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15.wmf" ContentType="image/x-wmf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embeddings/oleObject1.xlsx" ContentType="application/vnd.openxmlformats-officedocument.spreadsheetml.sheet"/>
  <Override PartName="/word/embeddings/oleObject2.xlsx" ContentType="application/vnd.openxmlformats-officedocument.spreadsheetml.sheet"/>
  <Override PartName="/word/embeddings/oleObject3.xlsx" ContentType="application/vnd.openxmlformats-officedocument.spreadsheetml.sheet"/>
  <Override PartName="/word/embeddings/oleObject4.xlsx" ContentType="application/vnd.openxmlformats-officedocument.spreadsheetml.sheet"/>
  <Override PartName="/word/embeddings/oleObject5.xlsx" ContentType="application/vnd.openxmlformats-officedocument.spreadsheetml.shee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1.1. Органи управління освітою Сумщини у 201</w:t>
      </w:r>
      <w:r>
        <w:rPr>
          <w:rFonts w:cs="Times New Roman" w:ascii="Times New Roman" w:hAnsi="Times New Roman"/>
          <w:b/>
          <w:sz w:val="28"/>
          <w:szCs w:val="28"/>
        </w:rPr>
        <w:t>9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/20</w:t>
      </w:r>
      <w:r>
        <w:rPr>
          <w:rFonts w:cs="Times New Roman" w:ascii="Times New Roman" w:hAnsi="Times New Roman"/>
          <w:b/>
          <w:sz w:val="28"/>
          <w:szCs w:val="28"/>
        </w:rPr>
        <w:t>20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н.р.</w:t>
      </w:r>
    </w:p>
    <w:p>
      <w:pPr>
        <w:pStyle w:val="Style27"/>
        <w:ind w:start="360" w:hanging="0"/>
        <w:rPr>
          <w:rFonts w:ascii="Times New Roman" w:hAnsi="Times New Roman" w:cs="Times New Roman"/>
          <w:b/>
          <w:b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b/>
          <w:sz w:val="28"/>
          <w:szCs w:val="28"/>
          <w:lang w:val="uk-UA" w:eastAsia="uk-UA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3">
                <wp:simplePos x="0" y="0"/>
                <wp:positionH relativeFrom="column">
                  <wp:posOffset>4474210</wp:posOffset>
                </wp:positionH>
                <wp:positionV relativeFrom="paragraph">
                  <wp:posOffset>38735</wp:posOffset>
                </wp:positionV>
                <wp:extent cx="1746250" cy="1524000"/>
                <wp:effectExtent l="0" t="0" r="0" b="0"/>
                <wp:wrapNone/>
                <wp:docPr id="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524000"/>
                        </a:xfrm>
                        <a:prstGeom prst="rect"/>
                        <a:solidFill>
                          <a:srgbClr val="C3D69B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Комунальний заклад Сумський обласний інститут післядипломної педагогічної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3D69B" strokecolor="#000000" strokeweight="0pt" style="position:absolute;rotation:-0;width:137.5pt;height:120pt;mso-wrap-distance-left:9.05pt;mso-wrap-distance-right:9.05pt;mso-wrap-distance-top:0pt;mso-wrap-distance-bottom:0pt;margin-top:3.05pt;mso-position-vertical-relative:text;margin-left:352.3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Комунальний заклад Сумський обласний інститут післядипломної педагогічної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4">
                <wp:simplePos x="0" y="0"/>
                <wp:positionH relativeFrom="column">
                  <wp:posOffset>71755</wp:posOffset>
                </wp:positionH>
                <wp:positionV relativeFrom="paragraph">
                  <wp:posOffset>635</wp:posOffset>
                </wp:positionV>
                <wp:extent cx="1971675" cy="152400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24000"/>
                        </a:xfrm>
                        <a:prstGeom prst="rect"/>
                        <a:solidFill>
                          <a:srgbClr val="C3D69B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Комунальний заклад Сумської обласної ради – обласний центр позашкільної освіти та роботи з талановитою молоддю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3D69B" strokecolor="#000000" strokeweight="0pt" style="position:absolute;rotation:-0;width:155.25pt;height:120pt;mso-wrap-distance-left:9.05pt;mso-wrap-distance-right:9.05pt;mso-wrap-distance-top:0pt;mso-wrap-distance-bottom:0pt;margin-top:0pt;mso-position-vertical:top;mso-position-vertical-relative:text;margin-left:5.6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Комунальний заклад Сумської обласної ради – обласний центр позашкільної освіти та роботи з талановитою молоддю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5">
                <wp:simplePos x="0" y="0"/>
                <wp:positionH relativeFrom="column">
                  <wp:posOffset>2306320</wp:posOffset>
                </wp:positionH>
                <wp:positionV relativeFrom="paragraph">
                  <wp:posOffset>38735</wp:posOffset>
                </wp:positionV>
                <wp:extent cx="1994535" cy="1615440"/>
                <wp:effectExtent l="0" t="0" r="0" b="0"/>
                <wp:wrapNone/>
                <wp:docPr id="3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1615440"/>
                        </a:xfrm>
                        <a:prstGeom prst="rect"/>
                        <a:solidFill>
                          <a:srgbClr val="C3D69B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Сумське обласне відділення (філія) Комітету з фізичного виховання та спорту Міністерства освіти і науки України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3D69B" strokecolor="#000000" strokeweight="0pt" style="position:absolute;rotation:-0;width:157.05pt;height:127.2pt;mso-wrap-distance-left:9.05pt;mso-wrap-distance-right:9.05pt;mso-wrap-distance-top:0pt;mso-wrap-distance-bottom:0pt;margin-top:3.05pt;mso-position-vertical-relative:text;margin-left:181.6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Сумське обласне відділення (філія) Комітету з фізичного виховання та спорту Міністерства освіти і науки України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yle27"/>
        <w:ind w:start="360" w:hang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mc:AlternateContent>
          <mc:Choice Requires="wps">
            <w:drawing>
              <wp:anchor behindDoc="0" distT="0" distB="0" distL="0" distR="0" simplePos="0" locked="0" layoutInCell="0" allowOverlap="1" relativeHeight="40">
                <wp:simplePos x="0" y="0"/>
                <wp:positionH relativeFrom="column">
                  <wp:posOffset>1696085</wp:posOffset>
                </wp:positionH>
                <wp:positionV relativeFrom="paragraph">
                  <wp:posOffset>2368550</wp:posOffset>
                </wp:positionV>
                <wp:extent cx="412115" cy="635"/>
                <wp:effectExtent l="0" t="0" r="0" b="0"/>
                <wp:wrapNone/>
                <wp:docPr id="4" name="AutoShape 18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3492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AutoShape 18" stroked="t" o:allowincell="f" style="position:absolute;margin-left:133.55pt;margin-top:186.5pt;width:0pt;height:0pt" type="_x0000_t32">
                <v:stroke color="black" weight="3492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olumn">
                  <wp:posOffset>3909060</wp:posOffset>
                </wp:positionH>
                <wp:positionV relativeFrom="paragraph">
                  <wp:posOffset>3274060</wp:posOffset>
                </wp:positionV>
                <wp:extent cx="2143125" cy="697865"/>
                <wp:effectExtent l="0" t="0" r="0" b="0"/>
                <wp:wrapNone/>
                <wp:docPr id="5" name="AutoShape 20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54000">
                          <a:solidFill>
                            <a:srgbClr val="000000"/>
                          </a:solidFill>
                          <a:miter/>
                          <a:headEnd len="med" type="triangle" w="med"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0" stroked="t" o:allowincell="f" style="position:absolute;margin-left:307.8pt;margin-top:257.8pt;width:0pt;height:0pt" type="_x0000_t32">
                <v:stroke color="black" weight="54000" startarrow="block" endarrow="block" startarrowwidth="medium" startarrowlength="medium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43815" distR="43815" simplePos="0" locked="0" layoutInCell="0" allowOverlap="1" relativeHeight="42">
                <wp:simplePos x="0" y="0"/>
                <wp:positionH relativeFrom="column">
                  <wp:posOffset>3213735</wp:posOffset>
                </wp:positionH>
                <wp:positionV relativeFrom="paragraph">
                  <wp:posOffset>3278505</wp:posOffset>
                </wp:positionV>
                <wp:extent cx="142875" cy="615315"/>
                <wp:effectExtent l="0" t="0" r="0" b="0"/>
                <wp:wrapNone/>
                <wp:docPr id="6" name="AutoShape 22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54000">
                          <a:solidFill>
                            <a:srgbClr val="000000"/>
                          </a:solidFill>
                          <a:miter/>
                          <a:headEnd len="med" type="triangle" w="med"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2" stroked="t" o:allowincell="f" style="position:absolute;margin-left:253.05pt;margin-top:258.15pt;width:0pt;height:0pt" type="_x0000_t32">
                <v:stroke color="black" weight="54000" startarrow="block" endarrow="block" startarrowwidth="medium" startarrowlength="medium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3">
                <wp:simplePos x="0" y="0"/>
                <wp:positionH relativeFrom="column">
                  <wp:posOffset>499110</wp:posOffset>
                </wp:positionH>
                <wp:positionV relativeFrom="paragraph">
                  <wp:posOffset>3283585</wp:posOffset>
                </wp:positionV>
                <wp:extent cx="2105025" cy="600075"/>
                <wp:effectExtent l="0" t="0" r="0" b="0"/>
                <wp:wrapNone/>
                <wp:docPr id="7" name="AutoShape 23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54000">
                          <a:solidFill>
                            <a:srgbClr val="000000"/>
                          </a:solidFill>
                          <a:miter/>
                          <a:headEnd len="med" type="triangle" w="med"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3" stroked="t" o:allowincell="f" style="position:absolute;margin-left:39.3pt;margin-top:258.55pt;width:0pt;height:0pt" type="_x0000_t32">
                <v:stroke color="black" weight="54000" startarrow="block" endarrow="block" startarrowwidth="medium" startarrowlength="medium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44">
                <wp:simplePos x="0" y="0"/>
                <wp:positionH relativeFrom="column">
                  <wp:posOffset>3338195</wp:posOffset>
                </wp:positionH>
                <wp:positionV relativeFrom="paragraph">
                  <wp:posOffset>886460</wp:posOffset>
                </wp:positionV>
                <wp:extent cx="635" cy="612140"/>
                <wp:effectExtent l="0" t="0" r="0" b="0"/>
                <wp:wrapNone/>
                <wp:docPr id="8" name="AutoShape 25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63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5" stroked="t" o:allowincell="f" style="position:absolute;margin-left:262.85pt;margin-top:69.8pt;width:0pt;height:0pt" type="_x0000_t32">
                <v:stroke color="black" weight="633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column">
                  <wp:posOffset>3617595</wp:posOffset>
                </wp:positionH>
                <wp:positionV relativeFrom="paragraph">
                  <wp:posOffset>918210</wp:posOffset>
                </wp:positionV>
                <wp:extent cx="2086610" cy="552450"/>
                <wp:effectExtent l="0" t="0" r="0" b="0"/>
                <wp:wrapNone/>
                <wp:docPr id="9" name="AutoShape 26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63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6" stroked="t" o:allowincell="f" style="position:absolute;margin-left:284.85pt;margin-top:72.3pt;width:0pt;height:0pt" type="_x0000_t32">
                <v:stroke color="black" weight="633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6">
                <wp:simplePos x="0" y="0"/>
                <wp:positionH relativeFrom="column">
                  <wp:posOffset>1014730</wp:posOffset>
                </wp:positionH>
                <wp:positionV relativeFrom="paragraph">
                  <wp:posOffset>962660</wp:posOffset>
                </wp:positionV>
                <wp:extent cx="1713865" cy="459740"/>
                <wp:effectExtent l="0" t="0" r="0" b="0"/>
                <wp:wrapNone/>
                <wp:docPr id="10" name="AutoShape 27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63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7" stroked="t" o:allowincell="f" style="position:absolute;margin-left:79.9pt;margin-top:75.8pt;width:0pt;height:0pt" type="_x0000_t32">
                <v:stroke color="black" weight="633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8">
                <wp:simplePos x="0" y="0"/>
                <wp:positionH relativeFrom="column">
                  <wp:posOffset>4471670</wp:posOffset>
                </wp:positionH>
                <wp:positionV relativeFrom="paragraph">
                  <wp:posOffset>2367280</wp:posOffset>
                </wp:positionV>
                <wp:extent cx="298450" cy="635"/>
                <wp:effectExtent l="0" t="0" r="0" b="0"/>
                <wp:wrapNone/>
                <wp:docPr id="11" name="AutoShape 30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3492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0" stroked="t" o:allowincell="f" style="position:absolute;margin-left:352.1pt;margin-top:186.4pt;width:0pt;height:0pt" type="_x0000_t32">
                <v:stroke color="black" weight="3492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49">
                <wp:simplePos x="0" y="0"/>
                <wp:positionH relativeFrom="column">
                  <wp:posOffset>5550535</wp:posOffset>
                </wp:positionH>
                <wp:positionV relativeFrom="paragraph">
                  <wp:posOffset>956945</wp:posOffset>
                </wp:positionV>
                <wp:extent cx="635" cy="612140"/>
                <wp:effectExtent l="0" t="0" r="0" b="0"/>
                <wp:wrapNone/>
                <wp:docPr id="12" name="AutoShape 31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3492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1" stroked="t" o:allowincell="f" style="position:absolute;margin-left:437.05pt;margin-top:75.35pt;width:0pt;height:0pt" type="_x0000_t32">
                <v:stroke color="black" weight="3492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1">
                <wp:simplePos x="0" y="0"/>
                <wp:positionH relativeFrom="column">
                  <wp:posOffset>2032000</wp:posOffset>
                </wp:positionH>
                <wp:positionV relativeFrom="paragraph">
                  <wp:posOffset>1466850</wp:posOffset>
                </wp:positionV>
                <wp:extent cx="2451100" cy="1819275"/>
                <wp:effectExtent l="0" t="0" r="0" b="0"/>
                <wp:wrapNone/>
                <wp:docPr id="13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1819275"/>
                        </a:xfrm>
                        <a:prstGeom prst="rect"/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Департамент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освіти і науки Сумської обласної державної адміністрації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00" strokecolor="#000000" strokeweight="0pt" style="position:absolute;rotation:-0;width:193pt;height:143.25pt;mso-wrap-distance-left:9.05pt;mso-wrap-distance-right:9.05pt;mso-wrap-distance-top:0pt;mso-wrap-distance-bottom:0pt;margin-top:115.5pt;mso-position-vertical-relative:text;margin-left:160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Департамент </w:t>
                      </w:r>
                    </w:p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освіти і науки Сумської обласної державної адміністрації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2">
                <wp:simplePos x="0" y="0"/>
                <wp:positionH relativeFrom="column">
                  <wp:posOffset>71755</wp:posOffset>
                </wp:positionH>
                <wp:positionV relativeFrom="paragraph">
                  <wp:posOffset>635</wp:posOffset>
                </wp:positionV>
                <wp:extent cx="1732915" cy="1623060"/>
                <wp:effectExtent l="0" t="0" r="0" b="0"/>
                <wp:wrapNone/>
                <wp:docPr id="14" name="Врезка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1623060"/>
                        </a:xfrm>
                        <a:prstGeom prst="rect"/>
                        <a:solidFill>
                          <a:srgbClr val="FCD5B5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Центр фінансово-економічного моніторингу та технічного забезпечення освітніх закладів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CD5B5" strokecolor="#000000" strokeweight="0pt" style="position:absolute;rotation:-0;width:136.45pt;height:127.8pt;mso-wrap-distance-left:9.05pt;mso-wrap-distance-right:9.05pt;mso-wrap-distance-top:0pt;mso-wrap-distance-bottom:0pt;margin-top:0pt;mso-position-vertical:top;mso-position-vertical-relative:text;margin-left:5.6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Центр фінансово-економічного моніторингу та технічного забезпечення освітніх закладів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6">
                <wp:simplePos x="0" y="0"/>
                <wp:positionH relativeFrom="column">
                  <wp:posOffset>-32385</wp:posOffset>
                </wp:positionH>
                <wp:positionV relativeFrom="paragraph">
                  <wp:posOffset>3883025</wp:posOffset>
                </wp:positionV>
                <wp:extent cx="1929130" cy="1132840"/>
                <wp:effectExtent l="0" t="0" r="0" b="0"/>
                <wp:wrapNone/>
                <wp:docPr id="15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113284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Відділи освіти: відділи освіти, молоді та спорту районних державних адміністрацій 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51.9pt;height:89.2pt;mso-wrap-distance-left:9.05pt;mso-wrap-distance-right:9.05pt;mso-wrap-distance-top:0pt;mso-wrap-distance-bottom:0pt;margin-top:305.75pt;mso-position-vertical-relative:text;margin-left:-2.5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Відділи освіти: відділи освіти, молоді та спорту районних державних адміністрацій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7">
                <wp:simplePos x="0" y="0"/>
                <wp:positionH relativeFrom="column">
                  <wp:posOffset>4657090</wp:posOffset>
                </wp:positionH>
                <wp:positionV relativeFrom="paragraph">
                  <wp:posOffset>3883660</wp:posOffset>
                </wp:positionV>
                <wp:extent cx="1654175" cy="1014730"/>
                <wp:effectExtent l="0" t="0" r="0" b="0"/>
                <wp:wrapNone/>
                <wp:docPr id="16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101473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Управління освіти і науки; відділи освіти міських рад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0.25pt;height:79.9pt;mso-wrap-distance-left:9.05pt;mso-wrap-distance-right:9.05pt;mso-wrap-distance-top:0pt;mso-wrap-distance-bottom:0pt;margin-top:305.8pt;mso-position-vertical-relative:text;margin-left:366.7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Управління освіти і науки; відділи освіти міських рад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8">
                <wp:simplePos x="0" y="0"/>
                <wp:positionH relativeFrom="column">
                  <wp:posOffset>2031365</wp:posOffset>
                </wp:positionH>
                <wp:positionV relativeFrom="paragraph">
                  <wp:posOffset>3883025</wp:posOffset>
                </wp:positionV>
                <wp:extent cx="2451100" cy="1693545"/>
                <wp:effectExtent l="0" t="0" r="0" b="0"/>
                <wp:wrapNone/>
                <wp:docPr id="17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1693545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Відділ освіти, сім’ї, молоді та спорту; відділ освіти, молоді  і спорту, культури та туризму; відділи освіти; відділи освіти, молоді та спорту сільських, міської, селищних рад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93pt;height:133.35pt;mso-wrap-distance-left:9.05pt;mso-wrap-distance-right:9.05pt;mso-wrap-distance-top:0pt;mso-wrap-distance-bottom:0pt;margin-top:305.75pt;mso-position-vertical-relative:text;margin-left:159.9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Відділ освіти, сім’ї, молоді та спорту; відділ освіти, молоді  і спорту, культури та туризму; відділи освіти; відділи освіти, молоді та спорту сільських, міської, селищних рад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7">
                <wp:simplePos x="0" y="0"/>
                <wp:positionH relativeFrom="column">
                  <wp:posOffset>4735830</wp:posOffset>
                </wp:positionH>
                <wp:positionV relativeFrom="paragraph">
                  <wp:posOffset>1675765</wp:posOffset>
                </wp:positionV>
                <wp:extent cx="1576070" cy="1471930"/>
                <wp:effectExtent l="0" t="0" r="0" b="0"/>
                <wp:wrapNone/>
                <wp:docPr id="18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1471930"/>
                        </a:xfrm>
                        <a:prstGeom prst="rect"/>
                        <a:solidFill>
                          <a:srgbClr val="FCD5B5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Обласний ресурсний центр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з підтримки інклюзивної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CD5B5" strokecolor="#000000" strokeweight="0pt" style="position:absolute;rotation:-0;width:124.1pt;height:115.9pt;mso-wrap-distance-left:9.05pt;mso-wrap-distance-right:9.05pt;mso-wrap-distance-top:0pt;mso-wrap-distance-bottom:0pt;margin-top:131.95pt;mso-position-vertical-relative:text;margin-left:372.9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r>
                    </w:p>
                    <w:p>
                      <w:pPr>
                        <w:pStyle w:val="Normal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Обласний ресурсний центр </w:t>
                      </w:r>
                    </w:p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з підтримки інклюзивної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1.2. Мережа закладів освіти Сумщини у 2019/2020 н.р.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1">
                <wp:simplePos x="0" y="0"/>
                <wp:positionH relativeFrom="column">
                  <wp:posOffset>1109345</wp:posOffset>
                </wp:positionH>
                <wp:positionV relativeFrom="paragraph">
                  <wp:posOffset>106045</wp:posOffset>
                </wp:positionV>
                <wp:extent cx="1377315" cy="519430"/>
                <wp:effectExtent l="0" t="0" r="0" b="0"/>
                <wp:wrapNone/>
                <wp:docPr id="19" name="Врезка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19430"/>
                        </a:xfrm>
                        <a:prstGeom prst="rect"/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Кількість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закладів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rokecolor="#000000" strokeweight="0pt" style="position:absolute;rotation:-0;width:108.45pt;height:40.9pt;mso-wrap-distance-left:9.05pt;mso-wrap-distance-right:9.05pt;mso-wrap-distance-top:0pt;mso-wrap-distance-bottom:0pt;margin-top:8.35pt;mso-position-vertical-relative:text;margin-left:87.3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Кількість </w:t>
                      </w:r>
                    </w:p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закладів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before="0" w:after="0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2">
                <wp:simplePos x="0" y="0"/>
                <wp:positionH relativeFrom="page">
                  <wp:posOffset>4759325</wp:posOffset>
                </wp:positionH>
                <wp:positionV relativeFrom="paragraph">
                  <wp:posOffset>320675</wp:posOffset>
                </wp:positionV>
                <wp:extent cx="463550" cy="20955"/>
                <wp:effectExtent l="0" t="0" r="0" b="0"/>
                <wp:wrapSquare wrapText="bothSides"/>
                <wp:docPr id="20" name="Врезка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30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730"/>
                            </w:tblGrid>
                            <w:tr>
                              <w:trPr>
                                <w:trHeight w:val="1954" w:hRule="atLeast"/>
                                <w:cantSplit w:val="true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FABF8F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вихованців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6.5pt;height:1.65pt;mso-wrap-distance-left:9pt;mso-wrap-distance-right:9pt;mso-wrap-distance-top:0pt;mso-wrap-distance-bottom:0pt;margin-top:25.25pt;mso-position-vertical-relative:text;margin-left:374.75pt;mso-position-horizontal-relative:page">
                <v:fill opacity="0f"/>
                <v:textbox inset="0in,0in,0in,0in">
                  <w:txbxContent>
                    <w:tbl>
                      <w:tblPr>
                        <w:tblW w:w="730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730"/>
                      </w:tblGrid>
                      <w:tr>
                        <w:trPr>
                          <w:trHeight w:val="1954" w:hRule="atLeast"/>
                          <w:cantSplit w:val="true"/>
                        </w:trPr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FABF8F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вихованців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  <w:r>
        <mc:AlternateContent>
          <mc:Choice Requires="wps">
            <w:drawing>
              <wp:anchor behindDoc="0" distT="0" distB="0" distL="114300" distR="0" simplePos="0" locked="0" layoutInCell="0" allowOverlap="1" relativeHeight="3">
                <wp:simplePos x="0" y="0"/>
                <wp:positionH relativeFrom="margin">
                  <wp:align>right</wp:align>
                </wp:positionH>
                <wp:positionV relativeFrom="paragraph">
                  <wp:posOffset>-34925</wp:posOffset>
                </wp:positionV>
                <wp:extent cx="420370" cy="3091815"/>
                <wp:effectExtent l="0" t="0" r="0" b="0"/>
                <wp:wrapSquare wrapText="bothSides"/>
                <wp:docPr id="21" name="Врезка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0918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662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662"/>
                            </w:tblGrid>
                            <w:tr>
                              <w:trPr>
                                <w:trHeight w:val="4859" w:hRule="atLeast"/>
                                <w:cantSplit w:val="true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B8CCE4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педагогічних працівників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3.1pt;height:243.45pt;mso-wrap-distance-left:9pt;mso-wrap-distance-right:0pt;mso-wrap-distance-top:0pt;mso-wrap-distance-bottom:0pt;margin-top:-2.75pt;mso-position-vertical-relative:text;margin-left:448.8pt;mso-position-horizontal:right;mso-position-horizontal-relative:margin">
                <v:fill opacity="0f"/>
                <v:textbox inset="0in,0in,0in,0in">
                  <w:txbxContent>
                    <w:tbl>
                      <w:tblPr>
                        <w:tblW w:w="662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662"/>
                      </w:tblGrid>
                      <w:tr>
                        <w:trPr>
                          <w:trHeight w:val="4859" w:hRule="atLeast"/>
                          <w:cantSplit w:val="true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B8CCE4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педагогічних працівників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before="0" w:after="0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">
                <wp:simplePos x="0" y="0"/>
                <wp:positionH relativeFrom="page">
                  <wp:posOffset>4732655</wp:posOffset>
                </wp:positionH>
                <wp:positionV relativeFrom="paragraph">
                  <wp:posOffset>1570355</wp:posOffset>
                </wp:positionV>
                <wp:extent cx="461645" cy="20955"/>
                <wp:effectExtent l="0" t="0" r="0" b="0"/>
                <wp:wrapSquare wrapText="bothSides"/>
                <wp:docPr id="22" name="Врезка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27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727"/>
                            </w:tblGrid>
                            <w:tr>
                              <w:trPr>
                                <w:trHeight w:val="2655" w:hRule="atLeast"/>
                                <w:cantSplit w:val="true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FABF8F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учнів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6.35pt;height:1.65pt;mso-wrap-distance-left:9pt;mso-wrap-distance-right:9pt;mso-wrap-distance-top:0pt;mso-wrap-distance-bottom:0pt;margin-top:123.65pt;mso-position-vertical-relative:text;margin-left:372.65pt;mso-position-horizontal-relative:page">
                <v:fill opacity="0f"/>
                <v:textbox inset="0in,0in,0in,0in">
                  <w:txbxContent>
                    <w:tbl>
                      <w:tblPr>
                        <w:tblW w:w="727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727"/>
                      </w:tblGrid>
                      <w:tr>
                        <w:trPr>
                          <w:trHeight w:val="2655" w:hRule="atLeast"/>
                          <w:cantSplit w:val="true"/>
                        </w:trPr>
                        <w:tc>
                          <w:tcPr>
                            <w:tcW w:w="727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FABF8F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учнів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  <mc:AlternateContent>
          <mc:Choice Requires="wps">
            <w:drawing>
              <wp:anchor behindDoc="0" distT="0" distB="0" distL="114935" distR="114935" simplePos="0" locked="0" layoutInCell="0" allowOverlap="1" relativeHeight="100">
                <wp:simplePos x="0" y="0"/>
                <wp:positionH relativeFrom="column">
                  <wp:posOffset>1851660</wp:posOffset>
                </wp:positionH>
                <wp:positionV relativeFrom="paragraph">
                  <wp:posOffset>67310</wp:posOffset>
                </wp:positionV>
                <wp:extent cx="635" cy="247650"/>
                <wp:effectExtent l="0" t="0" r="0" b="0"/>
                <wp:wrapNone/>
                <wp:docPr id="23" name="AutoShape 67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7" stroked="t" o:allowincell="f" style="position:absolute;margin-left:145.8pt;margin-top:5.3pt;width:0pt;height:0pt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5">
                <wp:simplePos x="0" y="0"/>
                <wp:positionH relativeFrom="page">
                  <wp:posOffset>4746625</wp:posOffset>
                </wp:positionH>
                <wp:positionV relativeFrom="paragraph">
                  <wp:posOffset>3535680</wp:posOffset>
                </wp:positionV>
                <wp:extent cx="461645" cy="1692275"/>
                <wp:effectExtent l="0" t="0" r="0" b="0"/>
                <wp:wrapSquare wrapText="bothSides"/>
                <wp:docPr id="24" name="Врезка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1692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27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727"/>
                            </w:tblGrid>
                            <w:tr>
                              <w:trPr>
                                <w:trHeight w:val="2655" w:hRule="atLeast"/>
                                <w:cantSplit w:val="true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FABF8F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студентів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6.35pt;height:133.25pt;mso-wrap-distance-left:9pt;mso-wrap-distance-right:9pt;mso-wrap-distance-top:0pt;mso-wrap-distance-bottom:0pt;margin-top:278.4pt;mso-position-vertical-relative:text;margin-left:373.75pt;mso-position-horizontal-relative:page">
                <v:fill opacity="0f"/>
                <v:textbox inset="0in,0in,0in,0in">
                  <w:txbxContent>
                    <w:tbl>
                      <w:tblPr>
                        <w:tblW w:w="727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727"/>
                      </w:tblGrid>
                      <w:tr>
                        <w:trPr>
                          <w:trHeight w:val="2655" w:hRule="atLeast"/>
                          <w:cantSplit w:val="true"/>
                        </w:trPr>
                        <w:tc>
                          <w:tcPr>
                            <w:tcW w:w="727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FABF8F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студентів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  <mc:AlternateContent>
          <mc:Choice Requires="wps">
            <w:drawing>
              <wp:anchor behindDoc="0" distT="0" distB="0" distL="114935" distR="114935" simplePos="0" locked="0" layoutInCell="0" allowOverlap="1" relativeHeight="59">
                <wp:simplePos x="0" y="0"/>
                <wp:positionH relativeFrom="column">
                  <wp:posOffset>1438275</wp:posOffset>
                </wp:positionH>
                <wp:positionV relativeFrom="paragraph">
                  <wp:posOffset>192405</wp:posOffset>
                </wp:positionV>
                <wp:extent cx="960120" cy="628650"/>
                <wp:effectExtent l="5080" t="5080" r="5715" b="5715"/>
                <wp:wrapNone/>
                <wp:docPr id="25" name="Oval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8" fillcolor="#92d050" stroked="t" o:allowincell="f" style="position:absolute;margin-left:113.25pt;margin-top:15.15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2">
                <wp:simplePos x="0" y="0"/>
                <wp:positionH relativeFrom="column">
                  <wp:posOffset>2431415</wp:posOffset>
                </wp:positionH>
                <wp:positionV relativeFrom="paragraph">
                  <wp:posOffset>108585</wp:posOffset>
                </wp:positionV>
                <wp:extent cx="1207770" cy="628650"/>
                <wp:effectExtent l="5080" t="5080" r="5715" b="5715"/>
                <wp:wrapNone/>
                <wp:docPr id="26" name="Oval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24" fillcolor="#fac090" stroked="t" o:allowincell="f" style="position:absolute;margin-left:191.45pt;margin-top:8.55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6">
                <wp:simplePos x="0" y="0"/>
                <wp:positionH relativeFrom="page">
                  <wp:posOffset>4759325</wp:posOffset>
                </wp:positionH>
                <wp:positionV relativeFrom="paragraph">
                  <wp:posOffset>5398135</wp:posOffset>
                </wp:positionV>
                <wp:extent cx="445135" cy="1801495"/>
                <wp:effectExtent l="0" t="0" r="0" b="0"/>
                <wp:wrapSquare wrapText="bothSides"/>
                <wp:docPr id="27" name="Врезка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8014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01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701"/>
                            </w:tblGrid>
                            <w:tr>
                              <w:trPr>
                                <w:trHeight w:val="2827" w:hRule="atLeast"/>
                                <w:cantSplit w:val="true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FFFF00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вихованців, слухачів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5.05pt;height:141.85pt;mso-wrap-distance-left:9pt;mso-wrap-distance-right:9pt;mso-wrap-distance-top:0pt;mso-wrap-distance-bottom:0pt;margin-top:425.05pt;mso-position-vertical-relative:text;margin-left:374.75pt;mso-position-horizontal-relative:page">
                <v:fill opacity="0f"/>
                <v:textbox inset="0in,0in,0in,0in">
                  <w:txbxContent>
                    <w:tbl>
                      <w:tblPr>
                        <w:tblW w:w="701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701"/>
                      </w:tblGrid>
                      <w:tr>
                        <w:trPr>
                          <w:trHeight w:val="2827" w:hRule="atLeast"/>
                          <w:cantSplit w:val="true"/>
                        </w:trPr>
                        <w:tc>
                          <w:tcPr>
                            <w:tcW w:w="701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FFFF00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вихованців, слухачів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  <mc:AlternateContent>
          <mc:Choice Requires="wps">
            <w:drawing>
              <wp:anchor behindDoc="0" distT="0" distB="0" distL="114935" distR="114935" simplePos="0" locked="0" layoutInCell="0" allowOverlap="1" relativeHeight="88">
                <wp:simplePos x="0" y="0"/>
                <wp:positionH relativeFrom="column">
                  <wp:posOffset>3679825</wp:posOffset>
                </wp:positionH>
                <wp:positionV relativeFrom="paragraph">
                  <wp:posOffset>259715</wp:posOffset>
                </wp:positionV>
                <wp:extent cx="319405" cy="1270"/>
                <wp:effectExtent l="0" t="37465" r="635" b="38100"/>
                <wp:wrapNone/>
                <wp:docPr id="28" name="AutoShape 40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680" cy="180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40" stroked="t" o:allowincell="f" style="position:absolute;margin-left:289.75pt;margin-top:20.45pt;width:25.05pt;height:0.1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9">
                <wp:simplePos x="0" y="0"/>
                <wp:positionH relativeFrom="column">
                  <wp:posOffset>4566285</wp:posOffset>
                </wp:positionH>
                <wp:positionV relativeFrom="paragraph">
                  <wp:posOffset>182245</wp:posOffset>
                </wp:positionV>
                <wp:extent cx="906780" cy="628650"/>
                <wp:effectExtent l="5080" t="5080" r="5715" b="5715"/>
                <wp:wrapNone/>
                <wp:docPr id="29" name="Oval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840" cy="62856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42" fillcolor="#b9cde5" stroked="t" o:allowincell="f" style="position:absolute;margin-left:359.55pt;margin-top:14.35pt;width:71.35pt;height:49.45pt;mso-wrap-style:none;v-text-anchor:middle">
                <v:fill o:detectmouseclick="t" type="solid" color2="#46321a"/>
                <v:stroke color="black" weight="9360" joinstyle="miter" endcap="flat"/>
                <w10:wrap type="none"/>
              </v:oval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0">
                <wp:simplePos x="0" y="0"/>
                <wp:positionH relativeFrom="column">
                  <wp:posOffset>-353695</wp:posOffset>
                </wp:positionH>
                <wp:positionV relativeFrom="paragraph">
                  <wp:posOffset>58420</wp:posOffset>
                </wp:positionV>
                <wp:extent cx="1759585" cy="519430"/>
                <wp:effectExtent l="0" t="0" r="0" b="0"/>
                <wp:wrapNone/>
                <wp:docPr id="30" name="Врезка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51943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дошкільної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40.9pt;mso-wrap-distance-left:9.05pt;mso-wrap-distance-right:9.05pt;mso-wrap-distance-top:0pt;mso-wrap-distance-bottom:0pt;margin-top:4.6pt;mso-position-vertical-relative:text;margin-left:-27.8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дошкільної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0">
                <wp:simplePos x="0" y="0"/>
                <wp:positionH relativeFrom="column">
                  <wp:posOffset>1554480</wp:posOffset>
                </wp:positionH>
                <wp:positionV relativeFrom="paragraph">
                  <wp:posOffset>130175</wp:posOffset>
                </wp:positionV>
                <wp:extent cx="773430" cy="326390"/>
                <wp:effectExtent l="0" t="0" r="0" b="0"/>
                <wp:wrapNone/>
                <wp:docPr id="31" name="Врезка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251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60.9pt;height:25.7pt;mso-wrap-distance-left:9.05pt;mso-wrap-distance-right:9.05pt;mso-wrap-distance-top:0pt;mso-wrap-distance-bottom:0pt;margin-top:10.25pt;mso-position-vertical-relative:text;margin-left:122.4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251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3">
                <wp:simplePos x="0" y="0"/>
                <wp:positionH relativeFrom="column">
                  <wp:posOffset>2487295</wp:posOffset>
                </wp:positionH>
                <wp:positionV relativeFrom="paragraph">
                  <wp:posOffset>55880</wp:posOffset>
                </wp:positionV>
                <wp:extent cx="981075" cy="326390"/>
                <wp:effectExtent l="0" t="0" r="0" b="0"/>
                <wp:wrapNone/>
                <wp:docPr id="32" name="Врезка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28 963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4.4pt;mso-position-vertical-relative:text;margin-left:195.8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28 963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0">
                <wp:simplePos x="0" y="0"/>
                <wp:positionH relativeFrom="column">
                  <wp:posOffset>4608195</wp:posOffset>
                </wp:positionH>
                <wp:positionV relativeFrom="paragraph">
                  <wp:posOffset>353695</wp:posOffset>
                </wp:positionV>
                <wp:extent cx="735330" cy="309880"/>
                <wp:effectExtent l="0" t="0" r="0" b="0"/>
                <wp:wrapNone/>
                <wp:docPr id="33" name="Врезка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" cy="309880"/>
                        </a:xfrm>
                        <a:prstGeom prst="rect"/>
                        <a:solidFill>
                          <a:srgbClr val="B9CDE5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4 175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9CDE5" style="position:absolute;rotation:-0;width:57.9pt;height:24.4pt;mso-wrap-distance-left:9.05pt;mso-wrap-distance-right:9.05pt;mso-wrap-distance-top:0pt;mso-wrap-distance-bottom:0pt;margin-top:27.85pt;mso-position-vertical-relative:text;margin-left:362.8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4 175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  <mc:AlternateContent>
          <mc:Choice Requires="wps">
            <w:drawing>
              <wp:anchor behindDoc="0" distT="0" distB="0" distL="114935" distR="114935" simplePos="0" locked="0" layoutInCell="0" allowOverlap="1" relativeHeight="97">
                <wp:simplePos x="0" y="0"/>
                <wp:positionH relativeFrom="column">
                  <wp:posOffset>5433060</wp:posOffset>
                </wp:positionH>
                <wp:positionV relativeFrom="paragraph">
                  <wp:posOffset>316230</wp:posOffset>
                </wp:positionV>
                <wp:extent cx="295275" cy="133350"/>
                <wp:effectExtent l="0" t="3810" r="5715" b="12065"/>
                <wp:wrapNone/>
                <wp:docPr id="34" name="AutoShape 60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560" cy="13392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0" stroked="t" o:allowincell="f" style="position:absolute;margin-left:427.8pt;margin-top:24.9pt;width:23.15pt;height:10.45pt;flip:xy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3">
                <wp:simplePos x="0" y="0"/>
                <wp:positionH relativeFrom="column">
                  <wp:posOffset>2409825</wp:posOffset>
                </wp:positionH>
                <wp:positionV relativeFrom="paragraph">
                  <wp:posOffset>306705</wp:posOffset>
                </wp:positionV>
                <wp:extent cx="1207770" cy="628650"/>
                <wp:effectExtent l="5080" t="5080" r="5715" b="5715"/>
                <wp:wrapNone/>
                <wp:docPr id="35" name="Oval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84" fillcolor="#fac090" stroked="t" o:allowincell="f" style="position:absolute;margin-left:189.75pt;margin-top:24.15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</w:r>
    </w:p>
    <w:p>
      <w:pPr>
        <w:pStyle w:val="Normal"/>
        <w:jc w:val="end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  <mc:AlternateContent>
          <mc:Choice Requires="wps">
            <w:drawing>
              <wp:anchor behindDoc="0" distT="0" distB="0" distL="114935" distR="114935" simplePos="0" locked="0" layoutInCell="0" allowOverlap="1" relativeHeight="102">
                <wp:simplePos x="0" y="0"/>
                <wp:positionH relativeFrom="column">
                  <wp:posOffset>1447800</wp:posOffset>
                </wp:positionH>
                <wp:positionV relativeFrom="paragraph">
                  <wp:posOffset>-3810</wp:posOffset>
                </wp:positionV>
                <wp:extent cx="960120" cy="628650"/>
                <wp:effectExtent l="5080" t="5080" r="5715" b="5715"/>
                <wp:wrapNone/>
                <wp:docPr id="36" name="Oval 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83" fillcolor="#92d050" stroked="t" o:allowincell="f" style="position:absolute;margin-left:114pt;margin-top:-0.3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6">
                <wp:simplePos x="0" y="0"/>
                <wp:positionH relativeFrom="column">
                  <wp:posOffset>3604260</wp:posOffset>
                </wp:positionH>
                <wp:positionV relativeFrom="paragraph">
                  <wp:posOffset>1270</wp:posOffset>
                </wp:positionV>
                <wp:extent cx="391160" cy="114935"/>
                <wp:effectExtent l="0" t="12700" r="3810" b="15240"/>
                <wp:wrapNone/>
                <wp:docPr id="37" name="AutoShape 88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320" cy="11520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88" stroked="t" o:allowincell="f" style="position:absolute;margin-left:283.8pt;margin-top:0.1pt;width:30.7pt;height:9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01">
                <wp:simplePos x="0" y="0"/>
                <wp:positionH relativeFrom="column">
                  <wp:posOffset>-356235</wp:posOffset>
                </wp:positionH>
                <wp:positionV relativeFrom="paragraph">
                  <wp:posOffset>111125</wp:posOffset>
                </wp:positionV>
                <wp:extent cx="1759585" cy="723900"/>
                <wp:effectExtent l="0" t="0" r="0" b="0"/>
                <wp:wrapNone/>
                <wp:docPr id="38" name="Врезка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72390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освіти, де виховуються діти дошкільного віку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57pt;mso-wrap-distance-left:9.05pt;mso-wrap-distance-right:9.05pt;mso-wrap-distance-top:0pt;mso-wrap-distance-bottom:0pt;margin-top:8.75pt;mso-position-vertical-relative:text;margin-left:-28.0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освіти, де виховуються діти дошкільного віку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04">
                <wp:simplePos x="0" y="0"/>
                <wp:positionH relativeFrom="column">
                  <wp:posOffset>1555115</wp:posOffset>
                </wp:positionH>
                <wp:positionV relativeFrom="paragraph">
                  <wp:posOffset>113665</wp:posOffset>
                </wp:positionV>
                <wp:extent cx="773430" cy="326390"/>
                <wp:effectExtent l="0" t="0" r="0" b="0"/>
                <wp:wrapNone/>
                <wp:docPr id="39" name="Врезка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210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60.9pt;height:25.7pt;mso-wrap-distance-left:9.05pt;mso-wrap-distance-right:9.05pt;mso-wrap-distance-top:0pt;mso-wrap-distance-bottom:0pt;margin-top:8.95pt;mso-position-vertical-relative:text;margin-left:122.4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210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05">
                <wp:simplePos x="0" y="0"/>
                <wp:positionH relativeFrom="column">
                  <wp:posOffset>2496185</wp:posOffset>
                </wp:positionH>
                <wp:positionV relativeFrom="paragraph">
                  <wp:posOffset>85725</wp:posOffset>
                </wp:positionV>
                <wp:extent cx="981075" cy="326390"/>
                <wp:effectExtent l="0" t="0" r="0" b="0"/>
                <wp:wrapNone/>
                <wp:docPr id="40" name="Врезка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6 123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6.75pt;mso-position-vertical-relative:text;margin-left:196.5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6 123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before="0" w:after="0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7">
                <wp:simplePos x="0" y="0"/>
                <wp:positionH relativeFrom="page">
                  <wp:posOffset>6290310</wp:posOffset>
                </wp:positionH>
                <wp:positionV relativeFrom="paragraph">
                  <wp:posOffset>3960495</wp:posOffset>
                </wp:positionV>
                <wp:extent cx="709930" cy="20955"/>
                <wp:effectExtent l="0" t="0" r="0" b="0"/>
                <wp:wrapSquare wrapText="bothSides"/>
                <wp:docPr id="41" name="Врезка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118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1118"/>
                            </w:tblGrid>
                            <w:tr>
                              <w:trPr>
                                <w:trHeight w:val="2820" w:hRule="atLeast"/>
                                <w:cantSplit w:val="true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B8CCE4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педагогічних працівників, тренерів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5.9pt;height:1.65pt;mso-wrap-distance-left:9pt;mso-wrap-distance-right:9pt;mso-wrap-distance-top:0pt;mso-wrap-distance-bottom:0pt;margin-top:311.85pt;mso-position-vertical-relative:text;margin-left:495.3pt;mso-position-horizontal-relative:page">
                <v:fill opacity="0f"/>
                <v:textbox inset="0in,0in,0in,0in">
                  <w:txbxContent>
                    <w:tbl>
                      <w:tblPr>
                        <w:tblW w:w="1118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1118"/>
                      </w:tblGrid>
                      <w:tr>
                        <w:trPr>
                          <w:trHeight w:val="2820" w:hRule="atLeast"/>
                          <w:cantSplit w:val="true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B8CCE4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педагогічних працівників, тренерів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ru-RU"/>
        </w:rPr>
        <mc:AlternateContent>
          <mc:Choice Requires="wps">
            <w:drawing>
              <wp:anchor behindDoc="0" distT="0" distB="0" distL="114935" distR="114935" simplePos="0" locked="0" layoutInCell="0" allowOverlap="1" relativeHeight="61">
                <wp:simplePos x="0" y="0"/>
                <wp:positionH relativeFrom="column">
                  <wp:posOffset>1440180</wp:posOffset>
                </wp:positionH>
                <wp:positionV relativeFrom="paragraph">
                  <wp:posOffset>455930</wp:posOffset>
                </wp:positionV>
                <wp:extent cx="960120" cy="628650"/>
                <wp:effectExtent l="5080" t="5080" r="5715" b="5715"/>
                <wp:wrapNone/>
                <wp:docPr id="42" name="Oval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0" fillcolor="#92d050" stroked="t" o:allowincell="f" style="position:absolute;margin-left:113.4pt;margin-top:35.9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3">
                <wp:simplePos x="0" y="0"/>
                <wp:positionH relativeFrom="column">
                  <wp:posOffset>1466850</wp:posOffset>
                </wp:positionH>
                <wp:positionV relativeFrom="paragraph">
                  <wp:posOffset>1475740</wp:posOffset>
                </wp:positionV>
                <wp:extent cx="960120" cy="628650"/>
                <wp:effectExtent l="5080" t="5080" r="5715" b="5715"/>
                <wp:wrapNone/>
                <wp:docPr id="43" name="Oval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2" fillcolor="#92d050" stroked="t" o:allowincell="f" style="position:absolute;margin-left:115.5pt;margin-top:116.2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5">
                <wp:simplePos x="0" y="0"/>
                <wp:positionH relativeFrom="column">
                  <wp:posOffset>1461770</wp:posOffset>
                </wp:positionH>
                <wp:positionV relativeFrom="paragraph">
                  <wp:posOffset>2419985</wp:posOffset>
                </wp:positionV>
                <wp:extent cx="960120" cy="628650"/>
                <wp:effectExtent l="5080" t="5080" r="5715" b="5715"/>
                <wp:wrapNone/>
                <wp:docPr id="44" name="Oval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4" fillcolor="#92d050" stroked="t" o:allowincell="f" style="position:absolute;margin-left:115.1pt;margin-top:190.55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7">
                <wp:simplePos x="0" y="0"/>
                <wp:positionH relativeFrom="column">
                  <wp:posOffset>1525905</wp:posOffset>
                </wp:positionH>
                <wp:positionV relativeFrom="paragraph">
                  <wp:posOffset>3496310</wp:posOffset>
                </wp:positionV>
                <wp:extent cx="977265" cy="628650"/>
                <wp:effectExtent l="5715" t="5080" r="5080" b="5715"/>
                <wp:wrapNone/>
                <wp:docPr id="45" name="Oval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0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6" fillcolor="#92d050" stroked="t" o:allowincell="f" style="position:absolute;margin-left:120.15pt;margin-top:275.3pt;width:76.9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9">
                <wp:simplePos x="0" y="0"/>
                <wp:positionH relativeFrom="column">
                  <wp:posOffset>1631315</wp:posOffset>
                </wp:positionH>
                <wp:positionV relativeFrom="paragraph">
                  <wp:posOffset>4357370</wp:posOffset>
                </wp:positionV>
                <wp:extent cx="960120" cy="628650"/>
                <wp:effectExtent l="5080" t="5080" r="5715" b="5715"/>
                <wp:wrapNone/>
                <wp:docPr id="46" name="Oval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285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8" fillcolor="#92d050" stroked="t" o:allowincell="f" style="position:absolute;margin-left:128.45pt;margin-top:343.1pt;width:75.55pt;height:49.45pt;mso-wrap-style:none;v-text-anchor:middle">
                <v:fill o:detectmouseclick="t" type="solid" color2="#6d2fa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4">
                <wp:simplePos x="0" y="0"/>
                <wp:positionH relativeFrom="column">
                  <wp:posOffset>2499360</wp:posOffset>
                </wp:positionH>
                <wp:positionV relativeFrom="paragraph">
                  <wp:posOffset>396875</wp:posOffset>
                </wp:positionV>
                <wp:extent cx="1207770" cy="628650"/>
                <wp:effectExtent l="5080" t="5080" r="5715" b="5715"/>
                <wp:wrapNone/>
                <wp:docPr id="47" name="Oval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26" fillcolor="#fac090" stroked="t" o:allowincell="f" style="position:absolute;margin-left:196.8pt;margin-top:31.25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6">
                <wp:simplePos x="0" y="0"/>
                <wp:positionH relativeFrom="column">
                  <wp:posOffset>2506980</wp:posOffset>
                </wp:positionH>
                <wp:positionV relativeFrom="paragraph">
                  <wp:posOffset>1423670</wp:posOffset>
                </wp:positionV>
                <wp:extent cx="1207770" cy="628650"/>
                <wp:effectExtent l="5080" t="5080" r="5715" b="5715"/>
                <wp:wrapNone/>
                <wp:docPr id="48" name="Oval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28" fillcolor="#fac090" stroked="t" o:allowincell="f" style="position:absolute;margin-left:197.4pt;margin-top:112.1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8">
                <wp:simplePos x="0" y="0"/>
                <wp:positionH relativeFrom="column">
                  <wp:posOffset>2491105</wp:posOffset>
                </wp:positionH>
                <wp:positionV relativeFrom="paragraph">
                  <wp:posOffset>2379345</wp:posOffset>
                </wp:positionV>
                <wp:extent cx="1207770" cy="628650"/>
                <wp:effectExtent l="5080" t="5080" r="5715" b="5715"/>
                <wp:wrapNone/>
                <wp:docPr id="49" name="Oval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30" fillcolor="#fac090" stroked="t" o:allowincell="f" style="position:absolute;margin-left:196.15pt;margin-top:187.35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0">
                <wp:simplePos x="0" y="0"/>
                <wp:positionH relativeFrom="column">
                  <wp:posOffset>2528570</wp:posOffset>
                </wp:positionH>
                <wp:positionV relativeFrom="paragraph">
                  <wp:posOffset>3450590</wp:posOffset>
                </wp:positionV>
                <wp:extent cx="1207770" cy="628650"/>
                <wp:effectExtent l="5080" t="5080" r="5715" b="5715"/>
                <wp:wrapNone/>
                <wp:docPr id="50" name="Oval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32" fillcolor="#fac090" stroked="t" o:allowincell="f" style="position:absolute;margin-left:199.1pt;margin-top:271.7pt;width:95.05pt;height:49.45pt;mso-wrap-style:none;v-text-anchor:middle">
                <v:fill o:detectmouseclick="t" type="solid" color2="#053f6f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2">
                <wp:simplePos x="0" y="0"/>
                <wp:positionH relativeFrom="column">
                  <wp:posOffset>2648585</wp:posOffset>
                </wp:positionH>
                <wp:positionV relativeFrom="paragraph">
                  <wp:posOffset>4364990</wp:posOffset>
                </wp:positionV>
                <wp:extent cx="1207770" cy="628650"/>
                <wp:effectExtent l="5080" t="5080" r="5715" b="5715"/>
                <wp:wrapNone/>
                <wp:docPr id="51" name="Oval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628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34" fillcolor="yellow" stroked="t" o:allowincell="f" style="position:absolute;margin-left:208.55pt;margin-top:343.7pt;width:95.05pt;height:49.45pt;mso-wrap-style:none;v-text-anchor:middle">
                <v:fill o:detectmouseclick="t" type="solid" color2="blue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4">
                <wp:simplePos x="0" y="0"/>
                <wp:positionH relativeFrom="column">
                  <wp:posOffset>3697605</wp:posOffset>
                </wp:positionH>
                <wp:positionV relativeFrom="paragraph">
                  <wp:posOffset>715010</wp:posOffset>
                </wp:positionV>
                <wp:extent cx="250190" cy="62865"/>
                <wp:effectExtent l="0" t="18415" r="3175" b="12700"/>
                <wp:wrapNone/>
                <wp:docPr id="52" name="AutoShape 36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560" cy="63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6" stroked="t" o:allowincell="f" style="position:absolute;margin-left:291.15pt;margin-top:56.3pt;width:19.6pt;height:4.9pt;flip:xy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5">
                <wp:simplePos x="0" y="0"/>
                <wp:positionH relativeFrom="column">
                  <wp:posOffset>3480435</wp:posOffset>
                </wp:positionH>
                <wp:positionV relativeFrom="paragraph">
                  <wp:posOffset>1029335</wp:posOffset>
                </wp:positionV>
                <wp:extent cx="514350" cy="381635"/>
                <wp:effectExtent l="0" t="10795" r="7620" b="0"/>
                <wp:wrapNone/>
                <wp:docPr id="53" name="AutoShape 37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800" cy="3819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7" stroked="t" o:allowincell="f" style="position:absolute;margin-left:274.05pt;margin-top:81.05pt;width:40.45pt;height:30.05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6">
                <wp:simplePos x="0" y="0"/>
                <wp:positionH relativeFrom="column">
                  <wp:posOffset>3680460</wp:posOffset>
                </wp:positionH>
                <wp:positionV relativeFrom="paragraph">
                  <wp:posOffset>2800985</wp:posOffset>
                </wp:positionV>
                <wp:extent cx="314960" cy="161925"/>
                <wp:effectExtent l="0" t="0" r="6350" b="11430"/>
                <wp:wrapNone/>
                <wp:docPr id="54" name="AutoShape 38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000" cy="16200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8" stroked="t" o:allowincell="f" style="position:absolute;margin-left:289.8pt;margin-top:220.55pt;width:24.7pt;height:12.65pt;flip:xy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87">
                <wp:simplePos x="0" y="0"/>
                <wp:positionH relativeFrom="column">
                  <wp:posOffset>3470910</wp:posOffset>
                </wp:positionH>
                <wp:positionV relativeFrom="paragraph">
                  <wp:posOffset>3048635</wp:posOffset>
                </wp:positionV>
                <wp:extent cx="528955" cy="453390"/>
                <wp:effectExtent l="0" t="10160" r="8890" b="0"/>
                <wp:wrapNone/>
                <wp:docPr id="55" name="AutoShape 39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560" cy="4539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39" stroked="t" o:allowincell="f" style="position:absolute;margin-left:273.3pt;margin-top:240.05pt;width:41.6pt;height:35.7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1">
                <wp:simplePos x="0" y="0"/>
                <wp:positionH relativeFrom="column">
                  <wp:posOffset>4615815</wp:posOffset>
                </wp:positionH>
                <wp:positionV relativeFrom="paragraph">
                  <wp:posOffset>316230</wp:posOffset>
                </wp:positionV>
                <wp:extent cx="933450" cy="628650"/>
                <wp:effectExtent l="5080" t="5080" r="5715" b="5715"/>
                <wp:wrapNone/>
                <wp:docPr id="56" name="Oval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80" cy="62856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50" fillcolor="#b9cde5" stroked="t" o:allowincell="f" style="position:absolute;margin-left:363.45pt;margin-top:24.9pt;width:73.45pt;height:49.45pt;mso-wrap-style:none;v-text-anchor:middle">
                <v:fill o:detectmouseclick="t" type="solid" color2="#46321a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3">
                <wp:simplePos x="0" y="0"/>
                <wp:positionH relativeFrom="column">
                  <wp:posOffset>4564380</wp:posOffset>
                </wp:positionH>
                <wp:positionV relativeFrom="paragraph">
                  <wp:posOffset>1407795</wp:posOffset>
                </wp:positionV>
                <wp:extent cx="830580" cy="628650"/>
                <wp:effectExtent l="5080" t="5080" r="5715" b="5715"/>
                <wp:wrapNone/>
                <wp:docPr id="57" name="Oval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20" cy="62856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52" fillcolor="#b9cde5" stroked="t" o:allowincell="f" style="position:absolute;margin-left:359.4pt;margin-top:110.85pt;width:65.35pt;height:49.45pt;mso-wrap-style:none;v-text-anchor:middle">
                <v:fill o:detectmouseclick="t" type="solid" color2="#46321a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5">
                <wp:simplePos x="0" y="0"/>
                <wp:positionH relativeFrom="column">
                  <wp:posOffset>4609465</wp:posOffset>
                </wp:positionH>
                <wp:positionV relativeFrom="paragraph">
                  <wp:posOffset>4371975</wp:posOffset>
                </wp:positionV>
                <wp:extent cx="830580" cy="628650"/>
                <wp:effectExtent l="5080" t="5080" r="5715" b="5715"/>
                <wp:wrapNone/>
                <wp:docPr id="58" name="Oval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20" cy="62856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58" fillcolor="#b9cde5" stroked="t" o:allowincell="f" style="position:absolute;margin-left:362.95pt;margin-top:344.25pt;width:65.35pt;height:49.45pt;mso-wrap-style:none;v-text-anchor:middle">
                <v:fill o:detectmouseclick="t" type="solid" color2="#46321a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8">
                <wp:simplePos x="0" y="0"/>
                <wp:positionH relativeFrom="column">
                  <wp:posOffset>5396865</wp:posOffset>
                </wp:positionH>
                <wp:positionV relativeFrom="paragraph">
                  <wp:posOffset>87630</wp:posOffset>
                </wp:positionV>
                <wp:extent cx="313690" cy="277495"/>
                <wp:effectExtent l="0" t="9525" r="8890" b="0"/>
                <wp:wrapNone/>
                <wp:docPr id="59" name="AutoShape 61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280" cy="27792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1" stroked="t" o:allowincell="f" style="position:absolute;margin-left:424.95pt;margin-top:6.9pt;width:24.65pt;height:21.85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9">
                <wp:simplePos x="0" y="0"/>
                <wp:positionH relativeFrom="column">
                  <wp:posOffset>5299710</wp:posOffset>
                </wp:positionH>
                <wp:positionV relativeFrom="paragraph">
                  <wp:posOffset>619760</wp:posOffset>
                </wp:positionV>
                <wp:extent cx="428625" cy="791210"/>
                <wp:effectExtent l="0" t="6350" r="11430" b="0"/>
                <wp:wrapNone/>
                <wp:docPr id="60" name="AutoShape 62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120" cy="79128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2" stroked="t" o:allowincell="f" style="position:absolute;margin-left:417.3pt;margin-top:48.8pt;width:33.7pt;height:62.25pt;flip:x" type="_x0000_t32">
                <v:stroke color="black" weight="255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17">
                <wp:simplePos x="0" y="0"/>
                <wp:positionH relativeFrom="column">
                  <wp:posOffset>4604385</wp:posOffset>
                </wp:positionH>
                <wp:positionV relativeFrom="paragraph">
                  <wp:posOffset>2534285</wp:posOffset>
                </wp:positionV>
                <wp:extent cx="868680" cy="666750"/>
                <wp:effectExtent l="5080" t="5080" r="5715" b="5715"/>
                <wp:wrapNone/>
                <wp:docPr id="61" name="Oval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66672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42" fillcolor="#b9cde5" stroked="t" o:allowincell="f" style="position:absolute;margin-left:362.55pt;margin-top:199.55pt;width:68.35pt;height:52.45pt;mso-wrap-style:none;v-text-anchor:middle">
                <v:fill o:detectmouseclick="t" type="solid" color2="#46321a"/>
                <v:stroke color="black" weight="9360" joinstyle="miter" endcap="flat"/>
                <w10:wrap type="none"/>
              </v:oval>
            </w:pict>
          </mc:Fallback>
        </mc:AlternateContent>
      </w:r>
      <w:r>
        <mc:AlternateContent>
          <mc:Choice Requires="wps">
            <w:drawing>
              <wp:anchor behindDoc="0" distT="0" distB="0" distL="114300" distR="0" simplePos="0" locked="0" layoutInCell="0" allowOverlap="1" relativeHeight="8">
                <wp:simplePos x="0" y="0"/>
                <wp:positionH relativeFrom="margin">
                  <wp:align>right</wp:align>
                </wp:positionH>
                <wp:positionV relativeFrom="paragraph">
                  <wp:posOffset>1468755</wp:posOffset>
                </wp:positionV>
                <wp:extent cx="688975" cy="2340610"/>
                <wp:effectExtent l="0" t="0" r="0" b="0"/>
                <wp:wrapSquare wrapText="bothSides"/>
                <wp:docPr id="62" name="Врезка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2340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85" w:type="dxa"/>
                              <w:jc w:val="start"/>
                              <w:tblInd w:w="-5" w:type="dxa"/>
                              <w:tblLayout w:type="fixed"/>
                              <w:tblCellMar>
                                <w:top w:w="0" w:type="dxa"/>
                                <w:start w:w="108" w:type="dxa"/>
                                <w:bottom w:w="0" w:type="dxa"/>
                                <w:end w:w="108" w:type="dxa"/>
                              </w:tblCellMar>
                            </w:tblPr>
                            <w:tblGrid>
                              <w:gridCol w:w="1085"/>
                            </w:tblGrid>
                            <w:tr>
                              <w:trPr>
                                <w:trHeight w:val="3676" w:hRule="atLeast"/>
                                <w:cantSplit w:val="true"/>
                              </w:trPr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  <w:shd w:fill="B8CCE4" w:val="clear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start="113" w:end="113" w:hang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Кількість педагогічних, науково-педагогічних працівників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4.25pt;height:184.3pt;mso-wrap-distance-left:9pt;mso-wrap-distance-right:0pt;mso-wrap-distance-top:0pt;mso-wrap-distance-bottom:0pt;margin-top:115.65pt;mso-position-vertical-relative:text;margin-left:385.5pt;mso-position-horizontal:right;mso-position-horizontal-relative:margin">
                <v:fill opacity="0f"/>
                <v:textbox inset="0in,0in,0in,0in">
                  <w:txbxContent>
                    <w:tbl>
                      <w:tblPr>
                        <w:tblW w:w="1085" w:type="dxa"/>
                        <w:jc w:val="start"/>
                        <w:tblInd w:w="-5" w:type="dxa"/>
                        <w:tblLayout w:type="fixed"/>
                        <w:tblCellMar>
                          <w:top w:w="0" w:type="dxa"/>
                          <w:start w:w="108" w:type="dxa"/>
                          <w:bottom w:w="0" w:type="dxa"/>
                          <w:end w:w="108" w:type="dxa"/>
                        </w:tblCellMar>
                      </w:tblPr>
                      <w:tblGrid>
                        <w:gridCol w:w="1085"/>
                      </w:tblGrid>
                      <w:tr>
                        <w:trPr>
                          <w:trHeight w:val="3676" w:hRule="atLeast"/>
                          <w:cantSplit w:val="true"/>
                        </w:trPr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start w:val="single" w:sz="4" w:space="0" w:color="000000"/>
                              <w:bottom w:val="single" w:sz="4" w:space="0" w:color="000000"/>
                              <w:end w:val="single" w:sz="4" w:space="0" w:color="000000"/>
                            </w:tcBorders>
                            <w:shd w:fill="B8CCE4" w:val="clear"/>
                            <w:textDirection w:val="btL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start="113" w:end="113" w:hanging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Кількість педагогічних, науково-педагогічних працівників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1">
                <wp:simplePos x="0" y="0"/>
                <wp:positionH relativeFrom="column">
                  <wp:posOffset>-360680</wp:posOffset>
                </wp:positionH>
                <wp:positionV relativeFrom="paragraph">
                  <wp:posOffset>662305</wp:posOffset>
                </wp:positionV>
                <wp:extent cx="1759585" cy="519430"/>
                <wp:effectExtent l="0" t="0" r="0" b="0"/>
                <wp:wrapNone/>
                <wp:docPr id="63" name="Врезка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51943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загальної середньої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40.9pt;mso-wrap-distance-left:9.05pt;mso-wrap-distance-right:9.05pt;mso-wrap-distance-top:0pt;mso-wrap-distance-bottom:0pt;margin-top:52.15pt;mso-position-vertical-relative:text;margin-left:-28.4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загальної середньої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2">
                <wp:simplePos x="0" y="0"/>
                <wp:positionH relativeFrom="column">
                  <wp:posOffset>-360680</wp:posOffset>
                </wp:positionH>
                <wp:positionV relativeFrom="paragraph">
                  <wp:posOffset>1346835</wp:posOffset>
                </wp:positionV>
                <wp:extent cx="1759585" cy="928370"/>
                <wp:effectExtent l="0" t="0" r="0" b="0"/>
                <wp:wrapNone/>
                <wp:docPr id="64" name="Врезка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92837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професійної (професійно-технічної)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73.1pt;mso-wrap-distance-left:9.05pt;mso-wrap-distance-right:9.05pt;mso-wrap-distance-top:0pt;mso-wrap-distance-bottom:0pt;margin-top:106.05pt;mso-position-vertical-relative:text;margin-left:-28.4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професійної (професійно-технічної)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3">
                <wp:simplePos x="0" y="0"/>
                <wp:positionH relativeFrom="column">
                  <wp:posOffset>-361950</wp:posOffset>
                </wp:positionH>
                <wp:positionV relativeFrom="paragraph">
                  <wp:posOffset>2473960</wp:posOffset>
                </wp:positionV>
                <wp:extent cx="1759585" cy="519430"/>
                <wp:effectExtent l="0" t="0" r="0" b="0"/>
                <wp:wrapNone/>
                <wp:docPr id="65" name="Врезка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51943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фахової передвищої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40.9pt;mso-wrap-distance-left:9.05pt;mso-wrap-distance-right:9.05pt;mso-wrap-distance-top:0pt;mso-wrap-distance-bottom:0pt;margin-top:194.8pt;mso-position-vertical-relative:text;margin-left:-28.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фахової передвищої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7">
                <wp:simplePos x="0" y="0"/>
                <wp:positionH relativeFrom="column">
                  <wp:posOffset>-319405</wp:posOffset>
                </wp:positionH>
                <wp:positionV relativeFrom="paragraph">
                  <wp:posOffset>3448685</wp:posOffset>
                </wp:positionV>
                <wp:extent cx="1759585" cy="723900"/>
                <wp:effectExtent l="0" t="0" r="0" b="0"/>
                <wp:wrapNone/>
                <wp:docPr id="66" name="Врезка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72390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вищої освіти (університети)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57pt;mso-wrap-distance-left:9.05pt;mso-wrap-distance-right:9.05pt;mso-wrap-distance-top:0pt;mso-wrap-distance-bottom:0pt;margin-top:271.55pt;mso-position-vertical-relative:text;margin-left:-25.1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вищої освіти (університети)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8">
                <wp:simplePos x="0" y="0"/>
                <wp:positionH relativeFrom="column">
                  <wp:posOffset>-317500</wp:posOffset>
                </wp:positionH>
                <wp:positionV relativeFrom="paragraph">
                  <wp:posOffset>4481195</wp:posOffset>
                </wp:positionV>
                <wp:extent cx="1759585" cy="519430"/>
                <wp:effectExtent l="0" t="0" r="0" b="0"/>
                <wp:wrapNone/>
                <wp:docPr id="67" name="Врезка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519430"/>
                        </a:xfrm>
                        <a:prstGeom prst="rect"/>
                        <a:solidFill>
                          <a:srgbClr val="CCC1DA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Заклади позашкільної освіти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C1DA" strokecolor="#000000" strokeweight="0pt" style="position:absolute;rotation:-0;width:138.55pt;height:40.9pt;mso-wrap-distance-left:9.05pt;mso-wrap-distance-right:9.05pt;mso-wrap-distance-top:0pt;mso-wrap-distance-bottom:0pt;margin-top:352.85pt;mso-position-vertical-relative:text;margin-left:-25pt;mso-position-horizontal-relative:text">
                <v:textbox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uk-UA"/>
                        </w:rPr>
                        <w:t>Заклади позашкільної освіти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2">
                <wp:simplePos x="0" y="0"/>
                <wp:positionH relativeFrom="column">
                  <wp:posOffset>1633855</wp:posOffset>
                </wp:positionH>
                <wp:positionV relativeFrom="paragraph">
                  <wp:posOffset>615950</wp:posOffset>
                </wp:positionV>
                <wp:extent cx="619125" cy="326390"/>
                <wp:effectExtent l="0" t="0" r="0" b="0"/>
                <wp:wrapNone/>
                <wp:docPr id="68" name="Врезка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408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48.75pt;height:25.7pt;mso-wrap-distance-left:9.05pt;mso-wrap-distance-right:9.05pt;mso-wrap-distance-top:0pt;mso-wrap-distance-bottom:0pt;margin-top:48.5pt;mso-position-vertical-relative:text;margin-left:128.6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408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4">
                <wp:simplePos x="0" y="0"/>
                <wp:positionH relativeFrom="column">
                  <wp:posOffset>1546860</wp:posOffset>
                </wp:positionH>
                <wp:positionV relativeFrom="paragraph">
                  <wp:posOffset>1647825</wp:posOffset>
                </wp:positionV>
                <wp:extent cx="695325" cy="326390"/>
                <wp:effectExtent l="0" t="0" r="0" b="0"/>
                <wp:wrapNone/>
                <wp:docPr id="69" name="Врезка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54.75pt;height:25.7pt;mso-wrap-distance-left:9.05pt;mso-wrap-distance-right:9.05pt;mso-wrap-distance-top:0pt;mso-wrap-distance-bottom:0pt;margin-top:129.75pt;mso-position-vertical-relative:text;margin-left:121.8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6">
                <wp:simplePos x="0" y="0"/>
                <wp:positionH relativeFrom="column">
                  <wp:posOffset>1602740</wp:posOffset>
                </wp:positionH>
                <wp:positionV relativeFrom="paragraph">
                  <wp:posOffset>2569210</wp:posOffset>
                </wp:positionV>
                <wp:extent cx="695325" cy="326390"/>
                <wp:effectExtent l="0" t="0" r="0" b="0"/>
                <wp:wrapNone/>
                <wp:docPr id="70" name="Врезка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54.75pt;height:25.7pt;mso-wrap-distance-left:9.05pt;mso-wrap-distance-right:9.05pt;mso-wrap-distance-top:0pt;mso-wrap-distance-bottom:0pt;margin-top:202.3pt;mso-position-vertical-relative:text;margin-left:126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8">
                <wp:simplePos x="0" y="0"/>
                <wp:positionH relativeFrom="column">
                  <wp:posOffset>1741170</wp:posOffset>
                </wp:positionH>
                <wp:positionV relativeFrom="paragraph">
                  <wp:posOffset>3623945</wp:posOffset>
                </wp:positionV>
                <wp:extent cx="621030" cy="326390"/>
                <wp:effectExtent l="0" t="0" r="0" b="0"/>
                <wp:wrapNone/>
                <wp:docPr id="71" name="Врезка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48.9pt;height:25.7pt;mso-wrap-distance-left:9.05pt;mso-wrap-distance-right:9.05pt;mso-wrap-distance-top:0pt;mso-wrap-distance-bottom:0pt;margin-top:285.35pt;mso-position-vertical-relative:text;margin-left:137.1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0">
                <wp:simplePos x="0" y="0"/>
                <wp:positionH relativeFrom="column">
                  <wp:posOffset>1709420</wp:posOffset>
                </wp:positionH>
                <wp:positionV relativeFrom="paragraph">
                  <wp:posOffset>4504055</wp:posOffset>
                </wp:positionV>
                <wp:extent cx="695325" cy="326390"/>
                <wp:effectExtent l="0" t="0" r="0" b="0"/>
                <wp:wrapNone/>
                <wp:docPr id="72" name="Врезка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6390"/>
                        </a:xfrm>
                        <a:prstGeom prst="rect"/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82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92D050" style="position:absolute;rotation:-0;width:54.75pt;height:25.7pt;mso-wrap-distance-left:9.05pt;mso-wrap-distance-right:9.05pt;mso-wrap-distance-top:0pt;mso-wrap-distance-bottom:0pt;margin-top:354.65pt;mso-position-vertical-relative:text;margin-left:134.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5">
                <wp:simplePos x="0" y="0"/>
                <wp:positionH relativeFrom="column">
                  <wp:posOffset>2627630</wp:posOffset>
                </wp:positionH>
                <wp:positionV relativeFrom="paragraph">
                  <wp:posOffset>555625</wp:posOffset>
                </wp:positionV>
                <wp:extent cx="981075" cy="326390"/>
                <wp:effectExtent l="0" t="0" r="0" b="0"/>
                <wp:wrapNone/>
                <wp:docPr id="73" name="Врезка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97 542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43.75pt;mso-position-vertical-relative:text;margin-left:206.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97 542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7">
                <wp:simplePos x="0" y="0"/>
                <wp:positionH relativeFrom="column">
                  <wp:posOffset>2619375</wp:posOffset>
                </wp:positionH>
                <wp:positionV relativeFrom="paragraph">
                  <wp:posOffset>1612265</wp:posOffset>
                </wp:positionV>
                <wp:extent cx="981075" cy="326390"/>
                <wp:effectExtent l="0" t="0" r="0" b="0"/>
                <wp:wrapNone/>
                <wp:docPr id="74" name="Врезка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8 937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126.95pt;mso-position-vertical-relative:text;margin-left:206.2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8 937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9">
                <wp:simplePos x="0" y="0"/>
                <wp:positionH relativeFrom="column">
                  <wp:posOffset>2589530</wp:posOffset>
                </wp:positionH>
                <wp:positionV relativeFrom="paragraph">
                  <wp:posOffset>2534920</wp:posOffset>
                </wp:positionV>
                <wp:extent cx="981075" cy="326390"/>
                <wp:effectExtent l="0" t="0" r="0" b="0"/>
                <wp:wrapNone/>
                <wp:docPr id="75" name="Врезка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11 101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199.6pt;mso-position-vertical-relative:text;margin-left:203.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11 101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81">
                <wp:simplePos x="0" y="0"/>
                <wp:positionH relativeFrom="column">
                  <wp:posOffset>2649220</wp:posOffset>
                </wp:positionH>
                <wp:positionV relativeFrom="paragraph">
                  <wp:posOffset>3636010</wp:posOffset>
                </wp:positionV>
                <wp:extent cx="981075" cy="326390"/>
                <wp:effectExtent l="0" t="0" r="0" b="0"/>
                <wp:wrapNone/>
                <wp:docPr id="76" name="Врезка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AC09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22 903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AC090" style="position:absolute;rotation:-0;width:77.25pt;height:25.7pt;mso-wrap-distance-left:9.05pt;mso-wrap-distance-right:9.05pt;mso-wrap-distance-top:0pt;mso-wrap-distance-bottom:0pt;margin-top:286.3pt;mso-position-vertical-relative:text;margin-left:208.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22 903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83">
                <wp:simplePos x="0" y="0"/>
                <wp:positionH relativeFrom="column">
                  <wp:posOffset>2755900</wp:posOffset>
                </wp:positionH>
                <wp:positionV relativeFrom="paragraph">
                  <wp:posOffset>4505325</wp:posOffset>
                </wp:positionV>
                <wp:extent cx="981075" cy="326390"/>
                <wp:effectExtent l="0" t="0" r="0" b="0"/>
                <wp:wrapNone/>
                <wp:docPr id="77" name="Врезка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6390"/>
                        </a:xfrm>
                        <a:prstGeom prst="rect"/>
                        <a:solidFill>
                          <a:srgbClr val="FFFF00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62 478</w: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00" style="position:absolute;rotation:-0;width:77.25pt;height:25.7pt;mso-wrap-distance-left:9.05pt;mso-wrap-distance-right:9.05pt;mso-wrap-distance-top:0pt;mso-wrap-distance-bottom:0pt;margin-top:354.75pt;mso-position-vertical-relative:text;margin-left:217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62 478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2">
                <wp:simplePos x="0" y="0"/>
                <wp:positionH relativeFrom="column">
                  <wp:posOffset>4687570</wp:posOffset>
                </wp:positionH>
                <wp:positionV relativeFrom="paragraph">
                  <wp:posOffset>454025</wp:posOffset>
                </wp:positionV>
                <wp:extent cx="782955" cy="325120"/>
                <wp:effectExtent l="0" t="0" r="0" b="0"/>
                <wp:wrapNone/>
                <wp:docPr id="78" name="Врезка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325120"/>
                        </a:xfrm>
                        <a:prstGeom prst="rect"/>
                        <a:solidFill>
                          <a:srgbClr val="B9CDE5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11 494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9CDE5" style="position:absolute;rotation:-0;width:61.65pt;height:25.6pt;mso-wrap-distance-left:9.05pt;mso-wrap-distance-right:9.05pt;mso-wrap-distance-top:0pt;mso-wrap-distance-bottom:0pt;margin-top:35.75pt;mso-position-vertical-relative:text;margin-left:369.1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11 494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4">
                <wp:simplePos x="0" y="0"/>
                <wp:positionH relativeFrom="column">
                  <wp:posOffset>4613275</wp:posOffset>
                </wp:positionH>
                <wp:positionV relativeFrom="paragraph">
                  <wp:posOffset>1565275</wp:posOffset>
                </wp:positionV>
                <wp:extent cx="687705" cy="309880"/>
                <wp:effectExtent l="0" t="0" r="0" b="0"/>
                <wp:wrapNone/>
                <wp:docPr id="79" name="Врезка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309880"/>
                        </a:xfrm>
                        <a:prstGeom prst="rect"/>
                        <a:solidFill>
                          <a:srgbClr val="B9CDE5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1 169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9CDE5" style="position:absolute;rotation:-0;width:54.15pt;height:24.4pt;mso-wrap-distance-left:9.05pt;mso-wrap-distance-right:9.05pt;mso-wrap-distance-top:0pt;mso-wrap-distance-bottom:0pt;margin-top:123.25pt;mso-position-vertical-relative:text;margin-left:363.2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1 169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6">
                <wp:simplePos x="0" y="0"/>
                <wp:positionH relativeFrom="column">
                  <wp:posOffset>4754880</wp:posOffset>
                </wp:positionH>
                <wp:positionV relativeFrom="paragraph">
                  <wp:posOffset>4509770</wp:posOffset>
                </wp:positionV>
                <wp:extent cx="640080" cy="325120"/>
                <wp:effectExtent l="0" t="0" r="0" b="0"/>
                <wp:wrapNone/>
                <wp:docPr id="80" name="Врезка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25120"/>
                        </a:xfrm>
                        <a:prstGeom prst="rect"/>
                        <a:solidFill>
                          <a:srgbClr val="B9CDE5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1 270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9CDE5" style="position:absolute;rotation:-0;width:50.4pt;height:25.6pt;mso-wrap-distance-left:9.05pt;mso-wrap-distance-right:9.05pt;mso-wrap-distance-top:0pt;mso-wrap-distance-bottom:0pt;margin-top:355.1pt;mso-position-vertical-relative:text;margin-left:374.4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1 270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18">
                <wp:simplePos x="0" y="0"/>
                <wp:positionH relativeFrom="column">
                  <wp:posOffset>4660900</wp:posOffset>
                </wp:positionH>
                <wp:positionV relativeFrom="paragraph">
                  <wp:posOffset>2693035</wp:posOffset>
                </wp:positionV>
                <wp:extent cx="687705" cy="309880"/>
                <wp:effectExtent l="0" t="0" r="0" b="0"/>
                <wp:wrapNone/>
                <wp:docPr id="81" name="Врезка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309880"/>
                        </a:xfrm>
                        <a:prstGeom prst="rect"/>
                        <a:solidFill>
                          <a:srgbClr val="B9CDE5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3 287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9CDE5" style="position:absolute;rotation:-0;width:54.15pt;height:24.4pt;mso-wrap-distance-left:9.05pt;mso-wrap-distance-right:9.05pt;mso-wrap-distance-top:0pt;mso-wrap-distance-bottom:0pt;margin-top:212.05pt;mso-position-vertical-relative:text;margin-left:367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3 287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</w:r>
      <w:r>
        <w:rPr>
          <w:lang w:val="uk-UA" w:eastAsia="uk-UA"/>
        </w:rPr>
        <w:drawing>
          <wp:inline distT="0" distB="0" distL="0" distR="0">
            <wp:extent cx="5407660" cy="4097020"/>
            <wp:effectExtent l="0" t="0" r="0" b="0"/>
            <wp:docPr id="82" name="Диаграмма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Диаграмма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9" r="-80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 w:eastAsia="uk-UA"/>
        </w:rPr>
      </w:r>
      <w:r>
        <w:rPr>
          <w:lang w:val="uk-UA" w:eastAsia="uk-UA"/>
        </w:rPr>
        <w:drawing>
          <wp:inline distT="0" distB="0" distL="0" distR="0">
            <wp:extent cx="4913630" cy="3761740"/>
            <wp:effectExtent l="0" t="0" r="0" b="0"/>
            <wp:docPr id="83" name="Диаграмма 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Диаграмма 5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" t="-10" r="-4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0" distR="0">
                <wp:extent cx="5887720" cy="534035"/>
                <wp:effectExtent l="0" t="0" r="0" b="0"/>
                <wp:docPr id="84" name="Врезка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720" cy="53403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22"/>
                              <w:spacing w:before="0" w:after="0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2.1. Структура видатків зведеного бюджету на освіту</w:t>
                            </w:r>
                          </w:p>
                          <w:p>
                            <w:pPr>
                              <w:pStyle w:val="Style22"/>
                              <w:spacing w:before="0" w:after="0"/>
                              <w:jc w:val="center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(у відсотках)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FF" style="position:absolute;rotation:-0;width:463.6pt;height:42.05pt;mso-wrap-distance-left:0pt;mso-wrap-distance-right:0pt;mso-wrap-distance-top:0pt;mso-wrap-distance-bottom:0pt;margin-top:0pt;mso-position-vertical-relative:text;margin-left:0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Style22"/>
                        <w:spacing w:before="0" w:after="0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2.1. Структура видатків зведеного бюджету на освіту</w:t>
                      </w:r>
                    </w:p>
                    <w:p>
                      <w:pPr>
                        <w:pStyle w:val="Style22"/>
                        <w:spacing w:before="0" w:after="0"/>
                        <w:jc w:val="center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(у відсотках)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6276975" cy="619125"/>
                <wp:effectExtent l="0" t="0" r="0" b="0"/>
                <wp:docPr id="85" name="Врезка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6191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22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2.2. Витрати коштів зведеного бюджету в розрахунку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 одного учня та вихованця за рівнями освіти (тис. гривень)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FF" style="position:absolute;rotation:-0;width:494.25pt;height:48.75pt;mso-wrap-distance-left:0pt;mso-wrap-distance-right:0pt;mso-wrap-distance-top:0pt;mso-wrap-distance-bottom:0pt;margin-top:0pt;mso-position-vertical-relative:text;margin-left:0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Style22"/>
                        <w:spacing w:before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2.2. Витрати коштів зведеного бюджету в розрахунку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br/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на одного учня та вихованця за рівнями освіти (тис. гривень)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</w:r>
      <w:r>
        <w:rPr>
          <w:lang w:val="uk-UA" w:eastAsia="uk-UA"/>
        </w:rPr>
        <w:drawing>
          <wp:inline distT="0" distB="0" distL="0" distR="0">
            <wp:extent cx="6120765" cy="3411220"/>
            <wp:effectExtent l="0" t="0" r="0" b="0"/>
            <wp:docPr id="86" name="Диаграмма 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Диаграмма 6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11" r="-6" b="-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mc:AlternateContent>
          <mc:Choice Requires="wps">
            <w:drawing>
              <wp:inline distT="0" distB="0" distL="0" distR="0">
                <wp:extent cx="6076950" cy="581025"/>
                <wp:effectExtent l="0" t="0" r="0" b="0"/>
                <wp:docPr id="87" name="Врезка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5810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22"/>
                              <w:spacing w:before="0" w:after="0"/>
                              <w:jc w:val="center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2.3. Вартість утримання 1 учня в закладах освіти у 2019 році</w:t>
                            </w:r>
                          </w:p>
                          <w:p>
                            <w:pPr>
                              <w:pStyle w:val="Style22"/>
                              <w:spacing w:before="0" w:after="0"/>
                              <w:jc w:val="center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(тис. гривень)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FF" style="position:absolute;rotation:-0;width:478.5pt;height:45.75pt;mso-wrap-distance-left:0pt;mso-wrap-distance-right:0pt;mso-wrap-distance-top:0pt;mso-wrap-distance-bottom:0pt;margin-top:0pt;mso-position-vertical-relative:text;margin-left:0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Style22"/>
                        <w:spacing w:before="0" w:after="0"/>
                        <w:jc w:val="center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2.3. Вартість утримання 1 учня в закладах освіти у 2019 році</w:t>
                      </w:r>
                    </w:p>
                    <w:p>
                      <w:pPr>
                        <w:pStyle w:val="Style22"/>
                        <w:spacing w:before="0" w:after="0"/>
                        <w:jc w:val="center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(тис. гривень)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3.1. Кількість закладів дошкільної освіти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lang w:val="uk-UA" w:eastAsia="uk-UA"/>
        </w:rPr>
        <w:object w:dxaOrig="8960" w:dyaOrig="6144"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width:417.65pt;height:309.15pt" filled="f" o:ole="">
            <v:imagedata r:id="rId6" o:title=""/>
          </v:shape>
          <o:OLEObject Type="Embed" ProgID="Excel.Sheet.12" ShapeID="ole_rId5" DrawAspect="Content" ObjectID="_917593989" r:id="rId5"/>
        </w:objec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ʼ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3.2. Типи закладів дошкільної освіти у 2019/2020 н.р.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  <w:object w:dxaOrig="7681" w:dyaOrig="3584"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450.8pt;height:223.55pt" filled="f" o:ole="">
            <v:imagedata r:id="rId8" o:title=""/>
          </v:shape>
          <o:OLEObject Type="Embed" ProgID="Excel.Sheet.12" ShapeID="ole_rId7" DrawAspect="Content" ObjectID="_1912180211" r:id="rId7"/>
        </w:object>
      </w:r>
      <w:r>
        <w:br w:type="page"/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3.3. Контингент дітей дошкільного віку в закладах дошкільної освіти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Усього: 37 776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  <w:object w:dxaOrig="8960" w:dyaOrig="5632">
          <v:shapetype id="_x0000_tole_rId9" coordsize="21600,21600" o:spt="ole_rId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" type="_x0000_tole_rId9" style="width:456.05pt;height:278.4pt" filled="f" o:ole="">
            <v:imagedata r:id="rId10" o:title=""/>
          </v:shape>
          <o:OLEObject Type="Embed" ProgID="Excel.Sheet.12" ShapeID="ole_rId9" DrawAspect="Content" ObjectID="_1399556545" r:id="rId9"/>
        </w:objec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3.4. Охоплення дітей різними формами дошкільної освіти (у відсотках)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  <w:object w:dxaOrig="7681" w:dyaOrig="4352">
          <v:shapetype id="_x0000_tole_rId11" coordsize="21600,21600" o:spt="ole_rId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" type="_x0000_tole_rId11" style="width:428.15pt;height:238.45pt" filled="f" o:ole="">
            <v:imagedata r:id="rId12" o:title=""/>
          </v:shape>
          <o:OLEObject Type="Embed" ProgID="Excel.Sheet.12" ShapeID="ole_rId11" DrawAspect="Content" ObjectID="_2007200650" r:id="rId11"/>
        </w:object>
      </w:r>
      <w:r>
        <w:br w:type="page"/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3.5. Охоплення дітей віком від 3 до 5 років дошкільною освітою</w:t>
        <w:br/>
        <w:t>у 2019/2020 н.р. (у відсотках)</w:t>
      </w:r>
      <w:r>
        <w:rPr>
          <w:lang w:val="uk-UA" w:eastAsia="uk-UA"/>
        </w:rPr>
        <w:t xml:space="preserve"> </w:t>
      </w:r>
      <w:r>
        <w:rPr>
          <w:lang w:val="uk-UA" w:eastAsia="uk-UA"/>
        </w:rPr>
        <w:drawing>
          <wp:inline distT="0" distB="0" distL="0" distR="0">
            <wp:extent cx="5354320" cy="8619490"/>
            <wp:effectExtent l="0" t="0" r="0" b="0"/>
            <wp:docPr id="88" name="Диаграмма 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Диаграмма 8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199" t="-1764" r="-2503" b="-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3.6. Завантаженість закладів дошкільної освіти на 100 місцях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у 2019/2020 н.р. (у відсотках)</w:t>
      </w:r>
      <w:r>
        <w:rPr>
          <w:lang w:val="uk-UA" w:eastAsia="uk-UA"/>
        </w:rPr>
        <w:t xml:space="preserve"> </w:t>
      </w:r>
      <w:r>
        <w:rPr>
          <w:lang w:val="uk-UA" w:eastAsia="uk-UA"/>
        </w:rPr>
        <w:drawing>
          <wp:inline distT="0" distB="0" distL="0" distR="0">
            <wp:extent cx="5467350" cy="8622665"/>
            <wp:effectExtent l="0" t="0" r="0" b="0"/>
            <wp:docPr id="89" name="Диаграмма 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Диаграмма 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53" t="-949" r="-2768" b="-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3.7. Завантаженість закладів дошкільної освіти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(кількість вихованців на 100 місцях)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jc w:val="center"/>
        <w:rPr>
          <w:lang w:val="uk-UA"/>
        </w:rPr>
      </w:pPr>
      <w:r>
        <w:rPr>
          <w:lang w:val="uk-UA" w:eastAsia="uk-UA"/>
        </w:rPr>
        <w:object w:dxaOrig="7681" w:dyaOrig="4609">
          <v:shapetype id="_x0000_tole_rId15" coordsize="21600,21600" o:spt="ole_rId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" type="_x0000_tole_rId15" style="width:431.9pt;height:251.85pt" filled="f" o:ole="">
            <v:imagedata r:id="rId16" o:title=""/>
          </v:shape>
          <o:OLEObject Type="Embed" ProgID="Excel.Sheet.12" ShapeID="ole_rId15" DrawAspect="Content" ObjectID="_718621539" r:id="rId15"/>
        </w:object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jc w:val="center"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3.8. Середня вартість харчування 1 дитини в день у закладах дошкільної освіти в першому півріччі 2020 року (гривень</w:t>
      </w:r>
      <w:r>
        <w:rPr>
          <w:rFonts w:cs="Times New Roman" w:ascii="Times New Roman" w:hAnsi="Times New Roman"/>
          <w:lang w:val="uk-UA"/>
        </w:rPr>
        <w:t>)</w:t>
      </w:r>
      <w:r>
        <w:rPr>
          <w:lang w:val="uk-UA" w:eastAsia="uk-UA"/>
        </w:rPr>
        <w:t xml:space="preserve"> </w:t>
      </w:r>
      <w:r>
        <w:rPr>
          <w:lang w:val="uk-UA" w:eastAsia="uk-UA"/>
        </w:rPr>
        <w:drawing>
          <wp:inline distT="0" distB="0" distL="0" distR="0">
            <wp:extent cx="5197475" cy="8623300"/>
            <wp:effectExtent l="0" t="0" r="0" b="0"/>
            <wp:docPr id="90" name="Диаграмма 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Диаграмма 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322" t="-1696" r="-267" b="-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lang w:val="uk-UA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3.9. Виконання норм харчування в закладах дошкільної освіти</w:t>
      </w:r>
    </w:p>
    <w:p>
      <w:pPr>
        <w:pStyle w:val="Normal"/>
        <w:spacing w:lineRule="auto" w:line="240" w:before="0" w:after="0"/>
        <w:jc w:val="center"/>
        <w:rPr>
          <w:lang w:val="uk-UA" w:eastAsia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в першому півріччі 2020 року (у відсотках)</w:t>
      </w:r>
      <w:r>
        <w:rPr>
          <w:lang w:val="uk-UA" w:eastAsia="uk-UA"/>
        </w:rPr>
        <w:t xml:space="preserve"> </w:t>
      </w:r>
      <w:r>
        <w:rPr>
          <w:lang w:val="uk-UA" w:eastAsia="uk-UA"/>
        </w:rPr>
        <w:drawing>
          <wp:inline distT="0" distB="0" distL="0" distR="0">
            <wp:extent cx="5412740" cy="8619490"/>
            <wp:effectExtent l="0" t="0" r="0" b="0"/>
            <wp:docPr id="91" name="Диаграмма 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Диаграмма 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185" t="-1764" r="-2487" b="-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40" w:before="0" w:after="0"/>
        <w:jc w:val="center"/>
        <w:rPr>
          <w:lang w:val="uk-UA" w:eastAsia="uk-UA"/>
        </w:rPr>
      </w:pPr>
      <w:r>
        <w:rPr>
          <w:lang w:val="uk-UA" w:eastAsia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3.10. Кількість дітей дошкільного віку у віці від 1 до 6 років, охоплених різними формами дошкільної освіти станом на 01.01.2020</w:t>
      </w:r>
    </w:p>
    <w:tbl>
      <w:tblPr>
        <w:tblW w:w="9744" w:type="dxa"/>
        <w:jc w:val="start"/>
        <w:tblInd w:w="-3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8"/>
        <w:gridCol w:w="3815"/>
        <w:gridCol w:w="666"/>
        <w:gridCol w:w="616"/>
        <w:gridCol w:w="536"/>
        <w:gridCol w:w="666"/>
        <w:gridCol w:w="616"/>
        <w:gridCol w:w="536"/>
        <w:gridCol w:w="666"/>
        <w:gridCol w:w="583"/>
        <w:gridCol w:w="536"/>
      </w:tblGrid>
      <w:tr>
        <w:trPr>
          <w:trHeight w:val="631" w:hRule="atLeast"/>
        </w:trPr>
        <w:tc>
          <w:tcPr>
            <w:tcW w:w="508" w:type="dxa"/>
            <w:vMerge w:val="restart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815" w:type="dxa"/>
            <w:vMerge w:val="restart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Кількість дітей, охоплених  різними формами дошкільної освіти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Закладами дошкільної освіти</w:t>
            </w:r>
          </w:p>
        </w:tc>
        <w:tc>
          <w:tcPr>
            <w:tcW w:w="1785" w:type="dxa"/>
            <w:gridSpan w:val="3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Навчально-виховними комплексами, де є групи раннього та дошкільного віку</w:t>
            </w:r>
          </w:p>
        </w:tc>
      </w:tr>
      <w:tr>
        <w:trPr>
          <w:trHeight w:val="272" w:hRule="atLeast"/>
        </w:trPr>
        <w:tc>
          <w:tcPr>
            <w:tcW w:w="508" w:type="dxa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815" w:type="dxa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</w:tr>
      <w:tr>
        <w:trPr>
          <w:trHeight w:val="70" w:hRule="atLeast"/>
        </w:trPr>
        <w:tc>
          <w:tcPr>
            <w:tcW w:w="508" w:type="dxa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815" w:type="dxa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186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259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 район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м. Глухів 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1782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1782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Бездрицька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Березівська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Боромлянська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Верхньосироватська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Вільшанська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Дружбівська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Дубов’язівська селищна  ОТГ 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Зноб-Новгородська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Кириківська селищна 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Комишанська сільська 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2938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2938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2479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2479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Коровинська сільська 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Краснопільська селищна 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Нижньосироватська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Новослобідська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1958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1941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1711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1711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Річківська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Синівська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Степанівська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11665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11665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9829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9829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1294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1294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Хотінська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Чернеччинська сільська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Чупахівська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Шалигинська селищна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</w:tr>
      <w:tr>
        <w:trPr>
          <w:trHeight w:val="198" w:hRule="atLeast"/>
        </w:trPr>
        <w:tc>
          <w:tcPr>
            <w:tcW w:w="50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815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2918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2894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2771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2771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</w:tr>
      <w:tr>
        <w:trPr>
          <w:trHeight w:val="198" w:hRule="atLeast"/>
        </w:trPr>
        <w:tc>
          <w:tcPr>
            <w:tcW w:w="4323" w:type="dxa"/>
            <w:gridSpan w:val="2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37776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29779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7997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26192</w:t>
            </w:r>
          </w:p>
        </w:tc>
        <w:tc>
          <w:tcPr>
            <w:tcW w:w="61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22690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3502</w:t>
            </w:r>
          </w:p>
        </w:tc>
        <w:tc>
          <w:tcPr>
            <w:tcW w:w="66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4508</w:t>
            </w:r>
          </w:p>
        </w:tc>
        <w:tc>
          <w:tcPr>
            <w:tcW w:w="583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536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2487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15"/>
          <w:szCs w:val="15"/>
        </w:rPr>
      </w:pPr>
      <w:r>
        <w:br w:type="page"/>
      </w:r>
      <w:r>
        <w:rPr>
          <w:rFonts w:cs="Times New Roman" w:ascii="Times New Roman" w:hAnsi="Times New Roman"/>
          <w:b/>
          <w:sz w:val="15"/>
          <w:szCs w:val="15"/>
        </w:rPr>
      </w:r>
    </w:p>
    <w:tbl>
      <w:tblPr>
        <w:tblW w:w="9761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16"/>
        <w:gridCol w:w="3729"/>
        <w:gridCol w:w="710"/>
        <w:gridCol w:w="621"/>
        <w:gridCol w:w="552"/>
        <w:gridCol w:w="719"/>
        <w:gridCol w:w="630"/>
        <w:gridCol w:w="559"/>
        <w:gridCol w:w="681"/>
        <w:gridCol w:w="596"/>
        <w:gridCol w:w="548"/>
      </w:tblGrid>
      <w:tr>
        <w:trPr>
          <w:trHeight w:val="1119" w:hRule="atLeast"/>
        </w:trPr>
        <w:tc>
          <w:tcPr>
            <w:tcW w:w="41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72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883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Закладами загальної середньої  освіти, де є дошкільні групи (опорні школи з філіями)</w:t>
            </w:r>
          </w:p>
        </w:tc>
        <w:tc>
          <w:tcPr>
            <w:tcW w:w="190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Дошкільними групами при закладах загальної середньої  освіти (з короткотривалим перебуванням)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07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-386080</wp:posOffset>
                      </wp:positionV>
                      <wp:extent cx="1714500" cy="295275"/>
                      <wp:effectExtent l="0" t="0" r="0" b="0"/>
                      <wp:wrapNone/>
                      <wp:docPr id="92" name="Врезка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30.4pt;mso-position-vertical-relative:text;margin-left:47.0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1825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Консультаційними групами "Разом з мамою"</w:t>
            </w:r>
          </w:p>
        </w:tc>
      </w:tr>
      <w:tr>
        <w:trPr>
          <w:trHeight w:val="270" w:hRule="atLeast"/>
        </w:trPr>
        <w:tc>
          <w:tcPr>
            <w:tcW w:w="4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72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71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</w:tr>
      <w:tr>
        <w:trPr>
          <w:trHeight w:val="287" w:hRule="atLeast"/>
        </w:trPr>
        <w:tc>
          <w:tcPr>
            <w:tcW w:w="4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72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71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71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8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212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 район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м. Глухів 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Бездрицька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Березівська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Боромлянська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Верхньосироватська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Вільшанська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Дружбівська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Дубов’язівська селищна  ОТГ 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Зноб-Новгородська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Кириківська селищна 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Комишанська сільська 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Коровинська сільська 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Краснопільська селищна 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Нижньосироватська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Новослобідська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Річківська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Синівська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Степанівська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Хотінська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Чернеччинська сільська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Чупахівська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Шалигинська селищна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4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7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5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2194</w:t>
            </w:r>
          </w:p>
        </w:tc>
        <w:tc>
          <w:tcPr>
            <w:tcW w:w="5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1126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15"/>
          <w:szCs w:val="15"/>
        </w:rPr>
      </w:pPr>
      <w:r>
        <w:rPr>
          <w:rFonts w:cs="Times New Roman" w:ascii="Times New Roman" w:hAnsi="Times New Roman"/>
          <w:b/>
          <w:sz w:val="15"/>
          <w:szCs w:val="15"/>
        </w:rPr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  <w:sz w:val="15"/>
          <w:szCs w:val="15"/>
        </w:rPr>
      </w:pPr>
      <w:r>
        <w:rPr>
          <w:rFonts w:cs="Times New Roman" w:ascii="Times New Roman" w:hAnsi="Times New Roman"/>
          <w:b/>
          <w:sz w:val="15"/>
          <w:szCs w:val="15"/>
        </w:rPr>
      </w:r>
    </w:p>
    <w:tbl>
      <w:tblPr>
        <w:tblW w:w="9761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2"/>
        <w:gridCol w:w="3728"/>
        <w:gridCol w:w="684"/>
        <w:gridCol w:w="599"/>
        <w:gridCol w:w="532"/>
        <w:gridCol w:w="695"/>
        <w:gridCol w:w="609"/>
        <w:gridCol w:w="541"/>
        <w:gridCol w:w="728"/>
        <w:gridCol w:w="637"/>
        <w:gridCol w:w="566"/>
      </w:tblGrid>
      <w:tr>
        <w:trPr>
          <w:trHeight w:val="1118" w:hRule="atLeast"/>
        </w:trPr>
        <w:tc>
          <w:tcPr>
            <w:tcW w:w="44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№</w:t>
            </w:r>
            <w:r>
              <w:rPr>
                <w:rFonts w:eastAsia="Times New Roman CYR" w:cs="Times New Roman CYR" w:ascii="Times New Roman CYR" w:hAnsi="Times New Roman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72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Позашкільними закладами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Інтернатними  закладами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08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-558800</wp:posOffset>
                      </wp:positionV>
                      <wp:extent cx="1714500" cy="295275"/>
                      <wp:effectExtent l="0" t="0" r="0" b="0"/>
                      <wp:wrapNone/>
                      <wp:docPr id="93" name="Врезка4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44pt;mso-position-vertical-relative:text;margin-left:51.7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193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Соціально-педагогічном патронатом</w:t>
            </w:r>
          </w:p>
        </w:tc>
      </w:tr>
      <w:tr>
        <w:trPr>
          <w:trHeight w:val="270" w:hRule="atLeast"/>
        </w:trPr>
        <w:tc>
          <w:tcPr>
            <w:tcW w:w="44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37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9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20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у тому числі</w:t>
            </w:r>
          </w:p>
        </w:tc>
      </w:tr>
      <w:tr>
        <w:trPr>
          <w:trHeight w:val="288" w:hRule="atLeast"/>
        </w:trPr>
        <w:tc>
          <w:tcPr>
            <w:tcW w:w="44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37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68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9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7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село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11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Ямпільський  район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 xml:space="preserve">м. Глухів 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Бездрицька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Березівська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Боромлянська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Верхньосироватська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Вільшанська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Дружбівська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Дубо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в’</w:t>
            </w: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 xml:space="preserve">язівська селищна  ОТГ 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Зноб-Новгородська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Кириківська селищна 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Комишанська сільська 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Коровинська сільська 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Краснопільська селищна 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11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Недригайлівська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Нижньосироватська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7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Новослобідська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Річківська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Синівська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Степанівська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Тростянецька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6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Хотінська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Чернеччинська сільська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Чупахівська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Шалигинська селищна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417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6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5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63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5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298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3.11. З</w:t>
      </w:r>
      <w:r>
        <w:rPr>
          <w:rFonts w:cs="Times New Roman" w:ascii="Times New Roman" w:hAnsi="Times New Roman"/>
          <w:b/>
          <w:bCs/>
          <w:sz w:val="28"/>
          <w:szCs w:val="28"/>
        </w:rPr>
        <w:t>авантаженість закладів  дошкільної освіти станом на 01.01.2020</w:t>
      </w:r>
    </w:p>
    <w:tbl>
      <w:tblPr>
        <w:tblW w:w="9639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4"/>
        <w:gridCol w:w="4787"/>
        <w:gridCol w:w="727"/>
        <w:gridCol w:w="1932"/>
        <w:gridCol w:w="1759"/>
      </w:tblGrid>
      <w:tr>
        <w:trPr>
          <w:trHeight w:val="546" w:hRule="atLeast"/>
        </w:trPr>
        <w:tc>
          <w:tcPr>
            <w:tcW w:w="43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з/п</w:t>
            </w:r>
          </w:p>
        </w:tc>
        <w:tc>
          <w:tcPr>
            <w:tcW w:w="478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441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Чисельність дітей у  закладах дошкільної освіти в розрахунку на 100 місць</w:t>
            </w:r>
          </w:p>
        </w:tc>
      </w:tr>
      <w:tr>
        <w:trPr>
          <w:trHeight w:val="128" w:hRule="atLeast"/>
        </w:trPr>
        <w:tc>
          <w:tcPr>
            <w:tcW w:w="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478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усього </w:t>
            </w:r>
          </w:p>
        </w:tc>
        <w:tc>
          <w:tcPr>
            <w:tcW w:w="369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у тому числі</w:t>
            </w:r>
          </w:p>
        </w:tc>
      </w:tr>
      <w:tr>
        <w:trPr>
          <w:trHeight w:val="344" w:hRule="atLeast"/>
        </w:trPr>
        <w:tc>
          <w:tcPr>
            <w:tcW w:w="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478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72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міські поселення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сільська місцевість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Білопільський 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Буринський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Великописарівський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Глухівський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Конотопський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Краснопільський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Кролевецький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Лебединський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Липоводолинський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Недригайлівський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Охтирський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Путивльський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Роменський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Середино-Будський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Сумський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Тростянецький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Шосткинський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Ямпільський район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 Глухів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 Лебедин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 Ромни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Андріяшівська сільська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Бездрицька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Березівська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Білопільська міська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Боромлянська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Бочечківська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Буринська міська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Вільшанська сільська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Грунська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Дружбівська міська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Дубов’язівська селищна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Кириківська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Комишанська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Конотопська міська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Коровинська сільська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Кролевецька міська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Липоводолинська селищна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 селищна ОТГ Білопільського району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Миропільська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Недригайлівська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Охтирська міська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Річківська сільська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Синівська сільська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Степанівська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Сумська міська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Тростянецька міська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Хотінська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Чернеч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val="uk-UA" w:eastAsia="ru-RU"/>
              </w:rPr>
              <w:t>ч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инська сільська ОТГ 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Чупахівська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Шалигинська селищна ОТГ 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7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Шосткинська міська ОТГ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>
        <w:trPr>
          <w:trHeight w:val="170" w:hRule="atLeast"/>
        </w:trPr>
        <w:tc>
          <w:tcPr>
            <w:tcW w:w="522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Усього</w:t>
            </w:r>
          </w:p>
        </w:tc>
        <w:tc>
          <w:tcPr>
            <w:tcW w:w="7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93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7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br w:type="page"/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3.12. Охоплення дітей дошкільного віку від 1  до 6 років різними формами дошкільної освіти станом на 01.01.2020</w:t>
      </w:r>
    </w:p>
    <w:tbl>
      <w:tblPr>
        <w:tblW w:w="9954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601"/>
        <w:gridCol w:w="3950"/>
        <w:gridCol w:w="666"/>
        <w:gridCol w:w="616"/>
        <w:gridCol w:w="536"/>
        <w:gridCol w:w="666"/>
        <w:gridCol w:w="616"/>
        <w:gridCol w:w="536"/>
        <w:gridCol w:w="666"/>
        <w:gridCol w:w="583"/>
        <w:gridCol w:w="518"/>
      </w:tblGrid>
      <w:tr>
        <w:trPr>
          <w:trHeight w:val="1033" w:hRule="atLeast"/>
        </w:trPr>
        <w:tc>
          <w:tcPr>
            <w:tcW w:w="60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95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Кількість дітей, які  підлягають охопленню різними формами  дошкільної освіти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 них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охоплено різними формами дошкільної освіти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Відсоток охоплення дітей різними формами дошкільної освіти</w:t>
            </w:r>
          </w:p>
        </w:tc>
      </w:tr>
      <w:tr>
        <w:trPr>
          <w:trHeight w:val="283" w:hRule="atLeast"/>
        </w:trPr>
        <w:tc>
          <w:tcPr>
            <w:tcW w:w="60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95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</w:tr>
      <w:tr>
        <w:trPr>
          <w:trHeight w:val="259" w:hRule="atLeast"/>
        </w:trPr>
        <w:tc>
          <w:tcPr>
            <w:tcW w:w="60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95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61,4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84,6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83,4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95,1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73,1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80,7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97,9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Шосткинський район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86,3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83,9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67,4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71,8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м. Глухів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79,8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91,2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91,2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2147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2147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86,3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Бездрицька 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80,9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Березівська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95,1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Боромлянська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94,2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92,6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83,6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81,6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90,2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Верхньосироватська 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Вільшанська 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89,5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93,9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Дружбівська 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60,2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62,9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Дубов’язівська селищна ОТГ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Зноб-Новгородська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Кириківська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71,5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83,8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Комишанська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3454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3454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2938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2938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85,1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Коровинська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89,4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79,2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87,1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 селищна ОТГ Білопільського району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86,3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88,5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77,6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Нижньосироватська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80,1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80,1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Новослобідська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97,8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2195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2170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1958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1941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89,4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Річківська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94,7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Синівська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95,6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Степанівська селищна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35,6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13679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13679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11665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11665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85,3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Хотінська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78,5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Чернеччинська сільська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96,2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Чупахівська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Шалигинська селищна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103,1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75,0</w:t>
            </w:r>
          </w:p>
        </w:tc>
      </w:tr>
      <w:tr>
        <w:trPr>
          <w:trHeight w:val="113" w:hRule="atLeast"/>
        </w:trPr>
        <w:tc>
          <w:tcPr>
            <w:tcW w:w="6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9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3096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2918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2894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77,4</w:t>
            </w:r>
          </w:p>
        </w:tc>
      </w:tr>
      <w:tr>
        <w:trPr>
          <w:trHeight w:val="113" w:hRule="atLeast"/>
        </w:trPr>
        <w:tc>
          <w:tcPr>
            <w:tcW w:w="455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43530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34252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9278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37776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29779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7997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86,8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86,9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86,2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br w:type="page"/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3.13. Охоплення дітей дошкільного віку від 3 до 6 років різними формами дошкільної освіти станом на 01.01.2020</w:t>
      </w:r>
    </w:p>
    <w:tbl>
      <w:tblPr>
        <w:tblW w:w="9733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602"/>
        <w:gridCol w:w="3728"/>
        <w:gridCol w:w="666"/>
        <w:gridCol w:w="616"/>
        <w:gridCol w:w="536"/>
        <w:gridCol w:w="666"/>
        <w:gridCol w:w="616"/>
        <w:gridCol w:w="536"/>
        <w:gridCol w:w="666"/>
        <w:gridCol w:w="583"/>
        <w:gridCol w:w="518"/>
      </w:tblGrid>
      <w:tr>
        <w:trPr>
          <w:trHeight w:val="944" w:hRule="atLeast"/>
        </w:trPr>
        <w:tc>
          <w:tcPr>
            <w:tcW w:w="60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72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Кількість дітей, які  підлягають охопленню різними формами  дошкільної освіти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 них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охоплено різними формами дошкільної освіти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8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Відсоток охоплення дітей різними формами дошкільної освіти</w:t>
            </w:r>
          </w:p>
        </w:tc>
      </w:tr>
      <w:tr>
        <w:trPr>
          <w:trHeight w:val="277" w:hRule="atLeast"/>
        </w:trPr>
        <w:tc>
          <w:tcPr>
            <w:tcW w:w="60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7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у тому числі</w:t>
            </w:r>
          </w:p>
        </w:tc>
      </w:tr>
      <w:tr>
        <w:trPr>
          <w:trHeight w:val="267" w:hRule="atLeast"/>
        </w:trPr>
        <w:tc>
          <w:tcPr>
            <w:tcW w:w="60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37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  <w:tc>
          <w:tcPr>
            <w:tcW w:w="6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місто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село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Великописарівський район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Путивльський район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м. Глухів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Бездрицька сільська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Березівська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Боромлянська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Верхньосироватська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Вільшанська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Дружбівська міська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Дубов’язівська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Зноб-Новгородська селищна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Кириківська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Комишанська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2702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2702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2602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2602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Коровинська сільська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 ОТГ Сумського району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Нижньосироватська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Новослобідська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1475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Річківська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Синівська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Степанівська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9338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9338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9338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9338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Хотінська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Чернеччинська сільська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Чупахівська селищна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Шалигинська селищна 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</w:tr>
      <w:tr>
        <w:trPr>
          <w:trHeight w:val="113" w:hRule="atLeast"/>
        </w:trPr>
        <w:tc>
          <w:tcPr>
            <w:tcW w:w="6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2204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2204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3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30215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23930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6285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29636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23623</w:t>
            </w:r>
          </w:p>
        </w:tc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6013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98,7</w:t>
            </w:r>
          </w:p>
        </w:tc>
        <w:tc>
          <w:tcPr>
            <w:tcW w:w="5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95,7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br w:type="page"/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3.14. Кількість закладів дошкільної освіти,</w:t>
        <w:br/>
        <w:t>які забезпечено комп’ютерною технікою</w:t>
      </w:r>
    </w:p>
    <w:tbl>
      <w:tblPr>
        <w:tblW w:w="9992" w:type="dxa"/>
        <w:jc w:val="start"/>
        <w:tblInd w:w="-1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1"/>
        <w:gridCol w:w="2693"/>
        <w:gridCol w:w="709"/>
        <w:gridCol w:w="1134"/>
        <w:gridCol w:w="567"/>
        <w:gridCol w:w="708"/>
        <w:gridCol w:w="845"/>
        <w:gridCol w:w="567"/>
        <w:gridCol w:w="856"/>
        <w:gridCol w:w="915"/>
        <w:gridCol w:w="567"/>
      </w:tblGrid>
      <w:tr>
        <w:trPr>
          <w:trHeight w:val="113" w:hRule="atLeast"/>
        </w:trPr>
        <w:tc>
          <w:tcPr>
            <w:tcW w:w="43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Загальна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ількість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 ЗДО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К-сть ЗДО, що забезпечено комп’ютерною технікою  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4458" w:type="dxa"/>
            <w:gridSpan w:val="6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У тому числі</w:t>
            </w:r>
          </w:p>
        </w:tc>
      </w:tr>
      <w:tr>
        <w:trPr>
          <w:trHeight w:val="1286" w:hRule="atLeast"/>
        </w:trPr>
        <w:tc>
          <w:tcPr>
            <w:tcW w:w="43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70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ількіс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ть ЗДО (місто)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забезпе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чено комп’ютерною технікою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(місто)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ількіс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ть ЗДО  (село) 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забезпечено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комп’ю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терною технікою (село) 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eastAsia="ru-RU"/>
              </w:rPr>
              <w:t>%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Глухів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Андріяшівська сільська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Бездрицька сільська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Березівська сільська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Боромлянська сільська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Бочечківська сільська 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Буринська міська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Вільшанська сільська ОТГ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Грунська сільська 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Дружбівська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Дубов’язівська селищна ОТГ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Зноб-Новгородська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Кириківська селищна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Комишанська сільська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Коровинська сільська  ОТГ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Кролевецька міська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Недригайлівська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Нижньосироватська сільська 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Степанівська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Синівська сільська ОТГ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Річківська сільська ОТГ 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Тростянецька міськаОТГ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Хотінська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Чернеч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val="uk-UA" w:eastAsia="ru-RU"/>
              </w:rPr>
              <w:t>ч</w:t>
            </w: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инська сільська  ОТГ 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100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Чупахівська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Шалигинська селищна ОТГ 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6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312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8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6"/>
                <w:szCs w:val="16"/>
                <w:lang w:eastAsia="ru-RU"/>
              </w:rPr>
              <w:t>100</w:t>
            </w:r>
          </w:p>
        </w:tc>
      </w:tr>
    </w:tbl>
    <w:p>
      <w:pPr>
        <w:sectPr>
          <w:type w:val="nextPage"/>
          <w:pgSz w:w="11906" w:h="16838"/>
          <w:pgMar w:left="1134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numPr>
          <w:ilvl w:val="0"/>
          <w:numId w:val="0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br w:type="page"/>
      </w: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3.15. Кількісний склад  педагогічних працівників закладів дошкільної освіти у 2019/2020 н.р.</w:t>
      </w:r>
    </w:p>
    <w:tbl>
      <w:tblPr>
        <w:tblW w:w="14600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644"/>
        <w:gridCol w:w="4035"/>
        <w:gridCol w:w="3542"/>
        <w:gridCol w:w="435"/>
        <w:gridCol w:w="486"/>
        <w:gridCol w:w="435"/>
        <w:gridCol w:w="435"/>
        <w:gridCol w:w="435"/>
        <w:gridCol w:w="435"/>
        <w:gridCol w:w="435"/>
        <w:gridCol w:w="435"/>
        <w:gridCol w:w="435"/>
        <w:gridCol w:w="435"/>
        <w:gridCol w:w="561"/>
        <w:gridCol w:w="425"/>
        <w:gridCol w:w="319"/>
        <w:gridCol w:w="673"/>
      </w:tblGrid>
      <w:tr>
        <w:trPr>
          <w:trHeight w:val="255" w:hRule="atLeast"/>
        </w:trPr>
        <w:tc>
          <w:tcPr>
            <w:tcW w:w="64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з/п</w:t>
            </w:r>
          </w:p>
        </w:tc>
        <w:tc>
          <w:tcPr>
            <w:tcW w:w="40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354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Чисельність педагогічних працівників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(усього, осіб)</w:t>
            </w:r>
          </w:p>
        </w:tc>
        <w:tc>
          <w:tcPr>
            <w:tcW w:w="3096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У тому числі:</w:t>
            </w:r>
          </w:p>
        </w:tc>
        <w:tc>
          <w:tcPr>
            <w:tcW w:w="3283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У тому числі:</w:t>
            </w:r>
          </w:p>
        </w:tc>
      </w:tr>
      <w:tr>
        <w:trPr>
          <w:trHeight w:val="465" w:hRule="atLeast"/>
        </w:trPr>
        <w:tc>
          <w:tcPr>
            <w:tcW w:w="64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0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354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завідувачі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вихователі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вихователі-методисти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музичні керівники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у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чителі-дефектологи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сурдопедагоги 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тифлопедагоги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олігофренопедагог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логопеди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практичні психологи</w:t>
            </w:r>
          </w:p>
        </w:tc>
        <w:tc>
          <w:tcPr>
            <w:tcW w:w="56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іструктори з фізкультури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соціальні педагоги</w:t>
            </w:r>
          </w:p>
        </w:tc>
        <w:tc>
          <w:tcPr>
            <w:tcW w:w="31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керівники гуртків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асис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т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енти вихователів в інклюзивних групах</w:t>
            </w:r>
          </w:p>
        </w:tc>
      </w:tr>
      <w:tr>
        <w:trPr>
          <w:trHeight w:val="1376" w:hRule="atLeast"/>
        </w:trPr>
        <w:tc>
          <w:tcPr>
            <w:tcW w:w="64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0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354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56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2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31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67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Білопільський район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Буринський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Великописарівський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Глухівський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Конотопський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Краснопільський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Кролевецький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Лебединський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Липоводолинський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Недригайлівський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Охтирський район 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Путивльський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Роменський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Середино-Будський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Сумський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Тростянецький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Шосткинський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Ямпільський район 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Глухів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 Лебедин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4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 Ромни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Андріяшівська сільська ОТГ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Бездрицька сільська ОТГ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Березівська сільська ОТГ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Білопільська міська ОТГ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Боромлянська сільська ОТГ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Бочечківська сільська ОТГ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98" w:hRule="atLeast"/>
        </w:trPr>
        <w:tc>
          <w:tcPr>
            <w:tcW w:w="6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0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Буринська міська ОТГ </w:t>
            </w:r>
          </w:p>
        </w:tc>
        <w:tc>
          <w:tcPr>
            <w:tcW w:w="35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4692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55"/>
        <w:gridCol w:w="4166"/>
        <w:gridCol w:w="3434"/>
        <w:gridCol w:w="486"/>
        <w:gridCol w:w="576"/>
        <w:gridCol w:w="486"/>
        <w:gridCol w:w="486"/>
        <w:gridCol w:w="435"/>
        <w:gridCol w:w="435"/>
        <w:gridCol w:w="435"/>
        <w:gridCol w:w="435"/>
        <w:gridCol w:w="486"/>
        <w:gridCol w:w="486"/>
        <w:gridCol w:w="486"/>
        <w:gridCol w:w="435"/>
        <w:gridCol w:w="435"/>
        <w:gridCol w:w="435"/>
      </w:tblGrid>
      <w:tr>
        <w:trPr>
          <w:trHeight w:val="255" w:hRule="atLeast"/>
        </w:trPr>
        <w:tc>
          <w:tcPr>
            <w:tcW w:w="55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з/п</w:t>
            </w:r>
          </w:p>
        </w:tc>
        <w:tc>
          <w:tcPr>
            <w:tcW w:w="416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343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Чисельність педагогічних працівників                        (усього, осіб)</w:t>
            </w:r>
          </w:p>
        </w:tc>
        <w:tc>
          <w:tcPr>
            <w:tcW w:w="333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У тому числі:</w:t>
            </w:r>
          </w:p>
        </w:tc>
        <w:tc>
          <w:tcPr>
            <w:tcW w:w="3198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У тому числі: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0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-325120</wp:posOffset>
                      </wp:positionV>
                      <wp:extent cx="1714500" cy="295275"/>
                      <wp:effectExtent l="0" t="0" r="0" b="0"/>
                      <wp:wrapNone/>
                      <wp:docPr id="94" name="Врезка4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25.6pt;mso-position-vertical-relative:text;margin-left:23.4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  <w:tr>
        <w:trPr>
          <w:trHeight w:val="465" w:hRule="atLeast"/>
        </w:trPr>
        <w:tc>
          <w:tcPr>
            <w:tcW w:w="55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1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3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завідувачі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вихователі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вихователі-методисти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музичні керівники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у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чителі-дефектологи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сурдопедагоги 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тифлопедагоги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олігофренопедагог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и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логопеди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практичні психологи</w:t>
            </w:r>
          </w:p>
        </w:tc>
        <w:tc>
          <w:tcPr>
            <w:tcW w:w="48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іструктори з фізкультури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соціальні педагоги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керівники гуртків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асисиенти вихователів в інклюзивних групах</w:t>
            </w:r>
          </w:p>
        </w:tc>
      </w:tr>
      <w:tr>
        <w:trPr>
          <w:trHeight w:val="1382" w:hRule="atLeast"/>
        </w:trPr>
        <w:tc>
          <w:tcPr>
            <w:tcW w:w="55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16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3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57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8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4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Вільшанська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Грунська сільська 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Дружбівська міська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Дубов’язівська селищна ОТГ 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Кириківська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Комишанська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Конотопська міська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Коровинська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Кролевецька міська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Липоводолинська селищна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Миропільська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Недригайлівська селищна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Охтирська міська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49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Річківська сільська ОТГ  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50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Синівська сільська ОТГ 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51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Степанівська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2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Сумська міська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204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821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9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3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Тростянецька міська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Хотінська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Чернеч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ч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инська сільська ОТГ 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Чупахівська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Шалигинська селищна ОТГ 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5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Шосткинська міська ОТГ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72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Усього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41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uk-UA"/>
              </w:rPr>
              <w:t>75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251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2893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142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355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127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184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  <w:lang w:val="uk-UA"/>
              </w:rPr>
              <w:t>41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sectPr>
          <w:type w:val="nextPage"/>
          <w:pgSz w:w="11906" w:h="16838"/>
          <w:pgMar w:left="1134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4.1. Мережа закладів загальної середньої освіти</w:t>
      </w:r>
      <w:r>
        <w:rPr>
          <w:lang w:val="uk-UA" w:eastAsia="uk-UA"/>
        </w:rPr>
        <w:t xml:space="preserve"> </w:t>
      </w:r>
      <w:r>
        <w:rPr>
          <w:lang w:val="uk-UA" w:eastAsia="uk-UA"/>
        </w:rPr>
        <w:drawing>
          <wp:inline distT="0" distB="0" distL="0" distR="0">
            <wp:extent cx="6626860" cy="7894955"/>
            <wp:effectExtent l="0" t="0" r="0" b="0"/>
            <wp:docPr id="95" name="Диаграмма 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Диаграмма 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" t="-5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19">
                <wp:simplePos x="0" y="0"/>
                <wp:positionH relativeFrom="column">
                  <wp:posOffset>3832860</wp:posOffset>
                </wp:positionH>
                <wp:positionV relativeFrom="paragraph">
                  <wp:posOffset>937895</wp:posOffset>
                </wp:positionV>
                <wp:extent cx="2374265" cy="577215"/>
                <wp:effectExtent l="0" t="0" r="0" b="0"/>
                <wp:wrapNone/>
                <wp:docPr id="96" name="Врезка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57721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276" w:before="0" w:after="20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Усього: 408 заклад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ів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86.95pt;height:45.45pt;mso-wrap-distance-left:9.05pt;mso-wrap-distance-right:9.05pt;mso-wrap-distance-top:0pt;mso-wrap-distance-bottom:0pt;margin-top:73.85pt;mso-position-vertical-relative:text;margin-left:301.8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widowControl/>
                        <w:bidi w:val="0"/>
                        <w:spacing w:lineRule="auto" w:line="276" w:before="0" w:after="20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</w:rPr>
                        <w:t>Усього: 408 заклад</w:t>
                      </w: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ів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4.2. Мережа закладів загальної  середньої освіти у 2019/2020 н.р.</w:t>
      </w:r>
    </w:p>
    <w:tbl>
      <w:tblPr>
        <w:tblW w:w="13802" w:type="dxa"/>
        <w:jc w:val="start"/>
        <w:tblInd w:w="704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4"/>
        <w:gridCol w:w="4102"/>
        <w:gridCol w:w="435"/>
        <w:gridCol w:w="621"/>
        <w:gridCol w:w="648"/>
        <w:gridCol w:w="648"/>
        <w:gridCol w:w="648"/>
        <w:gridCol w:w="435"/>
        <w:gridCol w:w="435"/>
        <w:gridCol w:w="435"/>
        <w:gridCol w:w="435"/>
        <w:gridCol w:w="496"/>
        <w:gridCol w:w="435"/>
        <w:gridCol w:w="435"/>
        <w:gridCol w:w="435"/>
        <w:gridCol w:w="740"/>
        <w:gridCol w:w="567"/>
        <w:gridCol w:w="709"/>
        <w:gridCol w:w="709"/>
      </w:tblGrid>
      <w:tr>
        <w:trPr>
          <w:trHeight w:val="2155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br/>
              <w:t>з/п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 кількість закладів загальної середньої освіти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 кількість учнів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 ступеня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І-ІІ ступенів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І-ІІІ, ІІ-ІІІ ступенів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гімназій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Спеціальні школи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ліцеїв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Вечірні школи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навчально-виховних комплексів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Приватні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Державні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Інших міністерств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що проводять навчання в декілька змін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 25 учнів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 50 учнів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val="uk-UA" w:eastAsia="ru-RU"/>
              </w:rPr>
              <w:br/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100 учнів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Білопільський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1 037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Буринський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Великописарівський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909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Глухівський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Конотопський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1 015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Краснопільський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Кролевецький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815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Лебединський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1 338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Липоводолинський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Недригайлівський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Охтирський район 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Путивльський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1 738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Роменський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2 210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Середино-Будський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1 013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Сумський район 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2 380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Тростянецький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Шосткинський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1 133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Ямпільський район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1 409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Глухів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3 075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Лебедин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2 668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Ромни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4 699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Андріяшівська сільська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Бездрицька сільська ОТГ 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Березівська сільська ОТГ  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Білопільська міська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1 694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Боромлянська сільська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Бочечківська сільська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Буринська міська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1 350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Верхньосироватська сільська ОТГ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3856" w:type="dxa"/>
        <w:jc w:val="start"/>
        <w:tblInd w:w="704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4"/>
        <w:gridCol w:w="4166"/>
        <w:gridCol w:w="486"/>
        <w:gridCol w:w="711"/>
        <w:gridCol w:w="648"/>
        <w:gridCol w:w="648"/>
        <w:gridCol w:w="648"/>
        <w:gridCol w:w="435"/>
        <w:gridCol w:w="435"/>
        <w:gridCol w:w="435"/>
        <w:gridCol w:w="435"/>
        <w:gridCol w:w="583"/>
        <w:gridCol w:w="435"/>
        <w:gridCol w:w="435"/>
        <w:gridCol w:w="503"/>
        <w:gridCol w:w="754"/>
        <w:gridCol w:w="612"/>
        <w:gridCol w:w="567"/>
        <w:gridCol w:w="486"/>
      </w:tblGrid>
      <w:tr>
        <w:trPr>
          <w:trHeight w:val="2211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br/>
              <w:t>з/п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 кількість закладів загальної середньої освіти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 кількість учнів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 ступеня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І-ІІ ступенів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закладів освіти </w:t>
              <w:br/>
              <w:t>І-ІІІ, ІІ-ІІІ ступенів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гімназій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Спеціальні школи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ліцеїв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Вечірні школи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навчально-виховних комплексів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Приватні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Державні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Інших міністерств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1111250</wp:posOffset>
                      </wp:positionV>
                      <wp:extent cx="1714500" cy="295275"/>
                      <wp:effectExtent l="0" t="0" r="0" b="0"/>
                      <wp:wrapNone/>
                      <wp:docPr id="97" name="Врезка4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87.5pt;mso-position-vertical-relative:text;margin-left:6.1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що проводять навчання в декілька змін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 25 учнів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 50 учнів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закладів, де навчається менше 100 учнів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Вільшанська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Грунська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Дружбівська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Дубов’язівська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Кириківська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Комишанська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Конотопська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7 395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Коровинська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Краснопільська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1 646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Кролевецька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2 196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Липоводолинська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959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808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Миропільська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Недригайлівська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Нижньосироватська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Новослобідська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Охтирська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5 111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Річківська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Синівська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Степанівська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Сумська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29 240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Тростянецька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2 252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Хотінська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Чернеччинська сільська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Чупахівська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Шалигинська селищна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1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Шосткинська міська ОТГ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6475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60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Усього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7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97 542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6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4.3. Контингент учнів закладів загальної середньої освіти</w:t>
      </w:r>
    </w:p>
    <w:p>
      <w:pPr>
        <w:pStyle w:val="Normal"/>
        <w:jc w:val="end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 </w:t>
      </w:r>
    </w:p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  <w:drawing>
          <wp:inline distT="0" distB="0" distL="0" distR="0">
            <wp:extent cx="6437630" cy="7181850"/>
            <wp:effectExtent l="0" t="0" r="0" b="0"/>
            <wp:docPr id="98" name="Диаграмма 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Диаграмма 16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" t="-5" r="-3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20">
                <wp:simplePos x="0" y="0"/>
                <wp:positionH relativeFrom="column">
                  <wp:posOffset>3724275</wp:posOffset>
                </wp:positionH>
                <wp:positionV relativeFrom="paragraph">
                  <wp:posOffset>146685</wp:posOffset>
                </wp:positionV>
                <wp:extent cx="2374265" cy="438150"/>
                <wp:effectExtent l="0" t="0" r="0" b="0"/>
                <wp:wrapNone/>
                <wp:docPr id="99" name="Врезка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381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276" w:before="0" w:after="20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Усього: 97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542 учні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86.95pt;height:34.5pt;mso-wrap-distance-left:9.05pt;mso-wrap-distance-right:9.05pt;mso-wrap-distance-top:0pt;mso-wrap-distance-bottom:0pt;margin-top:11.55pt;mso-position-vertical-relative:text;margin-left:293.2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widowControl/>
                        <w:bidi w:val="0"/>
                        <w:spacing w:lineRule="auto" w:line="276" w:before="0" w:after="20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Усього: 97</w:t>
                      </w: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 w:eastAsia="uk-UA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542 учні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4.4. Контингент учнів (без спеціальних та вечірніх (змінних) шкіл) у 2019/2020 н.р.</w:t>
      </w:r>
    </w:p>
    <w:tbl>
      <w:tblPr>
        <w:tblW w:w="1422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0"/>
        <w:gridCol w:w="4521"/>
        <w:gridCol w:w="780"/>
        <w:gridCol w:w="840"/>
        <w:gridCol w:w="820"/>
        <w:gridCol w:w="660"/>
        <w:gridCol w:w="960"/>
        <w:gridCol w:w="640"/>
        <w:gridCol w:w="820"/>
        <w:gridCol w:w="660"/>
        <w:gridCol w:w="960"/>
        <w:gridCol w:w="740"/>
        <w:gridCol w:w="800"/>
        <w:gridCol w:w="580"/>
      </w:tblGrid>
      <w:tr>
        <w:trPr>
          <w:trHeight w:val="2098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br/>
              <w:t>з/п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</w:t>
              <w:br/>
              <w:t xml:space="preserve"> кількість класів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</w:t>
              <w:br/>
              <w:t xml:space="preserve"> кількість учнів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1-4 класів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5-9 класів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10-11 класів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Середня наповнюваність класів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1-4 класи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5-9 класи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10-11 класи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Білопільський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Буринський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Великописарівський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863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Глухівський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Конотопський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1 015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Краснопільський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Кролевецький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815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Лебединський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1 233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Липоводолинський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Недригайлівський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Охтирський район 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Путивльський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1 732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Роменський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2 067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892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Середино-Будський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1 013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Сумський район 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2 312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945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1 142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Тростянецький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Шосткинський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1 133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Ямпільський район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1 409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Глухів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3 069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1 256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1 555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Лебедин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2 587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1 085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1 281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28,5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м. Ромни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4 699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2 004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2 236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Андріяшівська сільська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Бездрицька сільська ОТГ 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Березівська сільська ОТГ  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Білопільська міська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1 694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836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Боромлянська сільська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Бочечківська сільська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Буринська міська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1 346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Верхньосироватська сільська ОТГ</w:t>
            </w:r>
          </w:p>
        </w:tc>
        <w:tc>
          <w:tcPr>
            <w:tcW w:w="7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6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8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5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10,8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418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422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0"/>
        <w:gridCol w:w="4521"/>
        <w:gridCol w:w="780"/>
        <w:gridCol w:w="840"/>
        <w:gridCol w:w="820"/>
        <w:gridCol w:w="660"/>
        <w:gridCol w:w="960"/>
        <w:gridCol w:w="640"/>
        <w:gridCol w:w="820"/>
        <w:gridCol w:w="660"/>
        <w:gridCol w:w="960"/>
        <w:gridCol w:w="740"/>
        <w:gridCol w:w="800"/>
        <w:gridCol w:w="580"/>
      </w:tblGrid>
      <w:tr>
        <w:trPr>
          <w:trHeight w:val="2098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br/>
              <w:t>з/п</w:t>
            </w:r>
          </w:p>
        </w:tc>
        <w:tc>
          <w:tcPr>
            <w:tcW w:w="4521" w:type="dxa"/>
            <w:tcBorders>
              <w:top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</w:t>
              <w:br/>
              <w:t xml:space="preserve"> кількість класів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Загальна</w:t>
              <w:br/>
              <w:t xml:space="preserve"> кількість учнів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1-4 класів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5-9 класів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Кількість учнів </w:t>
              <w:br/>
              <w:t>10-11 класів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Кількість класів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Середня наповнюваність класів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0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1048385</wp:posOffset>
                      </wp:positionV>
                      <wp:extent cx="1714500" cy="295275"/>
                      <wp:effectExtent l="0" t="0" r="0" b="0"/>
                      <wp:wrapNone/>
                      <wp:docPr id="100" name="Врезка4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82.55pt;mso-position-vertical-relative:text;margin-left:21.7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1-4 класи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5-9 класи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10-11 класи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2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Вільшанська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Грунська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Дружбівська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Дубов’язівська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Кириківська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Комишанська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Конотопська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7 173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3 127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3 341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24,4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Коровинська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Краснопільська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1 646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Кролевецька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2 184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1 069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16,7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Липоводолинська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959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Миропільська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Недригайлівська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0" w:name="RANGE!K19"/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18,6</w:t>
            </w:r>
            <w:bookmarkEnd w:id="0"/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Нижньосироватська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Новослобідська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Охтирська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5 111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2 160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2 368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Річківська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Синівська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Степанівська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Сумська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1 027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28 507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12 407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13 364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2 736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118,2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Тростянецька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2 252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961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1 058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20,9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52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Хотінська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521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Чернеччинська сільська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521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Чупахівська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521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Шалигинська селищна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521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Шосткинська міська ОТГ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6262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2611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2937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22,3</w:t>
            </w:r>
          </w:p>
        </w:tc>
      </w:tr>
      <w:tr>
        <w:trPr>
          <w:trHeight w:val="113" w:hRule="atLeast"/>
        </w:trPr>
        <w:tc>
          <w:tcPr>
            <w:tcW w:w="496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Усього</w:t>
            </w:r>
          </w:p>
        </w:tc>
        <w:tc>
          <w:tcPr>
            <w:tcW w:w="7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5 044</w:t>
            </w:r>
          </w:p>
        </w:tc>
        <w:tc>
          <w:tcPr>
            <w:tcW w:w="8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95 697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40 627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1 744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45 731</w:t>
            </w:r>
          </w:p>
        </w:tc>
        <w:tc>
          <w:tcPr>
            <w:tcW w:w="6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2 404</w:t>
            </w:r>
          </w:p>
        </w:tc>
        <w:tc>
          <w:tcPr>
            <w:tcW w:w="82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9 399</w:t>
            </w:r>
          </w:p>
        </w:tc>
        <w:tc>
          <w:tcPr>
            <w:tcW w:w="6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6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74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80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580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16,6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418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numPr>
          <w:ilvl w:val="0"/>
          <w:numId w:val="0"/>
        </w:numPr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sectPr>
          <w:type w:val="continuous"/>
          <w:pgSz w:orient="landscape" w:w="16838" w:h="11906"/>
          <w:pgMar w:left="851" w:right="1418" w:gutter="0" w:header="0" w:top="1418" w:footer="0" w:bottom="1134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4.5. Кількість опорних закладів загальної середньої освіти</w:t>
      </w:r>
    </w:p>
    <w:tbl>
      <w:tblPr>
        <w:tblW w:w="14274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4"/>
        <w:gridCol w:w="3251"/>
        <w:gridCol w:w="459"/>
        <w:gridCol w:w="459"/>
        <w:gridCol w:w="540"/>
        <w:gridCol w:w="459"/>
        <w:gridCol w:w="635"/>
        <w:gridCol w:w="607"/>
        <w:gridCol w:w="527"/>
        <w:gridCol w:w="1477"/>
        <w:gridCol w:w="649"/>
        <w:gridCol w:w="992"/>
        <w:gridCol w:w="540"/>
        <w:gridCol w:w="594"/>
        <w:gridCol w:w="567"/>
        <w:gridCol w:w="851"/>
        <w:gridCol w:w="567"/>
        <w:gridCol w:w="666"/>
      </w:tblGrid>
      <w:tr>
        <w:trPr>
          <w:trHeight w:val="1095" w:hRule="atLeast"/>
        </w:trPr>
        <w:tc>
          <w:tcPr>
            <w:tcW w:w="43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val="uk-UA"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val="uk-UA" w:eastAsia="ru-RU"/>
              </w:rPr>
              <w:br/>
              <w:t>з/п</w:t>
            </w:r>
          </w:p>
        </w:tc>
        <w:tc>
          <w:tcPr>
            <w:tcW w:w="325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>Назва адміністративно-територіальної одиниці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>Кількість опорних закладів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>Із них в ОТГ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>Кількість філій опорних закладів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 xml:space="preserve">Із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них в ОТГ</w:t>
            </w:r>
          </w:p>
        </w:tc>
        <w:tc>
          <w:tcPr>
            <w:tcW w:w="63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учнів в опорних закладах</w:t>
            </w:r>
          </w:p>
        </w:tc>
        <w:tc>
          <w:tcPr>
            <w:tcW w:w="60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Із них у філіях</w:t>
            </w:r>
          </w:p>
        </w:tc>
        <w:tc>
          <w:tcPr>
            <w:tcW w:w="52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Довозиться  учнів до опорних закладів</w:t>
            </w:r>
          </w:p>
        </w:tc>
        <w:tc>
          <w:tcPr>
            <w:tcW w:w="147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Архітектурна доступність опорного закладу (так/ні)</w:t>
            </w:r>
          </w:p>
        </w:tc>
        <w:tc>
          <w:tcPr>
            <w:tcW w:w="64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класів з інклюзивним навчанням / спеціальних класів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Навчається дітей з особливими освітніми потребами в інклюзивних класах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скорочених класів  у філіях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Кількість шкільних автобусів </w: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Шляхи організованого підвезення учнів  (км)</w:t>
            </w:r>
          </w:p>
        </w:tc>
      </w:tr>
      <w:tr>
        <w:trPr>
          <w:trHeight w:val="1920" w:hRule="atLeast"/>
        </w:trPr>
        <w:tc>
          <w:tcPr>
            <w:tcW w:w="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25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3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0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2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7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4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у  наявності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додаткова потреба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усього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відремонтовано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потребують ремонту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Білопільський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Буринський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74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Великописарівський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33,5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Глухівський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так/ні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Конотопський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ні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Кролевецький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Лебединський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48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Недригайлівський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5,5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Путивльський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32,5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Роменський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Середино-Будський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Сумський 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1516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так/так/так/так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37,4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Шоскинський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Ямпільський район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ні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27,7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Білопільска міська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Буринська міська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Березівська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Боромлянська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ні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14,8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Бочечківська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27,5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Вільшанська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58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6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13,5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4430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34"/>
        <w:gridCol w:w="3251"/>
        <w:gridCol w:w="459"/>
        <w:gridCol w:w="459"/>
        <w:gridCol w:w="459"/>
        <w:gridCol w:w="459"/>
        <w:gridCol w:w="716"/>
        <w:gridCol w:w="616"/>
        <w:gridCol w:w="616"/>
        <w:gridCol w:w="1603"/>
        <w:gridCol w:w="645"/>
        <w:gridCol w:w="851"/>
        <w:gridCol w:w="567"/>
        <w:gridCol w:w="574"/>
        <w:gridCol w:w="548"/>
        <w:gridCol w:w="796"/>
        <w:gridCol w:w="697"/>
        <w:gridCol w:w="680"/>
      </w:tblGrid>
      <w:tr>
        <w:trPr>
          <w:trHeight w:val="1095" w:hRule="atLeast"/>
        </w:trPr>
        <w:tc>
          <w:tcPr>
            <w:tcW w:w="43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br/>
              <w:t>з/п</w:t>
            </w:r>
          </w:p>
        </w:tc>
        <w:tc>
          <w:tcPr>
            <w:tcW w:w="325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опорних закладів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Із них в ОТГ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філій опорних закладів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Із них в ОТГ</w:t>
            </w:r>
          </w:p>
        </w:tc>
        <w:tc>
          <w:tcPr>
            <w:tcW w:w="71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учнів в опорних закладах</w:t>
            </w:r>
          </w:p>
        </w:tc>
        <w:tc>
          <w:tcPr>
            <w:tcW w:w="61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Із них у філіях</w:t>
            </w:r>
          </w:p>
        </w:tc>
        <w:tc>
          <w:tcPr>
            <w:tcW w:w="61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Довозиться  учнів до опорних закладів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Архітектурна доступність опорного закладу (так/ні)</w:t>
            </w:r>
          </w:p>
        </w:tc>
        <w:tc>
          <w:tcPr>
            <w:tcW w:w="64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класів з інклюзивним навчанням / спеціальних класів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Навчається дітей з особливими освітніми потребами в інклюзивних класах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Кількість скорочених класів  у філіях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Кількість шкільних автобусів 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-443865</wp:posOffset>
                      </wp:positionV>
                      <wp:extent cx="1714500" cy="295275"/>
                      <wp:effectExtent l="0" t="0" r="0" b="0"/>
                      <wp:wrapNone/>
                      <wp:docPr id="101" name="Врезка4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34.95pt;mso-position-vertical-relative:text;margin-left:23.8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2173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Шляхи організованого підвезення учнів  (км)</w:t>
            </w:r>
          </w:p>
        </w:tc>
      </w:tr>
      <w:tr>
        <w:trPr>
          <w:trHeight w:val="1920" w:hRule="atLeast"/>
        </w:trPr>
        <w:tc>
          <w:tcPr>
            <w:tcW w:w="43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25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5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0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4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у  наявності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додаткова потреба 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усього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відремонтовано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потребують ремонту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Грунська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12,2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Дубов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uk-UA" w:eastAsia="ru-RU"/>
              </w:rPr>
              <w:t>’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язівська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Дружбівська міська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26,6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26,6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Кириківська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Коровинська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Комишанська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ні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38,7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Краснопільська селищна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27,9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Кролевецька міська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Липоводолинська селищна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Миропільська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Недригайлівська селищна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Охтирська міська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ні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Степанівська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Тростянецька міська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1 695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так/ні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27,9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Хотінська селищна ОТГ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Чернеччинська сільська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так/так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6,4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Чупахівська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  <w:tr>
        <w:trPr>
          <w:trHeight w:val="227" w:hRule="atLeast"/>
        </w:trPr>
        <w:tc>
          <w:tcPr>
            <w:tcW w:w="4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2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Шалигинська селищна ОТГ 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так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  <w:tr>
        <w:trPr>
          <w:trHeight w:val="227" w:hRule="atLeast"/>
        </w:trPr>
        <w:tc>
          <w:tcPr>
            <w:tcW w:w="368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Усього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4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18469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2296</w:t>
            </w:r>
          </w:p>
        </w:tc>
        <w:tc>
          <w:tcPr>
            <w:tcW w:w="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3457</w:t>
            </w:r>
          </w:p>
        </w:tc>
        <w:tc>
          <w:tcPr>
            <w:tcW w:w="16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8 (ні), 46</w:t>
            </w: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  <w:lang w:val="uk-UA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(так)</w:t>
            </w:r>
          </w:p>
        </w:tc>
        <w:tc>
          <w:tcPr>
            <w:tcW w:w="6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4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1800,9</w:t>
            </w:r>
          </w:p>
        </w:tc>
        <w:tc>
          <w:tcPr>
            <w:tcW w:w="6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84,1</w:t>
            </w:r>
          </w:p>
        </w:tc>
        <w:tc>
          <w:tcPr>
            <w:tcW w:w="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739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4.6.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З</w:t>
      </w:r>
      <w:r>
        <w:rPr>
          <w:rFonts w:cs="Times New Roman" w:ascii="Times New Roman" w:hAnsi="Times New Roman"/>
          <w:b/>
          <w:sz w:val="28"/>
          <w:szCs w:val="28"/>
        </w:rPr>
        <w:t>абезпечення ка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бінетів початкової школи станом на 17.08.2020</w:t>
      </w:r>
    </w:p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  <w:drawing>
          <wp:inline distT="0" distB="0" distL="0" distR="0">
            <wp:extent cx="5846445" cy="8288020"/>
            <wp:effectExtent l="0" t="0" r="0" b="0"/>
            <wp:docPr id="102" name="Рисунок 6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64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4.7. Фінансування  створення нового освітнього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i/>
          <w:i/>
          <w:i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простору 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>(у відсотках)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  <w:drawing>
          <wp:inline distT="0" distB="0" distL="0" distR="0">
            <wp:extent cx="6267450" cy="4039870"/>
            <wp:effectExtent l="0" t="0" r="0" b="0"/>
            <wp:docPr id="103" name="Диаграмма 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Диаграмма 50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6" t="-9" r="-29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4.8. Кошти місцевих бюджетів, виділені додатково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 реалізацію Нової української школи (тис. гривень)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  <w:drawing>
          <wp:inline distT="0" distB="0" distL="0" distR="0">
            <wp:extent cx="6303645" cy="3286125"/>
            <wp:effectExtent l="0" t="0" r="0" b="0"/>
            <wp:docPr id="104" name="Диаграмма 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Диаграмма 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11" r="-4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</w:r>
      <w:r>
        <mc:AlternateContent>
          <mc:Choice Requires="wps">
            <w:drawing>
              <wp:inline distT="0" distB="0" distL="0" distR="0">
                <wp:extent cx="6267450" cy="742950"/>
                <wp:effectExtent l="0" t="0" r="0" b="0"/>
                <wp:docPr id="105" name="Врезка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7429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2"/>
                              <w:spacing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* Буринський, Великописарівський, Кролевецький, Путивльський райони;</w:t>
                            </w:r>
                          </w:p>
                          <w:p>
                            <w:pPr>
                              <w:pStyle w:val="Style22"/>
                              <w:spacing w:before="0" w:after="0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Білопільська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міська</w:t>
                            </w:r>
                            <w:r>
                              <w:rPr>
                                <w:color w:val="000000"/>
                              </w:rPr>
                              <w:t>, Буринська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міська</w:t>
                            </w:r>
                            <w:r>
                              <w:rPr>
                                <w:color w:val="000000"/>
                              </w:rPr>
                              <w:t>, Грунська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сільська</w:t>
                            </w:r>
                            <w:r>
                              <w:rPr>
                                <w:color w:val="000000"/>
                              </w:rPr>
                              <w:t>, Сумська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міська</w:t>
                            </w:r>
                            <w:r>
                              <w:rPr>
                                <w:color w:val="000000"/>
                              </w:rPr>
                              <w:t>, Чупахівська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селищна</w:t>
                            </w:r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Шосткинська</w:t>
                            </w:r>
                            <w:r>
                              <w:rPr>
                                <w:color w:val="000000"/>
                                <w:lang w:val="uk-UA"/>
                              </w:rPr>
                              <w:t xml:space="preserve"> міська</w:t>
                            </w:r>
                            <w:r>
                              <w:rPr>
                                <w:color w:val="000000"/>
                              </w:rPr>
                              <w:t xml:space="preserve"> об</w:t>
                            </w:r>
                            <w:r>
                              <w:rPr>
                                <w:lang w:val="uk-UA"/>
                              </w:rPr>
                              <w:t>ʼ</w:t>
                            </w:r>
                            <w:r>
                              <w:rPr>
                                <w:color w:val="000000"/>
                              </w:rPr>
                              <w:t>єднані територіальні громади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FF" style="position:absolute;rotation:-0;width:493.5pt;height:58.5pt;mso-wrap-distance-left:0pt;mso-wrap-distance-right:0pt;mso-wrap-distance-top:0pt;mso-wrap-distance-bottom:0pt;margin-top:0pt;mso-position-vertical-relative:text;margin-left:0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Style22"/>
                        <w:spacing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* Буринський, Великописарівський, Кролевецький, Путивльський райони;</w:t>
                      </w:r>
                    </w:p>
                    <w:p>
                      <w:pPr>
                        <w:pStyle w:val="Style22"/>
                        <w:spacing w:before="0" w:after="0"/>
                        <w:rPr/>
                      </w:pPr>
                      <w:r>
                        <w:rPr>
                          <w:color w:val="000000"/>
                        </w:rPr>
                        <w:t>Білопільська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міська</w:t>
                      </w:r>
                      <w:r>
                        <w:rPr>
                          <w:color w:val="000000"/>
                        </w:rPr>
                        <w:t>, Буринська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міська</w:t>
                      </w:r>
                      <w:r>
                        <w:rPr>
                          <w:color w:val="000000"/>
                        </w:rPr>
                        <w:t>, Грунська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сільська</w:t>
                      </w:r>
                      <w:r>
                        <w:rPr>
                          <w:color w:val="000000"/>
                        </w:rPr>
                        <w:t>, Сумська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міська</w:t>
                      </w:r>
                      <w:r>
                        <w:rPr>
                          <w:color w:val="000000"/>
                        </w:rPr>
                        <w:t>, Чупахівська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селищна</w:t>
                      </w:r>
                      <w:r>
                        <w:rPr>
                          <w:color w:val="000000"/>
                        </w:rPr>
                        <w:t>,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Шосткинська</w:t>
                      </w:r>
                      <w:r>
                        <w:rPr>
                          <w:color w:val="000000"/>
                          <w:lang w:val="uk-UA"/>
                        </w:rPr>
                        <w:t xml:space="preserve"> міська</w:t>
                      </w:r>
                      <w:r>
                        <w:rPr>
                          <w:color w:val="000000"/>
                        </w:rPr>
                        <w:t xml:space="preserve"> об</w:t>
                      </w:r>
                      <w:r>
                        <w:rPr>
                          <w:lang w:val="uk-UA"/>
                        </w:rPr>
                        <w:t>ʼ</w:t>
                      </w:r>
                      <w:r>
                        <w:rPr>
                          <w:color w:val="000000"/>
                        </w:rPr>
                        <w:t>єднані територіальні громади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4.9. Використання  коштів  на забезпечення якісної, сучасної та доступної  загальної середньої освіти</w:t>
        <w:br/>
        <w:t>«Нова українська школа» станом на 17.08.2020</w:t>
      </w:r>
    </w:p>
    <w:tbl>
      <w:tblPr>
        <w:tblW w:w="14899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0"/>
        <w:gridCol w:w="2694"/>
        <w:gridCol w:w="1094"/>
        <w:gridCol w:w="1316"/>
        <w:gridCol w:w="1288"/>
        <w:gridCol w:w="1405"/>
        <w:gridCol w:w="1018"/>
        <w:gridCol w:w="1675"/>
        <w:gridCol w:w="1559"/>
        <w:gridCol w:w="1285"/>
        <w:gridCol w:w="1125"/>
      </w:tblGrid>
      <w:tr>
        <w:trPr>
          <w:trHeight w:val="390" w:hRule="atLeast"/>
        </w:trPr>
        <w:tc>
          <w:tcPr>
            <w:tcW w:w="4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Плановий обсяг державної субвенції  на 2020 рік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Профінансовано  відповідно до плану асигнувань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Використано коштів  державної субвенції 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% виконання до профінансова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ного за звітний період</w:t>
            </w:r>
          </w:p>
        </w:tc>
        <w:tc>
          <w:tcPr>
            <w:tcW w:w="101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Усього виділено з місцевих бюджетів </w:t>
            </w:r>
          </w:p>
        </w:tc>
        <w:tc>
          <w:tcPr>
            <w:tcW w:w="323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У тому числі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Використано коштів місцевого бюджету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Використано всього (ДБ+МБ)</w:t>
            </w:r>
          </w:p>
        </w:tc>
      </w:tr>
      <w:tr>
        <w:trPr>
          <w:trHeight w:val="977" w:hRule="atLeast"/>
        </w:trPr>
        <w:tc>
          <w:tcPr>
            <w:tcW w:w="4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0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31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40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01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на обов’язкове співфінансування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додатково,  понад обов’язкове співфінансування</w:t>
            </w:r>
          </w:p>
        </w:tc>
        <w:tc>
          <w:tcPr>
            <w:tcW w:w="128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Білопільський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362,5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255,8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33,2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296,3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256,0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149,4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234,4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Буринський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398,4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281,1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49,3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44,3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56,7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Великописарівський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362,8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256,0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40,3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Глухівський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457,3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252,1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78,1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354,4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50,8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303,6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321,4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573,5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Конотопський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579,9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409,1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309,9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245,5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168,9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168,9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Краснопільський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190,0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134,1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75,3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56,2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412,2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391,1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66,2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141,5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Кролевецький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514,1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362,7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100,4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57,1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57,1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114,1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Лебединський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618,8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436,5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421,2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96,5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68,8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781,2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667,2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Липоводолинський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57,9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40,8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82,1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Недригайлівський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60,1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110,1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103,4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Охтирський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62,0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43,7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49,9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44,5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Путивльський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534,5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377,1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240,6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63,8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267,3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Роменський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971,5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685,4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374,8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54,7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4786,4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108,0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4 678,4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2358,1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2732,9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Середино-Будський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320,6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226,2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110,6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48,9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478,4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35,6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442,8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256,6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Сумський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758,2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534,9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2336,0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2 251,8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129,9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129,9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Тростянецький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151,5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106,8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85,3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79,8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160,4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143,6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169,3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Шосткинський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453,1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319,6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196,1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61,4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50,3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1 486,5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768,3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964,4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Ямпільський район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504,7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356,1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60,8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68,8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56,1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76,5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 Глухів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557,6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393,4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1400,0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239,0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1 161,0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1017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1410,3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 Лебедин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516,2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364,2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120,4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221,2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378,8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275,8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396,2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м. Ромни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945,0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666,7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105,0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1191,2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405,0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786,2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150,0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Андріяшівська сільська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184,4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130,1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115,3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88,6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53,1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32,6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45,8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161,1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Бездрицька сільська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101,3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71,5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92,1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204,5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193,2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164,7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230,5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Березівська сільська ОТГ 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194,7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137,3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96,6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103,8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82,2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97,6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194,2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Білопільська міська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465,8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328,6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159,7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48,6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51,8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177,4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Боромлянська сільська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171,8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121,2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205,8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186,7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Бочечківська сільська ОТГ 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97,9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69,1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83,2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115,8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104,9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111,3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168,8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Буринська міська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427,3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301,4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161,9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53,7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47,5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47,5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187,1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Верхньосироватська сільська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158,9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112,1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234,0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Вільшанська сільська ОТГ</w:t>
            </w:r>
          </w:p>
        </w:tc>
        <w:tc>
          <w:tcPr>
            <w:tcW w:w="10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87,2</w:t>
            </w:r>
          </w:p>
        </w:tc>
        <w:tc>
          <w:tcPr>
            <w:tcW w:w="13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61,5</w:t>
            </w:r>
          </w:p>
        </w:tc>
        <w:tc>
          <w:tcPr>
            <w:tcW w:w="12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58,7</w:t>
            </w:r>
          </w:p>
        </w:tc>
        <w:tc>
          <w:tcPr>
            <w:tcW w:w="14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88,0</w:t>
            </w:r>
          </w:p>
        </w:tc>
        <w:tc>
          <w:tcPr>
            <w:tcW w:w="1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16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2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11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70,9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4952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0"/>
        <w:gridCol w:w="2836"/>
        <w:gridCol w:w="1087"/>
        <w:gridCol w:w="1323"/>
        <w:gridCol w:w="1283"/>
        <w:gridCol w:w="1410"/>
        <w:gridCol w:w="1012"/>
        <w:gridCol w:w="1610"/>
        <w:gridCol w:w="1643"/>
        <w:gridCol w:w="1280"/>
        <w:gridCol w:w="1028"/>
      </w:tblGrid>
      <w:tr>
        <w:trPr>
          <w:trHeight w:val="422" w:hRule="atLeast"/>
        </w:trPr>
        <w:tc>
          <w:tcPr>
            <w:tcW w:w="4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Плановий обсяг державної субвенції  на 2020 рік</w:t>
            </w:r>
          </w:p>
        </w:tc>
        <w:tc>
          <w:tcPr>
            <w:tcW w:w="132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Профінансо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вано  відповідно до плану асигнувань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Використано коштів  державної субвенції 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end="-108" w:hanging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% виконання до профінансованого за звітний період</w:t>
            </w:r>
          </w:p>
        </w:tc>
        <w:tc>
          <w:tcPr>
            <w:tcW w:w="101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 xml:space="preserve">Усього виділено з місцевих бюджетів </w:t>
            </w:r>
          </w:p>
        </w:tc>
        <w:tc>
          <w:tcPr>
            <w:tcW w:w="325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У тому числі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-408940</wp:posOffset>
                      </wp:positionV>
                      <wp:extent cx="1714500" cy="295275"/>
                      <wp:effectExtent l="0" t="0" r="0" b="0"/>
                      <wp:wrapNone/>
                      <wp:docPr id="106" name="Врезка4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32.2pt;mso-position-vertical-relative:text;margin-left:137.2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Використано коштів місцевого бюджету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Викори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bCs/>
                <w:sz w:val="16"/>
                <w:szCs w:val="16"/>
                <w:lang w:eastAsia="ru-RU"/>
              </w:rPr>
              <w:t>стано всього (ДБ+МБ)</w:t>
            </w:r>
          </w:p>
        </w:tc>
      </w:tr>
      <w:tr>
        <w:trPr>
          <w:trHeight w:val="978" w:hRule="atLeast"/>
        </w:trPr>
        <w:tc>
          <w:tcPr>
            <w:tcW w:w="4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32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28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41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01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на обов’язкове співфінансування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  <w:t>додатково,  понад обов’язкове співфінансування</w:t>
            </w:r>
          </w:p>
        </w:tc>
        <w:tc>
          <w:tcPr>
            <w:tcW w:w="128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8"/>
                <w:szCs w:val="18"/>
                <w:lang w:eastAsia="ru-RU"/>
              </w:rPr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Грунська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151,5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106,8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66,6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79,1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Дружбівська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161,7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114,1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50,2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336,0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318,0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233,2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283,4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Дубов'язівська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227,1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160,2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109,8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68,5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335,0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309,8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197,4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307,2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Зноб-Новгородська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141,5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56,5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39,9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87,8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65,5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62,8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Кириківська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199,3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140,6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52,6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263,2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22,1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241,1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251,4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304,0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Комишанська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138,8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98,0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40,6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240,0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224,6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164,6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204,4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Конотопська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1 376,1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970,8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88,6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750,0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589,8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160,2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38,0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126,6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Коровинська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78,2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55,1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273,1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264,4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Краснопільська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519,3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489,7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389,6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74,6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972,9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57,7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915,2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973,6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Кролевецька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571,7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403,3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402,7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94,4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63,5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30,9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66,7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469,4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Липоводолинська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419,7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103,2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34,9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587,0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46,6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540,4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248,2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294,4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207,7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178,0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67,8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134,6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101,9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143,7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321,7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164,6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116,1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93,9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465,4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447,1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459,6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568,6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Миропільська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110,3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805,3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787,9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796,4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825,9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Недригайлівська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237,3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290,7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43,9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98,8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26,4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72,4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48,8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121,6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85,8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72,6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470,1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456,6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463,6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525,9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Новослобідська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126,8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89,4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79,7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151,0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136,9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112,9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184,2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Охтирська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1 015,9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716,7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478,0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475,9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435,4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218,7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696,7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Річківська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127,3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89,8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67,1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33,4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21,7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82,1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Синівська сільська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127,6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49,1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55,0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Степанівська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170,7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120,4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49,1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137,3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118,3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124,2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173,3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Сумська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5 375,7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3915,8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2129,5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2303,9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2 303,9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951,6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3081,1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Тростянецька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529,2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373,3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246,6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66,1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727,5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668,7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91,6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338,2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Хотінська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192,6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135,9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45,9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174,8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153,4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169,5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215,4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Чернеччинська сільська ОТГ 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354,6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250,2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139,3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55,7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39,4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434,0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422,4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561,7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Чупахівська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95,1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67,1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52,1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Шалигинська селищна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113,7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80,2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92,8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159,5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146,9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136,5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210,9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Шосткинська міська ОТГ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1 259,6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1012,0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1012,0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539,8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539,8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386,4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1398,4</w:t>
            </w:r>
          </w:p>
        </w:tc>
      </w:tr>
      <w:tr>
        <w:trPr>
          <w:trHeight w:val="113" w:hRule="atLeast"/>
        </w:trPr>
        <w:tc>
          <w:tcPr>
            <w:tcW w:w="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8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Заклади обласного підпорядкування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603,2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425,5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288,9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67,9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258,5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  <w:lang w:eastAsia="ru-RU"/>
              </w:rPr>
              <w:t>258,5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123,8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412,7</w:t>
            </w:r>
          </w:p>
        </w:tc>
      </w:tr>
      <w:tr>
        <w:trPr>
          <w:trHeight w:val="113" w:hRule="atLeast"/>
        </w:trPr>
        <w:tc>
          <w:tcPr>
            <w:tcW w:w="327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Усього</w:t>
            </w:r>
          </w:p>
        </w:tc>
        <w:tc>
          <w:tcPr>
            <w:tcW w:w="10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26 375,9</w:t>
            </w:r>
          </w:p>
        </w:tc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19 100,9</w:t>
            </w:r>
          </w:p>
        </w:tc>
        <w:tc>
          <w:tcPr>
            <w:tcW w:w="128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9 926,1</w:t>
            </w:r>
          </w:p>
        </w:tc>
        <w:tc>
          <w:tcPr>
            <w:tcW w:w="1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10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27409,2</w:t>
            </w:r>
          </w:p>
        </w:tc>
        <w:tc>
          <w:tcPr>
            <w:tcW w:w="16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6 629,0</w:t>
            </w:r>
          </w:p>
        </w:tc>
        <w:tc>
          <w:tcPr>
            <w:tcW w:w="16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20 780,2</w:t>
            </w:r>
          </w:p>
        </w:tc>
        <w:tc>
          <w:tcPr>
            <w:tcW w:w="12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12 965,3</w:t>
            </w:r>
          </w:p>
        </w:tc>
        <w:tc>
          <w:tcPr>
            <w:tcW w:w="10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22 891,4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4.10. </w:t>
      </w:r>
      <w:r>
        <w:rPr>
          <w:rFonts w:cs="Times New Roman" w:ascii="Times New Roman" w:hAnsi="Times New Roman"/>
          <w:b/>
          <w:sz w:val="28"/>
          <w:szCs w:val="28"/>
        </w:rPr>
        <w:t xml:space="preserve">Стан забезпечення закладів загальної середньої освіти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сучасними </w:t>
      </w:r>
      <w:r>
        <w:rPr>
          <w:rFonts w:cs="Times New Roman" w:ascii="Times New Roman" w:hAnsi="Times New Roman"/>
          <w:b/>
          <w:sz w:val="28"/>
          <w:szCs w:val="28"/>
        </w:rPr>
        <w:t>комп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’</w:t>
      </w:r>
      <w:r>
        <w:rPr>
          <w:rFonts w:cs="Times New Roman" w:ascii="Times New Roman" w:hAnsi="Times New Roman"/>
          <w:b/>
          <w:sz w:val="28"/>
          <w:szCs w:val="28"/>
        </w:rPr>
        <w:t>ютерами у 2019/2020 н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.</w:t>
      </w:r>
      <w:r>
        <w:rPr>
          <w:rFonts w:cs="Times New Roman" w:ascii="Times New Roman" w:hAnsi="Times New Roman"/>
          <w:b/>
          <w:sz w:val="28"/>
          <w:szCs w:val="28"/>
        </w:rPr>
        <w:t>р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lang w:val="uk-UA" w:eastAsia="uk-UA"/>
        </w:rPr>
        <w:drawing>
          <wp:inline distT="0" distB="0" distL="0" distR="0">
            <wp:extent cx="5851525" cy="8372475"/>
            <wp:effectExtent l="0" t="0" r="0" b="0"/>
            <wp:docPr id="107" name="Диаграмма 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Диаграмма 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091" t="-1749" r="-1998" b="-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4.11. 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О</w:t>
      </w:r>
      <w:r>
        <w:rPr>
          <w:rFonts w:cs="Times New Roman" w:ascii="Times New Roman" w:hAnsi="Times New Roman"/>
          <w:b/>
          <w:bCs/>
          <w:sz w:val="28"/>
          <w:szCs w:val="28"/>
        </w:rPr>
        <w:t>рганізаці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я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підвезення учнів, які проживають за межею пішохідної доступності, до місць навчання та у зворотному напрямку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у 2019/2020 н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.</w:t>
      </w:r>
      <w:r>
        <w:rPr>
          <w:rFonts w:cs="Times New Roman" w:ascii="Times New Roman" w:hAnsi="Times New Roman"/>
          <w:b/>
          <w:bCs/>
          <w:sz w:val="28"/>
          <w:szCs w:val="28"/>
        </w:rPr>
        <w:t>р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lang w:val="uk-UA" w:eastAsia="uk-UA"/>
        </w:rPr>
        <w:drawing>
          <wp:inline distT="0" distB="0" distL="0" distR="0">
            <wp:extent cx="5704840" cy="8394700"/>
            <wp:effectExtent l="0" t="0" r="0" b="0"/>
            <wp:docPr id="108" name="Диаграмма 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Диаграмма 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340" t="-967" r="-2785" b="-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4.12. </w:t>
      </w:r>
      <w:r>
        <w:rPr>
          <w:rFonts w:cs="Times New Roman" w:ascii="Times New Roman" w:hAnsi="Times New Roman"/>
          <w:b/>
          <w:bCs/>
          <w:sz w:val="28"/>
          <w:szCs w:val="28"/>
        </w:rPr>
        <w:t>Охоплення гарячим харчуванням учнів закладів загальної середньої освіти (у відсотках)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lang w:val="uk-UA" w:eastAsia="uk-UA"/>
        </w:rPr>
        <w:drawing>
          <wp:inline distT="0" distB="0" distL="0" distR="0">
            <wp:extent cx="4873625" cy="8615045"/>
            <wp:effectExtent l="0" t="0" r="0" b="0"/>
            <wp:docPr id="109" name="Диаграмма 6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Диаграмма 66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305" t="-1088" r="-4935" b="-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4.13. 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Середня вартість харчування учнів закладів  загальної середньої освіти 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>(</w:t>
      </w:r>
      <w:r>
        <w:rPr>
          <w:rFonts w:cs="Times New Roman" w:ascii="Times New Roman" w:hAnsi="Times New Roman"/>
          <w:b/>
          <w:bCs/>
          <w:iCs/>
          <w:sz w:val="28"/>
          <w:szCs w:val="28"/>
          <w:lang w:val="uk-UA"/>
        </w:rPr>
        <w:t>гривень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>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lang w:val="uk-UA" w:eastAsia="uk-UA"/>
        </w:rPr>
        <w:drawing>
          <wp:inline distT="0" distB="0" distL="0" distR="0">
            <wp:extent cx="5687060" cy="8623300"/>
            <wp:effectExtent l="0" t="0" r="0" b="0"/>
            <wp:docPr id="110" name="Диаграмма 7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Диаграмма 70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896" t="-1237" r="-2420" b="-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4.14. </w:t>
      </w:r>
      <w:r>
        <w:rPr>
          <w:rFonts w:cs="Times New Roman" w:ascii="Times New Roman" w:hAnsi="Times New Roman"/>
          <w:b/>
          <w:bCs/>
          <w:sz w:val="28"/>
          <w:szCs w:val="28"/>
        </w:rPr>
        <w:t>Дотримання норм харчування в закладах загальної середньої освіти (у відсотках)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lang w:val="uk-UA" w:eastAsia="uk-UA"/>
        </w:rPr>
        <w:drawing>
          <wp:inline distT="0" distB="0" distL="0" distR="0">
            <wp:extent cx="5791835" cy="8623300"/>
            <wp:effectExtent l="0" t="0" r="0" b="0"/>
            <wp:docPr id="111" name="Диаграмма 8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Диаграмма 80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859" t="-1853" r="-33364" b="-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br w:type="page"/>
      </w:r>
    </w:p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4.1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5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b/>
          <w:bCs/>
          <w:sz w:val="28"/>
          <w:szCs w:val="28"/>
        </w:rPr>
        <w:t>Проведення зовнішнього незалежного оцінювання  результатів навчання, здобутих на основі повної загальної середньої освіти у 2020 році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14316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268"/>
        <w:gridCol w:w="1795"/>
        <w:gridCol w:w="2332"/>
        <w:gridCol w:w="2393"/>
        <w:gridCol w:w="3528"/>
      </w:tblGrid>
      <w:tr>
        <w:trPr>
          <w:trHeight w:val="1290" w:hRule="atLeast"/>
        </w:trPr>
        <w:tc>
          <w:tcPr>
            <w:tcW w:w="426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Предмет оцінювання</w:t>
            </w:r>
          </w:p>
        </w:tc>
        <w:tc>
          <w:tcPr>
            <w:tcW w:w="1795" w:type="dxa"/>
            <w:tcBorders>
              <w:top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Кількість зареєстрованих учасників</w:t>
            </w:r>
          </w:p>
        </w:tc>
        <w:tc>
          <w:tcPr>
            <w:tcW w:w="2332" w:type="dxa"/>
            <w:tcBorders>
              <w:top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Кількість учасників, які взяли участь у тестуванні</w:t>
            </w:r>
          </w:p>
        </w:tc>
        <w:tc>
          <w:tcPr>
            <w:tcW w:w="2393" w:type="dxa"/>
            <w:tcBorders>
              <w:top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Відсоток</w:t>
            </w:r>
          </w:p>
        </w:tc>
        <w:tc>
          <w:tcPr>
            <w:tcW w:w="3528" w:type="dxa"/>
            <w:tcBorders>
              <w:top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Кількість учасників ЗНО з Новгород-Сіверського району Чернігівської області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Українська мова та література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072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Французька мова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Німецька мова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81,0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Іспанська мова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Англійська мова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083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Біологія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Географія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83,1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Історія України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Хімія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>
        <w:trPr>
          <w:trHeight w:val="567" w:hRule="atLeast"/>
        </w:trPr>
        <w:tc>
          <w:tcPr>
            <w:tcW w:w="426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Фізика</w:t>
            </w:r>
          </w:p>
        </w:tc>
        <w:tc>
          <w:tcPr>
            <w:tcW w:w="1795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2332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709</w:t>
            </w:r>
          </w:p>
        </w:tc>
        <w:tc>
          <w:tcPr>
            <w:tcW w:w="2393" w:type="dxa"/>
            <w:tcBorders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528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numPr>
          <w:ilvl w:val="0"/>
          <w:numId w:val="0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sectPr>
          <w:type w:val="continuous"/>
          <w:pgSz w:orient="landscape" w:w="16838" w:h="11906"/>
          <w:pgMar w:left="851" w:right="1418" w:gutter="0" w:header="0" w:top="1560" w:footer="0" w:bottom="1134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4.1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6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Н</w:t>
      </w:r>
      <w:r>
        <w:rPr>
          <w:rFonts w:cs="Times New Roman" w:ascii="Times New Roman" w:hAnsi="Times New Roman"/>
          <w:b/>
          <w:sz w:val="28"/>
          <w:szCs w:val="28"/>
        </w:rPr>
        <w:t>агородження золотими та срібними медалями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у 2019/2020 н. р.</w:t>
      </w:r>
    </w:p>
    <w:tbl>
      <w:tblPr>
        <w:tblW w:w="9497" w:type="dxa"/>
        <w:jc w:val="start"/>
        <w:tblInd w:w="-28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7"/>
        <w:gridCol w:w="4313"/>
        <w:gridCol w:w="851"/>
        <w:gridCol w:w="850"/>
        <w:gridCol w:w="709"/>
        <w:gridCol w:w="850"/>
        <w:gridCol w:w="709"/>
        <w:gridCol w:w="708"/>
      </w:tblGrid>
      <w:tr>
        <w:trPr>
          <w:trHeight w:val="236" w:hRule="atLeast"/>
        </w:trPr>
        <w:tc>
          <w:tcPr>
            <w:tcW w:w="50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4313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Золота  медаль</w:t>
            </w:r>
          </w:p>
        </w:tc>
        <w:tc>
          <w:tcPr>
            <w:tcW w:w="2267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Срібна медаль</w:t>
            </w:r>
          </w:p>
        </w:tc>
      </w:tr>
      <w:tr>
        <w:trPr>
          <w:trHeight w:val="282" w:hRule="atLeast"/>
        </w:trPr>
        <w:tc>
          <w:tcPr>
            <w:tcW w:w="50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313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претен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денти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нагоро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джено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відхи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лення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претен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денти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нагор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 xml:space="preserve"> джено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відхи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лення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-1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Шосткинський 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Глухів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Андріяшівська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Бездрицька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Березівська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Білолопільська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Боромлянська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Бочечківська сільська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Буринська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Вільшанська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Грунська сільська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Дружбівська міська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Дубо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в’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язівська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Кириківська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Комишанська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Коровинська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Кролевецька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Миколаївська селищна  ОТГ Білопільського району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Недригайлівська селищна ОТГ 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Річківська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Синівська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Степанівська селищна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Тростянецька міська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Хотінська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Черне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ч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чинська сільська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Чупахівська селищна ОТГ 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Шалигинська селищна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Шосткинська міська ОТГ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Сумська обласна гімназія інтернат для талановитих та творчо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обдарованих дітей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Державний ліцей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інтернат з посиленою військово-фізичною підготовкою «Кадетський корпус»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імені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І.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Г.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Харитоненка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Державної прикордонної служби України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5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31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Заклади професійної (професійно-технічної) освіти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82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Усього</w:t>
            </w:r>
          </w:p>
        </w:tc>
        <w:tc>
          <w:tcPr>
            <w:tcW w:w="8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0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-1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br w:type="page"/>
      </w:r>
      <w:r>
        <w:rPr>
          <w:rFonts w:cs="Times New Roman" w:ascii="Times New Roman" w:hAnsi="Times New Roman"/>
          <w:b/>
          <w:sz w:val="28"/>
          <w:szCs w:val="28"/>
        </w:rPr>
        <w:t>4.1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7</w:t>
      </w:r>
      <w:r>
        <w:rPr>
          <w:rFonts w:cs="Times New Roman" w:ascii="Times New Roman" w:hAnsi="Times New Roman"/>
          <w:b/>
          <w:sz w:val="28"/>
          <w:szCs w:val="28"/>
        </w:rPr>
        <w:t>. Участь учнів закладів загальної середньої освіти області у ІІІ етапі Всеукраїнських учнівських олімпіад у 2020 році</w:t>
      </w:r>
    </w:p>
    <w:tbl>
      <w:tblPr>
        <w:tblW w:w="9617" w:type="dxa"/>
        <w:jc w:val="start"/>
        <w:tblInd w:w="-28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26"/>
        <w:gridCol w:w="2977"/>
        <w:gridCol w:w="567"/>
        <w:gridCol w:w="567"/>
        <w:gridCol w:w="567"/>
        <w:gridCol w:w="397"/>
        <w:gridCol w:w="595"/>
        <w:gridCol w:w="481"/>
        <w:gridCol w:w="426"/>
        <w:gridCol w:w="397"/>
        <w:gridCol w:w="397"/>
        <w:gridCol w:w="311"/>
        <w:gridCol w:w="625"/>
        <w:gridCol w:w="431"/>
        <w:gridCol w:w="453"/>
      </w:tblGrid>
      <w:tr>
        <w:trPr>
          <w:trHeight w:val="525" w:hRule="atLeast"/>
        </w:trPr>
        <w:tc>
          <w:tcPr>
            <w:tcW w:w="42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з/п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Кількість учасників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Кількість переможців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% результативності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Українська мова та література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Англійська мова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Німецька мова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Французька мова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Російська мова та література</w:t>
            </w:r>
          </w:p>
        </w:tc>
      </w:tr>
      <w:tr>
        <w:trPr>
          <w:trHeight w:val="1392" w:hRule="atLeast"/>
        </w:trPr>
        <w:tc>
          <w:tcPr>
            <w:tcW w:w="42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297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кі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лькість переможців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кі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лькість учасників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Великописарівський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33,33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9,09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Лебединський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14,28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Путивльський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Роменський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21,4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Середино-Будський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41,2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Ямпільський район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Глухів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Лебедин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46,4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Ромни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51,7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Андріяшівська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Бездрицька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Березівська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Боромлянська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Бочечківська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Верхньосироватська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Вільшанська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Грунська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Дружбівська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Дубов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’я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зівська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Зноб-Новгородська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Кириківська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Комишанська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Коровинська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23,1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46,5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53,3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66,6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Миропільська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Недригайлівська селищна 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Нижньосироватська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Новослобідська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62,8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Степанівська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78,4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Хотінська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Чернеччинська сільська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Чупахівська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Шалигинська селищна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Шосткинська міська ОТГ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64,9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обласна гімназія-інтернат для талановитих та творчо обдарованих дітей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Державний ліцей-інтернат з посиленою військово-фізичною підготовкою «Кадетський корпус» імені І.Г. Харитоненка Державної прикордонної служби України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ліцей-інтернат з посиленою військово-фізичною підготовкою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46,15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29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val="uk-UA" w:eastAsia="ru-RU"/>
              </w:rPr>
              <w:t>Усього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647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298</w:t>
            </w:r>
          </w:p>
        </w:tc>
        <w:tc>
          <w:tcPr>
            <w:tcW w:w="5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46,1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9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</w:tbl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9521" w:type="dxa"/>
        <w:jc w:val="start"/>
        <w:tblInd w:w="-43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26"/>
        <w:gridCol w:w="3828"/>
        <w:gridCol w:w="411"/>
        <w:gridCol w:w="411"/>
        <w:gridCol w:w="488"/>
        <w:gridCol w:w="533"/>
        <w:gridCol w:w="391"/>
        <w:gridCol w:w="425"/>
        <w:gridCol w:w="411"/>
        <w:gridCol w:w="411"/>
        <w:gridCol w:w="454"/>
        <w:gridCol w:w="426"/>
        <w:gridCol w:w="480"/>
        <w:gridCol w:w="426"/>
      </w:tblGrid>
      <w:tr>
        <w:trPr>
          <w:trHeight w:val="410" w:hRule="atLeast"/>
        </w:trPr>
        <w:tc>
          <w:tcPr>
            <w:tcW w:w="42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з/п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Історія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Правознав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ство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Матема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тика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Фізика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-378460</wp:posOffset>
                      </wp:positionV>
                      <wp:extent cx="1714500" cy="295275"/>
                      <wp:effectExtent l="0" t="0" r="0" b="0"/>
                      <wp:wrapNone/>
                      <wp:docPr id="112" name="Врезка5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29.8pt;mso-position-vertical-relative:text;margin-left:-5.3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Астро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номія</w:t>
            </w:r>
          </w:p>
        </w:tc>
        <w:tc>
          <w:tcPr>
            <w:tcW w:w="90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Географія</w:t>
            </w:r>
          </w:p>
        </w:tc>
      </w:tr>
      <w:tr>
        <w:trPr>
          <w:trHeight w:val="1695" w:hRule="atLeast"/>
        </w:trPr>
        <w:tc>
          <w:tcPr>
            <w:tcW w:w="42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382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Великописарівський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Лебединський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Путивльський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Роменський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Середино-Будський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Ямпільський район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Глухів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Лебедин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Ромни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Андріяшівська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Бездрицька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Березівська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Боромлянська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Бочечківська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Верхньосироватська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Вільшанська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Грунська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Дружбівська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Дубов'язівська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Зноб-Новгородська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Кириківська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Комишанська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Коровинська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Миропільська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Недригайлівська селищна 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Нижньосироватська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Новослобідська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Степанівська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Хотінська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Чернеччинська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Чупахівська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Шалигинська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обласна гімназія-інтернат для талановитих та творчо обдарованих дітей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Державний ліцей-інтернат з посиленою військово-фізичною підготовкою «Кадетський корпус» імені І.Г. Харитоненка Державної прикордонної служби України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8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ліцей-інтернат з посиленою військово-фізичною підготовкою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4254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val="uk-UA" w:eastAsia="ru-RU"/>
              </w:rPr>
              <w:t>Усього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39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26</w:t>
            </w:r>
          </w:p>
        </w:tc>
      </w:tr>
    </w:tbl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9640" w:type="dxa"/>
        <w:jc w:val="start"/>
        <w:tblInd w:w="-43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26"/>
        <w:gridCol w:w="3402"/>
        <w:gridCol w:w="422"/>
        <w:gridCol w:w="286"/>
        <w:gridCol w:w="388"/>
        <w:gridCol w:w="463"/>
        <w:gridCol w:w="388"/>
        <w:gridCol w:w="388"/>
        <w:gridCol w:w="388"/>
        <w:gridCol w:w="388"/>
        <w:gridCol w:w="388"/>
        <w:gridCol w:w="404"/>
        <w:gridCol w:w="388"/>
        <w:gridCol w:w="388"/>
        <w:gridCol w:w="388"/>
        <w:gridCol w:w="745"/>
      </w:tblGrid>
      <w:tr>
        <w:trPr>
          <w:trHeight w:val="525" w:hRule="atLeast"/>
        </w:trPr>
        <w:tc>
          <w:tcPr>
            <w:tcW w:w="42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з/п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Еконо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міка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Біологія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Екологія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Хімія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Трудове навчання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-370205</wp:posOffset>
                      </wp:positionV>
                      <wp:extent cx="1714500" cy="295275"/>
                      <wp:effectExtent l="0" t="0" r="0" b="0"/>
                      <wp:wrapNone/>
                      <wp:docPr id="113" name="Врезка5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29.15pt;mso-position-vertical-relative:text;margin-left:-3.3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Інформа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тика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Інформаційні технології</w:t>
            </w:r>
          </w:p>
        </w:tc>
      </w:tr>
      <w:tr>
        <w:trPr>
          <w:trHeight w:val="1438" w:hRule="atLeast"/>
        </w:trPr>
        <w:tc>
          <w:tcPr>
            <w:tcW w:w="42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340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учасників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к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ількість переможців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Великописарівський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Лебединський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Путивльський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Роменський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Середино-Будський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Ямпільський район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Глухів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Лебедин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м. Ромни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Андріяшівська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Бездрицька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Березівська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Білопільська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Боромлянська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Бочечківська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Буринська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Верхньосироватська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Вільшанська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Грунська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Дружбівська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Дубов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’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язівська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Зноб-Новгородська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Кириківська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Комишанська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Конотопська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Коровинська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Краснопільська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Кролевецька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Липоводолинська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Миропільська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Недригайлівська селищна 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Нижньосироватська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Новослобідська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Охтирська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Степанівська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Тростянецька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Хотінська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Чернеччинська сільська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Чупахівська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Шалигинська селищна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Шосткинська міська ОТГ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Сумська обласна гімназія-інтернат для талановитих та творчо обдарованих дітей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Державний ліцей-інтернат з посиленою військово-фізичною підготовкою «Кадетський корпус» імені І.Г.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Харитоненка Державної прикордонної служби України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4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Глухівський ліцей-інтернат з посиленою військово-фізичною підготовкою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>
        <w:trPr>
          <w:trHeight w:val="170" w:hRule="atLeast"/>
        </w:trPr>
        <w:tc>
          <w:tcPr>
            <w:tcW w:w="382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val="uk-UA" w:eastAsia="ru-RU"/>
              </w:rPr>
              <w:t>Усього</w:t>
            </w:r>
          </w:p>
        </w:tc>
        <w:tc>
          <w:tcPr>
            <w:tcW w:w="4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4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4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74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>22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4.18. Охоплення інклюзивним навчанням дітей з особливими освітніми потребами в закладах дошкільної освіти у 2019/2020 н.р.</w:t>
      </w:r>
    </w:p>
    <w:tbl>
      <w:tblPr>
        <w:tblW w:w="9158" w:type="dxa"/>
        <w:jc w:val="start"/>
        <w:tblInd w:w="-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1"/>
        <w:gridCol w:w="3827"/>
        <w:gridCol w:w="411"/>
        <w:gridCol w:w="411"/>
        <w:gridCol w:w="595"/>
        <w:gridCol w:w="411"/>
        <w:gridCol w:w="411"/>
        <w:gridCol w:w="596"/>
        <w:gridCol w:w="411"/>
        <w:gridCol w:w="411"/>
        <w:gridCol w:w="411"/>
        <w:gridCol w:w="411"/>
        <w:gridCol w:w="411"/>
      </w:tblGrid>
      <w:tr>
        <w:trPr>
          <w:trHeight w:val="312" w:hRule="atLeast"/>
        </w:trPr>
        <w:tc>
          <w:tcPr>
            <w:tcW w:w="44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№ 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закладів дошкільної освіти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У них інклюзивних груп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дітей з особливими освітніми потребами у групі</w:t>
            </w:r>
          </w:p>
        </w:tc>
        <w:tc>
          <w:tcPr>
            <w:tcW w:w="3062" w:type="dxa"/>
            <w:gridSpan w:val="7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них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Дітей з інвалідністю</w:t>
            </w:r>
          </w:p>
        </w:tc>
      </w:tr>
      <w:tr>
        <w:trPr>
          <w:trHeight w:val="1630" w:hRule="atLeast"/>
        </w:trPr>
        <w:tc>
          <w:tcPr>
            <w:tcW w:w="44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382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9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слуху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зору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опорно-рухового апарату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зі складними порушеннями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затримкою психічного розвитку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інтелектуальними порушеннями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порушеннями мовлення</w:t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Білопільський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Буринський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Великописарівський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Глухівський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Конотопський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Краснопільський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Кролевецький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Лебединський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Липоводолинський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Недригайлівський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Охтирський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Путивльський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Роменський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Середино-Будський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Сумський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Тростянецький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Шосткинський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Ямпільський район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Глухів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7030A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7030A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Андріяшівська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Бездрицька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Березівська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Білопільська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Боромлянська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Бочечківська сільська ОТГ 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Буринська міська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Вільшанська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Грунська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Дружбівська міська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Дубов’язівська селищна ОТГ 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Кириківська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Комишанська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Коровинська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Кролевецька міська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B05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B05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Недригайлівська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Річківська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Синівська сільська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Степанівська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Тростянецька міська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Хотінська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Черне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ч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чинська  сільська ОТГ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Чупахівська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Шалигинська селищна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Шосткинська міська ОТГ 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268" w:type="dxa"/>
            <w:gridSpan w:val="2"/>
            <w:vMerge w:val="restart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Усього 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</w:tr>
      <w:tr>
        <w:trPr>
          <w:trHeight w:val="170" w:hRule="atLeast"/>
        </w:trPr>
        <w:tc>
          <w:tcPr>
            <w:tcW w:w="4268" w:type="dxa"/>
            <w:gridSpan w:val="2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59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</w:tc>
        <w:tc>
          <w:tcPr>
            <w:tcW w:w="3062" w:type="dxa"/>
            <w:gridSpan w:val="7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</w:tc>
      </w:tr>
    </w:tbl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4.19. </w:t>
      </w:r>
      <w:r>
        <w:rPr>
          <w:rFonts w:cs="Times New Roman" w:ascii="Times New Roman" w:hAnsi="Times New Roman"/>
          <w:b/>
          <w:sz w:val="28"/>
          <w:szCs w:val="28"/>
        </w:rPr>
        <w:t xml:space="preserve">Охоплення інклюзивним навчанням дітей з особливими освітніми потребами в закладах загальної середньої освіти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у 2019/2020 н.р.</w:t>
      </w:r>
    </w:p>
    <w:tbl>
      <w:tblPr>
        <w:tblW w:w="9781" w:type="dxa"/>
        <w:jc w:val="start"/>
        <w:tblInd w:w="-43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41"/>
        <w:gridCol w:w="3812"/>
        <w:gridCol w:w="567"/>
        <w:gridCol w:w="567"/>
        <w:gridCol w:w="567"/>
        <w:gridCol w:w="411"/>
        <w:gridCol w:w="411"/>
        <w:gridCol w:w="596"/>
        <w:gridCol w:w="411"/>
        <w:gridCol w:w="581"/>
        <w:gridCol w:w="456"/>
        <w:gridCol w:w="411"/>
        <w:gridCol w:w="550"/>
      </w:tblGrid>
      <w:tr>
        <w:trPr>
          <w:trHeight w:val="312" w:hRule="atLeast"/>
        </w:trPr>
        <w:tc>
          <w:tcPr>
            <w:tcW w:w="44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з/п</w:t>
            </w:r>
          </w:p>
        </w:tc>
        <w:tc>
          <w:tcPr>
            <w:tcW w:w="381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Назва адміністративно-територіальної одиниці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закладів загальної середньої освіти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У них інклюзивних класів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дітей з особливими освітніми потребами в класі</w:t>
            </w:r>
          </w:p>
        </w:tc>
        <w:tc>
          <w:tcPr>
            <w:tcW w:w="3277" w:type="dxa"/>
            <w:gridSpan w:val="7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них</w:t>
            </w:r>
          </w:p>
        </w:tc>
        <w:tc>
          <w:tcPr>
            <w:tcW w:w="55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Дітей з інвалідністю</w:t>
            </w:r>
          </w:p>
        </w:tc>
      </w:tr>
      <w:tr>
        <w:trPr>
          <w:trHeight w:val="1394" w:hRule="atLeast"/>
        </w:trPr>
        <w:tc>
          <w:tcPr>
            <w:tcW w:w="44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381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слуху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зору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порушеннями опорно-рухового апарату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зі складними порушеннями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затримкою психічного розвитку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 інтелектуальними порушеннями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із порушеннями мовлення</w:t>
            </w:r>
          </w:p>
        </w:tc>
        <w:tc>
          <w:tcPr>
            <w:tcW w:w="55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Білопільський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Буринський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Глухівський район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Глухів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Лебедин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м. Ромни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Андріяшівська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Бездрицька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0" w:type="dxa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Березівська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Білопільська міська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Боромлянська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Бочечківська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Буринська міська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Верхньосироватська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Вільшанська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Грунська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Дружбівська міська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Дубов’язівська селищна ОТГ 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Зноб-Новгородська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Кириківська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Комишанська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Конотопська міська ОТГ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Коровинська сільська ОТГ 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Краснопільська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Кролевецька міська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Липоводолинська селищна ОТГ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селищна ОТГ Білопільського району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Миколаївська сільська ОТГ Сумського району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Миропільська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Недригайлівська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Нижньосироватська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Новослобідська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Охтирська міська ОТГ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Річківська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Синівська сільська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Степанівська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Сумська міська ОТГ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Тростянецька міська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Хотінська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 xml:space="preserve">Чернеччинська сільська ОТГ 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812" w:type="dxa"/>
            <w:tcBorders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Чупахівська селищна ОТГ 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8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Шалигинська селищна ОТГ </w:t>
            </w:r>
          </w:p>
        </w:tc>
        <w:tc>
          <w:tcPr>
            <w:tcW w:w="56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>
        <w:trPr>
          <w:trHeight w:val="170" w:hRule="atLeast"/>
        </w:trPr>
        <w:tc>
          <w:tcPr>
            <w:tcW w:w="441" w:type="dxa"/>
            <w:tcBorders>
              <w:start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8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Шосткинська міська ОТГ </w:t>
            </w:r>
          </w:p>
        </w:tc>
        <w:tc>
          <w:tcPr>
            <w:tcW w:w="56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253" w:type="dxa"/>
            <w:gridSpan w:val="2"/>
            <w:vMerge w:val="restart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Усього </w:t>
            </w:r>
          </w:p>
        </w:tc>
        <w:tc>
          <w:tcPr>
            <w:tcW w:w="567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567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567" w:type="dxa"/>
            <w:vMerge w:val="restart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8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456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411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5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164</w:t>
            </w:r>
          </w:p>
        </w:tc>
      </w:tr>
      <w:tr>
        <w:trPr>
          <w:trHeight w:val="170" w:hRule="atLeast"/>
        </w:trPr>
        <w:tc>
          <w:tcPr>
            <w:tcW w:w="4253" w:type="dxa"/>
            <w:gridSpan w:val="2"/>
            <w:vMerge w:val="continue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67" w:type="dxa"/>
            <w:vMerge w:val="continue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3277" w:type="dxa"/>
            <w:gridSpan w:val="7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55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r>
          </w:p>
        </w:tc>
      </w:tr>
    </w:tbl>
    <w:p>
      <w:pPr>
        <w:sectPr>
          <w:type w:val="nextPage"/>
          <w:pgSz w:w="11906" w:h="16838"/>
          <w:pgMar w:left="1560" w:right="1134" w:gutter="0" w:header="0" w:top="1418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4.2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0</w:t>
      </w:r>
      <w:r>
        <w:rPr>
          <w:rFonts w:cs="Times New Roman" w:ascii="Times New Roman" w:hAnsi="Times New Roman"/>
          <w:b/>
          <w:bCs/>
          <w:sz w:val="28"/>
          <w:szCs w:val="28"/>
        </w:rPr>
        <w:t>. Контингент закладів інституційного догляду та виховання дітей у Сумській області у 2019/2020 н.р.</w:t>
      </w:r>
    </w:p>
    <w:tbl>
      <w:tblPr>
        <w:tblW w:w="14393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58"/>
        <w:gridCol w:w="4361"/>
        <w:gridCol w:w="1134"/>
        <w:gridCol w:w="993"/>
        <w:gridCol w:w="1169"/>
        <w:gridCol w:w="993"/>
        <w:gridCol w:w="616"/>
        <w:gridCol w:w="616"/>
        <w:gridCol w:w="1018"/>
        <w:gridCol w:w="1276"/>
        <w:gridCol w:w="968"/>
        <w:gridCol w:w="791"/>
      </w:tblGrid>
      <w:tr>
        <w:trPr>
          <w:trHeight w:val="1178" w:hRule="atLeast"/>
        </w:trPr>
        <w:tc>
          <w:tcPr>
            <w:tcW w:w="458" w:type="dxa"/>
            <w:vMerge w:val="restart"/>
            <w:tcBorders>
              <w:top w:val="single" w:sz="4" w:space="0" w:color="808080"/>
              <w:start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4"/>
                <w:szCs w:val="14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4"/>
                <w:szCs w:val="14"/>
                <w:lang w:val="uk-UA"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Cs/>
                <w:sz w:val="14"/>
                <w:szCs w:val="14"/>
                <w:lang w:val="uk-UA" w:eastAsia="ru-RU"/>
              </w:rPr>
              <w:t>з/п</w:t>
            </w:r>
          </w:p>
        </w:tc>
        <w:tc>
          <w:tcPr>
            <w:tcW w:w="4361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14"/>
                <w:szCs w:val="14"/>
                <w:lang w:eastAsia="ru-RU"/>
              </w:rPr>
              <w:t>Назва закладу</w:t>
            </w:r>
          </w:p>
        </w:tc>
        <w:tc>
          <w:tcPr>
            <w:tcW w:w="1134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Проєктна потужність закладу (учнівських місць)</w:t>
            </w:r>
          </w:p>
        </w:tc>
        <w:tc>
          <w:tcPr>
            <w:tcW w:w="993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eastAsia="ru-RU"/>
              </w:rPr>
              <w:t xml:space="preserve">Кількість дітей </w:t>
            </w: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val="uk-UA" w:eastAsia="ru-RU"/>
              </w:rPr>
              <w:t xml:space="preserve">станом </w:t>
            </w: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eastAsia="ru-RU"/>
              </w:rPr>
              <w:t>на 05.09.</w:t>
            </w: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1169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4"/>
                <w:szCs w:val="14"/>
                <w:lang w:eastAsia="ru-RU"/>
              </w:rPr>
              <w:t>У т.ч. дітей-сиріт та дітей, позбавлених батьківського піклування</w:t>
            </w:r>
          </w:p>
        </w:tc>
        <w:tc>
          <w:tcPr>
            <w:tcW w:w="993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дітей, які  прожива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ють у гурто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житку</w:t>
            </w:r>
          </w:p>
        </w:tc>
        <w:tc>
          <w:tcPr>
            <w:tcW w:w="1232" w:type="dxa"/>
            <w:gridSpan w:val="2"/>
            <w:tcBorders>
              <w:top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 з інших населених пунктів</w:t>
            </w:r>
          </w:p>
        </w:tc>
        <w:tc>
          <w:tcPr>
            <w:tcW w:w="1018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 із багато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дітних сімей</w:t>
            </w:r>
          </w:p>
        </w:tc>
        <w:tc>
          <w:tcPr>
            <w:tcW w:w="1276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end="-90" w:hanging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 із малозабезпечених сімей</w:t>
            </w:r>
          </w:p>
        </w:tc>
        <w:tc>
          <w:tcPr>
            <w:tcW w:w="968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 із неповних сімей</w:t>
            </w:r>
          </w:p>
        </w:tc>
        <w:tc>
          <w:tcPr>
            <w:tcW w:w="791" w:type="dxa"/>
            <w:vMerge w:val="restart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Кількість дітей з інвалід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val="uk-UA"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ністю</w:t>
            </w:r>
          </w:p>
        </w:tc>
      </w:tr>
      <w:tr>
        <w:trPr>
          <w:trHeight w:val="698" w:hRule="atLeast"/>
        </w:trPr>
        <w:tc>
          <w:tcPr>
            <w:tcW w:w="458" w:type="dxa"/>
            <w:vMerge w:val="continue"/>
            <w:tcBorders>
              <w:top w:val="single" w:sz="4" w:space="0" w:color="808080"/>
              <w:start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</w:r>
          </w:p>
        </w:tc>
        <w:tc>
          <w:tcPr>
            <w:tcW w:w="4361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</w:r>
          </w:p>
        </w:tc>
        <w:tc>
          <w:tcPr>
            <w:tcW w:w="1169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кількість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18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  <w:tc>
          <w:tcPr>
            <w:tcW w:w="791" w:type="dxa"/>
            <w:vMerge w:val="continue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Глухівський ліцей-інтернат з посиленою військово-фізичною підготовкою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71,9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2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Шосткинський ліцей-інтернат спортивного профілю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72,2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3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Сумська обласна гімназія-інтернат для талановитих та творчо обдарованих дітей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77,6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4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Обласний ліцей-інтернат спортивного профілю «Барса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5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Державний ліцей-інтернат з посиленою військово-фізичною подготовкою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«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Кадетський корпус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»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 імені І.Г.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Харитоненка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 xml:space="preserve"> Державної прикордонної служби України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68,5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6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Путивльська  спеціалізована мистецька школа-інтернат  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71,5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7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Конотопська санаторна школа 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8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Сумський дитячий будинок імені С.П.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Супруна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48,5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9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Правдинська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45,2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10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Улянівська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43,8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22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11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Лебединська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45,9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53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12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Глинська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13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 xml:space="preserve">Конотопська спеціальна школа 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14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14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Шалигинська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86,8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17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15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Косівщинська спеціальна школа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92,6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53</w:t>
            </w:r>
          </w:p>
        </w:tc>
      </w:tr>
      <w:tr>
        <w:trPr>
          <w:trHeight w:val="255" w:hRule="atLeast"/>
        </w:trPr>
        <w:tc>
          <w:tcPr>
            <w:tcW w:w="458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uk-UA" w:eastAsia="ru-RU"/>
              </w:rPr>
              <w:t>16</w:t>
            </w:r>
          </w:p>
        </w:tc>
        <w:tc>
          <w:tcPr>
            <w:tcW w:w="4361" w:type="dxa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Штепівський навчально-реабілітаційний центр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69,4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39</w:t>
            </w:r>
          </w:p>
        </w:tc>
      </w:tr>
      <w:tr>
        <w:trPr>
          <w:trHeight w:val="255" w:hRule="atLeast"/>
        </w:trPr>
        <w:tc>
          <w:tcPr>
            <w:tcW w:w="4819" w:type="dxa"/>
            <w:gridSpan w:val="2"/>
            <w:tcBorders>
              <w:start w:val="single" w:sz="4" w:space="0" w:color="808080"/>
              <w:bottom w:val="single" w:sz="4" w:space="0" w:color="808080"/>
              <w:end w:val="single" w:sz="4" w:space="0" w:color="80808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Усього</w:t>
            </w:r>
          </w:p>
        </w:tc>
        <w:tc>
          <w:tcPr>
            <w:tcW w:w="1134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3431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2652</w:t>
            </w:r>
          </w:p>
        </w:tc>
        <w:tc>
          <w:tcPr>
            <w:tcW w:w="1169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93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1807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1681</w:t>
            </w:r>
          </w:p>
        </w:tc>
        <w:tc>
          <w:tcPr>
            <w:tcW w:w="616" w:type="dxa"/>
            <w:tcBorders>
              <w:bottom w:val="single" w:sz="4" w:space="0" w:color="808080"/>
              <w:end w:val="single" w:sz="4" w:space="0" w:color="808080"/>
            </w:tcBorders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01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1276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8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1014</w:t>
            </w:r>
          </w:p>
        </w:tc>
        <w:tc>
          <w:tcPr>
            <w:tcW w:w="791" w:type="dxa"/>
            <w:tcBorders>
              <w:bottom w:val="single" w:sz="4" w:space="0" w:color="808080"/>
              <w:end w:val="single" w:sz="4" w:space="0" w:color="808080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eastAsia="Times New Roman" w:cs="Times New Roman CYR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 CYR" w:ascii="Times New Roman CYR" w:hAnsi="Times New Roman CYR"/>
                <w:b/>
                <w:bCs/>
                <w:sz w:val="18"/>
                <w:szCs w:val="18"/>
                <w:lang w:eastAsia="ru-RU"/>
              </w:rPr>
              <w:t>239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4.21. Педагогічні кадри закладів загальної середньої освіти у 2019/2020 н.р.</w:t>
      </w:r>
    </w:p>
    <w:tbl>
      <w:tblPr>
        <w:tblW w:w="14509" w:type="dxa"/>
        <w:jc w:val="start"/>
        <w:tblInd w:w="42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25"/>
        <w:gridCol w:w="3018"/>
        <w:gridCol w:w="656"/>
        <w:gridCol w:w="733"/>
        <w:gridCol w:w="509"/>
        <w:gridCol w:w="509"/>
        <w:gridCol w:w="411"/>
        <w:gridCol w:w="401"/>
        <w:gridCol w:w="576"/>
        <w:gridCol w:w="576"/>
        <w:gridCol w:w="576"/>
        <w:gridCol w:w="576"/>
        <w:gridCol w:w="498"/>
        <w:gridCol w:w="456"/>
        <w:gridCol w:w="576"/>
        <w:gridCol w:w="449"/>
        <w:gridCol w:w="582"/>
        <w:gridCol w:w="576"/>
        <w:gridCol w:w="599"/>
        <w:gridCol w:w="599"/>
        <w:gridCol w:w="599"/>
        <w:gridCol w:w="609"/>
      </w:tblGrid>
      <w:tr>
        <w:trPr>
          <w:trHeight w:val="752" w:hRule="atLeast"/>
        </w:trPr>
        <w:tc>
          <w:tcPr>
            <w:tcW w:w="42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з/п</w:t>
            </w:r>
          </w:p>
        </w:tc>
        <w:tc>
          <w:tcPr>
            <w:tcW w:w="3018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Назва адм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стративно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-територіальної одиниці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Загальна кількість</w:t>
              <w:br/>
              <w:t>педагогів</w:t>
            </w:r>
          </w:p>
        </w:tc>
        <w:tc>
          <w:tcPr>
            <w:tcW w:w="175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Мають кваліфікаційний</w:t>
              <w:br/>
              <w:t>рівень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Загальна середня освіта</w:t>
            </w:r>
          </w:p>
        </w:tc>
        <w:tc>
          <w:tcPr>
            <w:tcW w:w="40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пенсіонерів</w:t>
            </w:r>
          </w:p>
        </w:tc>
        <w:tc>
          <w:tcPr>
            <w:tcW w:w="2802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Розподіл за віком</w:t>
            </w:r>
          </w:p>
        </w:tc>
        <w:tc>
          <w:tcPr>
            <w:tcW w:w="2639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Мають стаж роботи</w:t>
            </w:r>
          </w:p>
        </w:tc>
        <w:tc>
          <w:tcPr>
            <w:tcW w:w="2406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 результатами атестації присвоєно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кваліфікаційну категорію</w:t>
            </w:r>
          </w:p>
        </w:tc>
      </w:tr>
      <w:tr>
        <w:trPr>
          <w:trHeight w:val="1133" w:hRule="atLeast"/>
        </w:trPr>
        <w:tc>
          <w:tcPr>
            <w:tcW w:w="42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</w:r>
          </w:p>
        </w:tc>
        <w:tc>
          <w:tcPr>
            <w:tcW w:w="3018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c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пеціаліст,</w:t>
              <w:br/>
              <w:t>магістр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б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акалавр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м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олодший спеціаліст</w:t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40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до 30 років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31-40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41-50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51-60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61 і б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ільше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до 3 років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4-10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11-20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21-30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 і більше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 в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ищ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ої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категор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ії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</w:t>
              <w:br/>
              <w:t xml:space="preserve"> І категорії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спеціаліст </w:t>
              <w:br/>
              <w:t>ІІ категорії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Білопільський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175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Буринсь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183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Великописарівський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159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Глухівський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186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Конотопський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230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213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Краснопільський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91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83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Кролевецький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212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Лебединський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300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155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Липоводолинський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Недригайлівський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Охтирський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Путивльський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241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215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Роменський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438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150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70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Середино-Будський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146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136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Сумський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324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83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84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Тростянецький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Шосткинський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234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223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94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Ямпільський район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225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79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Глухів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292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81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Лебедин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213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м.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Ромни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388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107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69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85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Андріяшівська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Бездрицька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Березівська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79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Білопільська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міська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229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217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64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Боромлянська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Бочечківська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сільська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Буринська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міська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190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180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64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69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30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Верхньосироватська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73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4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4549" w:type="dxa"/>
        <w:jc w:val="start"/>
        <w:tblInd w:w="42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51"/>
        <w:gridCol w:w="2382"/>
        <w:gridCol w:w="656"/>
        <w:gridCol w:w="681"/>
        <w:gridCol w:w="473"/>
        <w:gridCol w:w="473"/>
        <w:gridCol w:w="411"/>
        <w:gridCol w:w="576"/>
        <w:gridCol w:w="576"/>
        <w:gridCol w:w="576"/>
        <w:gridCol w:w="576"/>
        <w:gridCol w:w="576"/>
        <w:gridCol w:w="576"/>
        <w:gridCol w:w="456"/>
        <w:gridCol w:w="576"/>
        <w:gridCol w:w="576"/>
        <w:gridCol w:w="576"/>
        <w:gridCol w:w="576"/>
        <w:gridCol w:w="687"/>
        <w:gridCol w:w="716"/>
        <w:gridCol w:w="716"/>
        <w:gridCol w:w="687"/>
      </w:tblGrid>
      <w:tr>
        <w:trPr>
          <w:trHeight w:val="705" w:hRule="atLeast"/>
        </w:trPr>
        <w:tc>
          <w:tcPr>
            <w:tcW w:w="45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з/п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Назва адм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н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стративно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-територіальної одиниці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Загальна кількість</w:t>
              <w:br/>
              <w:t>педагогів</w:t>
            </w:r>
          </w:p>
        </w:tc>
        <w:tc>
          <w:tcPr>
            <w:tcW w:w="1627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Мають кваліфікаційний</w:t>
              <w:br/>
              <w:t>рівень</w:t>
            </w:r>
          </w:p>
        </w:tc>
        <w:tc>
          <w:tcPr>
            <w:tcW w:w="411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Загальна середня освіта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Кількість пенсіонерів</w:t>
            </w:r>
          </w:p>
        </w:tc>
        <w:tc>
          <w:tcPr>
            <w:tcW w:w="2880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Розподіл за віком</w:t>
            </w:r>
          </w:p>
        </w:tc>
        <w:tc>
          <w:tcPr>
            <w:tcW w:w="2760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Мають стаж роботи</w:t>
            </w:r>
          </w:p>
        </w:tc>
        <w:tc>
          <w:tcPr>
            <w:tcW w:w="2806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За результатами атестації присвоєно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кваліфікаційну категорію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-428625</wp:posOffset>
                      </wp:positionV>
                      <wp:extent cx="1714500" cy="295275"/>
                      <wp:effectExtent l="0" t="0" r="0" b="0"/>
                      <wp:wrapNone/>
                      <wp:docPr id="114" name="Врезка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29527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Продовження таблиці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-0;width:135pt;height:23.25pt;mso-wrap-distance-left:9.05pt;mso-wrap-distance-right:9.05pt;mso-wrap-distance-top:0pt;mso-wrap-distance-bottom:0pt;margin-top:-33.75pt;mso-position-vertical-relative:text;margin-left:-1.6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Продовження таблиці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  <w:tr>
        <w:trPr>
          <w:trHeight w:val="1396" w:hRule="atLeast"/>
        </w:trPr>
        <w:tc>
          <w:tcPr>
            <w:tcW w:w="45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</w:r>
          </w:p>
        </w:tc>
        <w:tc>
          <w:tcPr>
            <w:tcW w:w="238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c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пеціаліст,</w:t>
              <w:br/>
              <w:t>магістр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б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акалавр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м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олодший спеціаліст</w:t>
            </w:r>
          </w:p>
        </w:tc>
        <w:tc>
          <w:tcPr>
            <w:tcW w:w="411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7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до 30 років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31-40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41-50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51-60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61 і більше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до 3 років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4-10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11-20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21-30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 і більше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 в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ищ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ої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категор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ії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</w:t>
              <w:br/>
              <w:t>І категорії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</w:t>
              <w:br/>
              <w:t>ІІ категорії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extDirection w:val="btL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спеціаліст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Вільшанська сільська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Грунська сільська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68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Дружбівська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міська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Дубов’язівська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83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Зноб-Новгородська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Кириківська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77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Комишанська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Конотопська міська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631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609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87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Коровинська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ОТГ 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Краснопільська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211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Кролевецька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міська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253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Липоводолинська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164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Миколаївська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 Білопільського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району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135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130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Миколаївська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 Сумського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району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Миропільська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Недригайлівська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102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95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36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Нижньосироватська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51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29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Новослобідська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49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30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10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Охтирська міська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363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49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Річківська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54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50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en-C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en-CA" w:eastAsia="ru-RU"/>
              </w:rPr>
              <w:t>18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Синівська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сільська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Степанівська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Сумська міська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2052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1980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669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483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650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409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962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441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268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Тростянецька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міська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202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194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116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Хотінська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64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58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Чернеччинська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сільська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 ОТГ 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154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135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Чупахівська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57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 xml:space="preserve">Шалигинська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селищна </w:t>
            </w: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eastAsia="ru-RU"/>
              </w:rPr>
              <w:t>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4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58</w:t>
            </w:r>
          </w:p>
        </w:tc>
        <w:tc>
          <w:tcPr>
            <w:tcW w:w="23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Шосткинська міська ОТГ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509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498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110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193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73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129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211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304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98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</w:tr>
      <w:tr>
        <w:trPr>
          <w:trHeight w:val="170" w:hRule="atLeast"/>
        </w:trPr>
        <w:tc>
          <w:tcPr>
            <w:tcW w:w="283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Усього</w:t>
            </w:r>
          </w:p>
        </w:tc>
        <w:tc>
          <w:tcPr>
            <w:tcW w:w="6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10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838</w:t>
            </w:r>
          </w:p>
        </w:tc>
        <w:tc>
          <w:tcPr>
            <w:tcW w:w="6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10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262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220</w:t>
            </w:r>
          </w:p>
        </w:tc>
        <w:tc>
          <w:tcPr>
            <w:tcW w:w="4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326</w:t>
            </w:r>
          </w:p>
        </w:tc>
        <w:tc>
          <w:tcPr>
            <w:tcW w:w="4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279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339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276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166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992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065</w:t>
            </w:r>
          </w:p>
        </w:tc>
        <w:tc>
          <w:tcPr>
            <w:tcW w:w="45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713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743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274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460</w:t>
            </w:r>
          </w:p>
        </w:tc>
        <w:tc>
          <w:tcPr>
            <w:tcW w:w="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648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265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288</w:t>
            </w:r>
          </w:p>
        </w:tc>
        <w:tc>
          <w:tcPr>
            <w:tcW w:w="7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552</w:t>
            </w:r>
          </w:p>
        </w:tc>
        <w:tc>
          <w:tcPr>
            <w:tcW w:w="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en-CA"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16"/>
                <w:szCs w:val="16"/>
                <w:lang w:val="uk-UA" w:eastAsia="ru-RU"/>
              </w:rPr>
              <w:t>157</w:t>
            </w:r>
          </w:p>
        </w:tc>
      </w:tr>
    </w:tbl>
    <w:p>
      <w:pPr>
        <w:sectPr>
          <w:type w:val="nextPage"/>
          <w:pgSz w:orient="landscape" w:w="16838" w:h="11906"/>
          <w:pgMar w:left="851" w:right="1418" w:gutter="0" w:header="0" w:top="1560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sectPr>
      <w:type w:val="nextPage"/>
      <w:pgSz w:w="11906" w:h="16838"/>
      <w:pgMar w:left="1560" w:right="1134" w:gutter="0" w:header="0" w:top="1418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swiss"/>
    <w:pitch w:val="variable"/>
  </w:font>
  <w:font w:name="Times New Roman">
    <w:charset w:val="cc" w:characterSet="windows-1251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cc" w:characterSet="windows-1251"/>
    <w:family w:val="swiss"/>
    <w:pitch w:val="variable"/>
  </w:font>
  <w:font w:name="Times New Roman CYR"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2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spacing w:lineRule="auto" w:line="240" w:before="0" w:after="0"/>
      <w:outlineLvl w:val="1"/>
    </w:pPr>
    <w:rPr>
      <w:rFonts w:ascii="Times New Roman" w:hAnsi="Times New Roman" w:eastAsia="Times New Roman" w:cs="Times New Roman"/>
      <w:b/>
      <w:sz w:val="32"/>
      <w:szCs w:val="20"/>
      <w:lang w:val="uk-UA"/>
    </w:rPr>
  </w:style>
  <w:style w:type="character" w:styleId="WW8Num2z0">
    <w:name w:val="WW8Num2z0"/>
    <w:qFormat/>
    <w:rPr/>
  </w:style>
  <w:style w:type="character" w:styleId="WW8Num4z0">
    <w:name w:val="WW8Num4z0"/>
    <w:qFormat/>
    <w:rPr/>
  </w:style>
  <w:style w:type="character" w:styleId="Style13">
    <w:name w:val="Основной шрифт абзаца"/>
    <w:qFormat/>
    <w:rPr/>
  </w:style>
  <w:style w:type="character" w:styleId="21">
    <w:name w:val="Заголовок 2 Знак"/>
    <w:qFormat/>
    <w:rPr>
      <w:rFonts w:ascii="Times New Roman" w:hAnsi="Times New Roman" w:eastAsia="Times New Roman" w:cs="Times New Roman"/>
      <w:b/>
      <w:sz w:val="32"/>
      <w:szCs w:val="20"/>
      <w:lang w:val="uk-UA"/>
    </w:rPr>
  </w:style>
  <w:style w:type="character" w:styleId="Style14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5">
    <w:name w:val="Верхний колонтитул Знак"/>
    <w:basedOn w:val="Style13"/>
    <w:qFormat/>
    <w:rPr/>
  </w:style>
  <w:style w:type="character" w:styleId="Style16">
    <w:name w:val="Нижний колонтитул Знак"/>
    <w:basedOn w:val="Style13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5">
    <w:name w:val="Header"/>
    <w:basedOn w:val="Normal"/>
    <w:pPr>
      <w:spacing w:lineRule="auto" w:line="240" w:before="0" w:after="0"/>
    </w:pPr>
    <w:rPr/>
  </w:style>
  <w:style w:type="paragraph" w:styleId="Style26">
    <w:name w:val="Footer"/>
    <w:basedOn w:val="Normal"/>
    <w:pPr>
      <w:spacing w:lineRule="auto" w:line="240" w:before="0" w:after="0"/>
    </w:pPr>
    <w:rPr/>
  </w:style>
  <w:style w:type="paragraph" w:styleId="Style27">
    <w:name w:val="Абзац списка"/>
    <w:basedOn w:val="Normal"/>
    <w:qFormat/>
    <w:pPr>
      <w:spacing w:before="0" w:after="200"/>
      <w:ind w:start="720" w:hanging="0"/>
      <w:contextualSpacing/>
    </w:pPr>
    <w:rPr/>
  </w:style>
  <w:style w:type="paragraph" w:styleId="Style28">
    <w:name w:val="Содержимое врезки"/>
    <w:basedOn w:val="Normal"/>
    <w:qFormat/>
    <w:pPr/>
    <w:rPr/>
  </w:style>
  <w:style w:type="paragraph" w:styleId="Style29">
    <w:name w:val="Содержимое таблицы"/>
    <w:basedOn w:val="Normal"/>
    <w:qFormat/>
    <w:pPr>
      <w:widowControl w:val="false"/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png"/><Relationship Id="rId7" Type="http://schemas.openxmlformats.org/officeDocument/2006/relationships/package" Target="embeddings/oleObject2.xlsx"/><Relationship Id="rId8" Type="http://schemas.openxmlformats.org/officeDocument/2006/relationships/image" Target="media/image5.png"/><Relationship Id="rId9" Type="http://schemas.openxmlformats.org/officeDocument/2006/relationships/package" Target="embeddings/oleObject3.xlsx"/><Relationship Id="rId10" Type="http://schemas.openxmlformats.org/officeDocument/2006/relationships/image" Target="media/image6.png"/><Relationship Id="rId11" Type="http://schemas.openxmlformats.org/officeDocument/2006/relationships/package" Target="embeddings/oleObject4.xlsx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package" Target="embeddings/oleObject5.xlsx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wmf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0</TotalTime>
  <Application>LibreOffice/7.4.0.3$Windows_X86_64 LibreOffice_project/f85e47c08ddd19c015c0114a68350214f7066f5a</Application>
  <AppVersion>15.0000</AppVersion>
  <Pages>58</Pages>
  <Words>18102</Words>
  <Characters>60553</Characters>
  <CharactersWithSpaces>65477</CharactersWithSpaces>
  <Paragraphs>15417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2021-04-13T09:35:00Z</dcterms:created>
  <dc:creator>Катюха</dc:creator>
  <dc:description/>
  <dc:language>uk-UA</dc:language>
  <cp:lastModifiedBy>Лида</cp:lastModifiedBy>
  <cp:lastPrinted>2020-08-23T16:50:00Z</cp:lastPrinted>
  <dcterms:modified xsi:type="dcterms:W3CDTF">2021-04-13T09:35:00Z</dcterms:modified>
  <cp:revision>2</cp:revision>
  <dc:subject/>
  <dc:title/>
</cp:coreProperties>
</file>