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85" w:rsidRDefault="00D56236" w:rsidP="0060790E">
      <w:pPr>
        <w:spacing w:after="0" w:line="240" w:lineRule="auto"/>
        <w:ind w:left="9923"/>
        <w:jc w:val="both"/>
        <w:rPr>
          <w:rFonts w:ascii="Times New Roman" w:eastAsia="Times New Roman" w:hAnsi="Times New Roman"/>
          <w:bCs/>
          <w:i/>
          <w:sz w:val="20"/>
          <w:szCs w:val="20"/>
          <w:lang w:val="uk-UA"/>
        </w:rPr>
      </w:pPr>
      <w:bookmarkStart w:id="0" w:name="_GoBack"/>
      <w:bookmarkEnd w:id="0"/>
      <w:r w:rsidRPr="005C24B9">
        <w:rPr>
          <w:rFonts w:ascii="Times New Roman" w:eastAsia="Times New Roman" w:hAnsi="Times New Roman"/>
          <w:bCs/>
          <w:i/>
          <w:sz w:val="20"/>
          <w:szCs w:val="20"/>
          <w:lang w:val="uk-UA"/>
        </w:rPr>
        <w:t>Додаток</w:t>
      </w:r>
      <w:r w:rsidR="00C06B9A">
        <w:rPr>
          <w:rFonts w:ascii="Times New Roman" w:eastAsia="Times New Roman" w:hAnsi="Times New Roman"/>
          <w:bCs/>
          <w:i/>
          <w:sz w:val="20"/>
          <w:szCs w:val="20"/>
          <w:lang w:val="uk-UA"/>
        </w:rPr>
        <w:t xml:space="preserve"> 1 до Рекомендацій щодо </w:t>
      </w:r>
      <w:r w:rsidR="002F1153" w:rsidRPr="005C24B9">
        <w:rPr>
          <w:rFonts w:ascii="Times New Roman" w:eastAsia="Times New Roman" w:hAnsi="Times New Roman"/>
          <w:bCs/>
          <w:i/>
          <w:sz w:val="20"/>
          <w:szCs w:val="20"/>
          <w:lang w:val="uk-UA"/>
        </w:rPr>
        <w:t>складання</w:t>
      </w:r>
      <w:r w:rsidR="00C06B9A">
        <w:rPr>
          <w:rFonts w:ascii="Times New Roman" w:eastAsia="Times New Roman" w:hAnsi="Times New Roman"/>
          <w:bCs/>
          <w:i/>
          <w:sz w:val="20"/>
          <w:szCs w:val="20"/>
          <w:lang w:val="uk-UA"/>
        </w:rPr>
        <w:t xml:space="preserve"> </w:t>
      </w:r>
      <w:r w:rsidR="002F1153" w:rsidRPr="005C24B9">
        <w:rPr>
          <w:rFonts w:ascii="Times New Roman" w:eastAsia="Times New Roman" w:hAnsi="Times New Roman"/>
          <w:bCs/>
          <w:i/>
          <w:sz w:val="20"/>
          <w:szCs w:val="20"/>
          <w:lang w:val="uk-UA"/>
        </w:rPr>
        <w:t>Стратегічного плану діяльності з внутрішнього</w:t>
      </w:r>
    </w:p>
    <w:p w:rsidR="00F347D7" w:rsidRPr="005C24B9" w:rsidRDefault="002F1153" w:rsidP="0060790E">
      <w:pPr>
        <w:spacing w:after="0" w:line="240" w:lineRule="auto"/>
        <w:ind w:left="9923"/>
        <w:jc w:val="both"/>
        <w:rPr>
          <w:rFonts w:ascii="Times New Roman" w:eastAsia="Times New Roman" w:hAnsi="Times New Roman"/>
          <w:bCs/>
          <w:i/>
          <w:sz w:val="20"/>
          <w:szCs w:val="20"/>
          <w:lang w:val="uk-UA"/>
        </w:rPr>
      </w:pPr>
      <w:r w:rsidRPr="005C24B9">
        <w:rPr>
          <w:rFonts w:ascii="Times New Roman" w:eastAsia="Times New Roman" w:hAnsi="Times New Roman"/>
          <w:bCs/>
          <w:i/>
          <w:sz w:val="20"/>
          <w:szCs w:val="20"/>
          <w:lang w:val="uk-UA"/>
        </w:rPr>
        <w:t>аудиту</w:t>
      </w:r>
      <w:r w:rsidR="004C2D85">
        <w:rPr>
          <w:rFonts w:ascii="Times New Roman" w:eastAsia="Times New Roman" w:hAnsi="Times New Roman"/>
          <w:bCs/>
          <w:i/>
          <w:sz w:val="20"/>
          <w:szCs w:val="20"/>
          <w:lang w:val="uk-UA"/>
        </w:rPr>
        <w:t xml:space="preserve"> </w:t>
      </w:r>
      <w:r w:rsidR="00503997" w:rsidRPr="005C24B9">
        <w:rPr>
          <w:rFonts w:ascii="Times New Roman" w:eastAsia="Times New Roman" w:hAnsi="Times New Roman"/>
          <w:bCs/>
          <w:i/>
          <w:sz w:val="20"/>
          <w:szCs w:val="20"/>
          <w:lang w:val="uk-UA"/>
        </w:rPr>
        <w:t>внесення до нього змін</w:t>
      </w:r>
    </w:p>
    <w:p w:rsidR="00AD26D8" w:rsidRDefault="00AD26D8" w:rsidP="00C06B9A">
      <w:pPr>
        <w:spacing w:after="0" w:line="240" w:lineRule="auto"/>
        <w:ind w:left="9923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A014EE" w:rsidRDefault="00A014EE" w:rsidP="00C06B9A">
      <w:pPr>
        <w:spacing w:after="0" w:line="240" w:lineRule="auto"/>
        <w:ind w:left="9923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F347D7" w:rsidRPr="00590906" w:rsidRDefault="00F347D7" w:rsidP="006F4E97">
      <w:pPr>
        <w:spacing w:after="0" w:line="240" w:lineRule="auto"/>
        <w:ind w:left="9923"/>
        <w:rPr>
          <w:rFonts w:ascii="Times New Roman" w:eastAsia="Times New Roman" w:hAnsi="Times New Roman"/>
          <w:b/>
          <w:bCs/>
          <w:i/>
          <w:sz w:val="24"/>
          <w:szCs w:val="24"/>
          <w:lang w:val="uk-UA"/>
        </w:rPr>
      </w:pPr>
      <w:r w:rsidRPr="00590906">
        <w:rPr>
          <w:rFonts w:ascii="Times New Roman" w:hAnsi="Times New Roman"/>
          <w:b/>
          <w:color w:val="000000"/>
          <w:sz w:val="24"/>
          <w:szCs w:val="24"/>
        </w:rPr>
        <w:t>ЗАТВЕРДЖУЮ</w:t>
      </w:r>
    </w:p>
    <w:p w:rsidR="00F347D7" w:rsidRPr="00114583" w:rsidRDefault="00114583" w:rsidP="006F4E97">
      <w:pPr>
        <w:spacing w:before="60" w:after="0" w:line="240" w:lineRule="auto"/>
        <w:ind w:left="9923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114583">
        <w:rPr>
          <w:rFonts w:ascii="Times New Roman" w:eastAsia="Times New Roman" w:hAnsi="Times New Roman"/>
          <w:bCs/>
          <w:sz w:val="24"/>
          <w:szCs w:val="24"/>
          <w:lang w:val="uk-UA"/>
        </w:rPr>
        <w:t>Директор</w:t>
      </w:r>
      <w:r w:rsidR="00AD27C6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Департаменту </w:t>
      </w:r>
      <w:r w:rsidR="00DF080D">
        <w:rPr>
          <w:rFonts w:ascii="Times New Roman" w:eastAsia="Times New Roman" w:hAnsi="Times New Roman"/>
          <w:bCs/>
          <w:sz w:val="24"/>
          <w:szCs w:val="24"/>
          <w:lang w:val="uk-UA"/>
        </w:rPr>
        <w:t>освіти і науки Сумської облдержадміністрації</w:t>
      </w:r>
    </w:p>
    <w:p w:rsidR="00F347D7" w:rsidRPr="00E730C9" w:rsidRDefault="00F347D7" w:rsidP="006F4E97">
      <w:pPr>
        <w:spacing w:after="0" w:line="240" w:lineRule="auto"/>
        <w:ind w:left="9923"/>
        <w:rPr>
          <w:rFonts w:ascii="Times New Roman" w:eastAsia="Times New Roman" w:hAnsi="Times New Roman"/>
          <w:bCs/>
          <w:i/>
          <w:sz w:val="18"/>
          <w:szCs w:val="18"/>
          <w:lang w:val="uk-UA"/>
        </w:rPr>
      </w:pPr>
      <w:r w:rsidRPr="00E730C9">
        <w:rPr>
          <w:rFonts w:ascii="Times New Roman" w:eastAsia="Times New Roman" w:hAnsi="Times New Roman"/>
          <w:bCs/>
          <w:i/>
          <w:sz w:val="18"/>
          <w:szCs w:val="18"/>
          <w:lang w:val="uk-UA"/>
        </w:rPr>
        <w:t>(посада керівника державного органу)</w:t>
      </w:r>
    </w:p>
    <w:p w:rsidR="00F347D7" w:rsidRPr="00F347D7" w:rsidRDefault="00F347D7" w:rsidP="006F4E97">
      <w:pPr>
        <w:spacing w:before="60" w:after="0" w:line="240" w:lineRule="auto"/>
        <w:ind w:left="9923"/>
        <w:rPr>
          <w:rFonts w:ascii="Times New Roman" w:eastAsia="Times New Roman" w:hAnsi="Times New Roman"/>
          <w:bCs/>
          <w:i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val="uk-UA"/>
        </w:rPr>
        <w:t>____________________</w:t>
      </w:r>
      <w:r w:rsidRPr="00F347D7">
        <w:rPr>
          <w:rFonts w:ascii="Times New Roman" w:eastAsia="Times New Roman" w:hAnsi="Times New Roman"/>
          <w:bCs/>
          <w:i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uk-UA"/>
        </w:rPr>
        <w:t xml:space="preserve"> </w:t>
      </w:r>
      <w:r w:rsidR="00114583" w:rsidRPr="00DF080D">
        <w:rPr>
          <w:rFonts w:ascii="Times New Roman" w:eastAsia="Times New Roman" w:hAnsi="Times New Roman"/>
          <w:b/>
          <w:bCs/>
          <w:i/>
          <w:sz w:val="24"/>
          <w:szCs w:val="24"/>
          <w:lang w:val="uk-UA"/>
        </w:rPr>
        <w:t>ГРОБОВА В.П.</w:t>
      </w:r>
    </w:p>
    <w:p w:rsidR="00F347D7" w:rsidRPr="00E730C9" w:rsidRDefault="00F347D7" w:rsidP="006F4E97">
      <w:pPr>
        <w:spacing w:after="0" w:line="240" w:lineRule="auto"/>
        <w:ind w:left="9923"/>
        <w:rPr>
          <w:rFonts w:ascii="Times New Roman" w:eastAsia="Times New Roman" w:hAnsi="Times New Roman"/>
          <w:bCs/>
          <w:i/>
          <w:sz w:val="18"/>
          <w:szCs w:val="18"/>
          <w:lang w:val="uk-UA"/>
        </w:rPr>
      </w:pPr>
      <w:r w:rsidRPr="00E730C9">
        <w:rPr>
          <w:rFonts w:ascii="Times New Roman" w:eastAsia="Times New Roman" w:hAnsi="Times New Roman"/>
          <w:bCs/>
          <w:i/>
          <w:sz w:val="18"/>
          <w:szCs w:val="18"/>
          <w:lang w:val="uk-UA"/>
        </w:rPr>
        <w:t xml:space="preserve">                    (підпис)                      </w:t>
      </w:r>
      <w:r w:rsidR="00E730C9">
        <w:rPr>
          <w:rFonts w:ascii="Times New Roman" w:eastAsia="Times New Roman" w:hAnsi="Times New Roman"/>
          <w:bCs/>
          <w:i/>
          <w:sz w:val="18"/>
          <w:szCs w:val="18"/>
          <w:lang w:val="uk-UA"/>
        </w:rPr>
        <w:t xml:space="preserve">      </w:t>
      </w:r>
      <w:r w:rsidRPr="00E730C9">
        <w:rPr>
          <w:rFonts w:ascii="Times New Roman" w:eastAsia="Times New Roman" w:hAnsi="Times New Roman"/>
          <w:bCs/>
          <w:i/>
          <w:sz w:val="18"/>
          <w:szCs w:val="18"/>
          <w:lang w:val="uk-UA"/>
        </w:rPr>
        <w:t xml:space="preserve">      (П.І.П.)</w:t>
      </w:r>
    </w:p>
    <w:p w:rsidR="00F347D7" w:rsidRPr="00590906" w:rsidRDefault="001405E7" w:rsidP="006F4E97">
      <w:pPr>
        <w:spacing w:before="60" w:after="0" w:line="240" w:lineRule="auto"/>
        <w:ind w:left="9923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590906">
        <w:rPr>
          <w:rFonts w:ascii="Times New Roman" w:hAnsi="Times New Roman"/>
          <w:color w:val="000000"/>
          <w:sz w:val="24"/>
          <w:szCs w:val="24"/>
        </w:rPr>
        <w:t>«</w:t>
      </w:r>
      <w:r w:rsidR="0024125D">
        <w:rPr>
          <w:rFonts w:ascii="Times New Roman" w:hAnsi="Times New Roman"/>
          <w:color w:val="000000"/>
          <w:sz w:val="24"/>
          <w:szCs w:val="24"/>
          <w:lang w:val="uk-UA"/>
        </w:rPr>
        <w:t>28</w:t>
      </w:r>
      <w:r w:rsidR="008172E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8172ED">
        <w:rPr>
          <w:rFonts w:ascii="Times New Roman" w:hAnsi="Times New Roman"/>
          <w:color w:val="000000"/>
          <w:sz w:val="24"/>
          <w:szCs w:val="24"/>
          <w:lang w:val="uk-UA"/>
        </w:rPr>
        <w:t>січня</w:t>
      </w:r>
      <w:r w:rsidRPr="00590906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24125D">
        <w:rPr>
          <w:rFonts w:ascii="Times New Roman" w:hAnsi="Times New Roman"/>
          <w:color w:val="000000"/>
          <w:sz w:val="24"/>
          <w:szCs w:val="24"/>
          <w:lang w:val="uk-UA"/>
        </w:rPr>
        <w:t>19</w:t>
      </w:r>
      <w:r w:rsidRPr="00590906">
        <w:rPr>
          <w:rFonts w:ascii="Times New Roman" w:hAnsi="Times New Roman"/>
          <w:color w:val="000000"/>
          <w:sz w:val="24"/>
          <w:szCs w:val="24"/>
        </w:rPr>
        <w:t xml:space="preserve"> року</w:t>
      </w:r>
    </w:p>
    <w:p w:rsidR="00AD26D8" w:rsidRDefault="00AD26D8" w:rsidP="009F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A014EE" w:rsidRDefault="00A014EE" w:rsidP="009F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A014EE" w:rsidRDefault="00A014EE" w:rsidP="009F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264B77" w:rsidRPr="00590906" w:rsidRDefault="00F50BC4" w:rsidP="009F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90906">
        <w:rPr>
          <w:rFonts w:ascii="Times New Roman" w:hAnsi="Times New Roman"/>
          <w:b/>
          <w:bCs/>
          <w:sz w:val="24"/>
          <w:szCs w:val="24"/>
          <w:lang w:val="uk-UA"/>
        </w:rPr>
        <w:t>СТРАТЕГІЧНИЙ ПЛАН</w:t>
      </w:r>
      <w:r w:rsidR="00A43966" w:rsidRPr="00590906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264B77" w:rsidRPr="00590906" w:rsidRDefault="00A43966" w:rsidP="009F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90906">
        <w:rPr>
          <w:rFonts w:ascii="Times New Roman" w:hAnsi="Times New Roman"/>
          <w:b/>
          <w:bCs/>
          <w:sz w:val="24"/>
          <w:szCs w:val="24"/>
          <w:lang w:val="uk-UA"/>
        </w:rPr>
        <w:t>ДІЯЛЬНОСТІ З ВНУТРІШНЬОГО АУДИТУ</w:t>
      </w:r>
      <w:r w:rsidR="00264B77" w:rsidRPr="00590906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A55843" w:rsidRPr="00850960" w:rsidRDefault="00264B77" w:rsidP="00F34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90906">
        <w:rPr>
          <w:rFonts w:ascii="Times New Roman" w:hAnsi="Times New Roman"/>
          <w:b/>
          <w:bCs/>
          <w:sz w:val="24"/>
          <w:szCs w:val="24"/>
          <w:lang w:val="uk-UA"/>
        </w:rPr>
        <w:t>на 20</w:t>
      </w:r>
      <w:r w:rsidR="00114583">
        <w:rPr>
          <w:rFonts w:ascii="Times New Roman" w:hAnsi="Times New Roman"/>
          <w:b/>
          <w:bCs/>
          <w:sz w:val="24"/>
          <w:szCs w:val="24"/>
          <w:lang w:val="uk-UA"/>
        </w:rPr>
        <w:t>19</w:t>
      </w:r>
      <w:r w:rsidR="0060790E">
        <w:rPr>
          <w:rFonts w:ascii="Times New Roman" w:hAnsi="Times New Roman"/>
          <w:b/>
          <w:bCs/>
          <w:sz w:val="24"/>
          <w:szCs w:val="24"/>
          <w:lang w:val="uk-UA"/>
        </w:rPr>
        <w:t>-</w:t>
      </w:r>
      <w:r w:rsidRPr="00590906">
        <w:rPr>
          <w:rFonts w:ascii="Times New Roman" w:hAnsi="Times New Roman"/>
          <w:b/>
          <w:bCs/>
          <w:sz w:val="24"/>
          <w:szCs w:val="24"/>
          <w:lang w:val="uk-UA"/>
        </w:rPr>
        <w:t>20</w:t>
      </w:r>
      <w:r w:rsidR="00114583">
        <w:rPr>
          <w:rFonts w:ascii="Times New Roman" w:hAnsi="Times New Roman"/>
          <w:b/>
          <w:bCs/>
          <w:sz w:val="24"/>
          <w:szCs w:val="24"/>
          <w:lang w:val="uk-UA"/>
        </w:rPr>
        <w:t>21</w:t>
      </w:r>
      <w:r w:rsidRPr="00590906">
        <w:rPr>
          <w:rFonts w:ascii="Times New Roman" w:hAnsi="Times New Roman"/>
          <w:b/>
          <w:bCs/>
          <w:sz w:val="24"/>
          <w:szCs w:val="24"/>
          <w:lang w:val="uk-UA"/>
        </w:rPr>
        <w:t xml:space="preserve"> роки</w:t>
      </w:r>
    </w:p>
    <w:p w:rsidR="00F347D7" w:rsidRPr="00AD26D8" w:rsidRDefault="00757FEC" w:rsidP="00F34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57FEC">
        <w:t xml:space="preserve"> </w:t>
      </w:r>
      <w:r>
        <w:rPr>
          <w:rFonts w:ascii="Times New Roman" w:hAnsi="Times New Roman"/>
          <w:sz w:val="24"/>
          <w:szCs w:val="24"/>
        </w:rPr>
        <w:t>Департамент</w:t>
      </w:r>
      <w:r w:rsidRPr="00757FEC">
        <w:rPr>
          <w:rFonts w:ascii="Times New Roman" w:hAnsi="Times New Roman"/>
          <w:sz w:val="24"/>
          <w:szCs w:val="24"/>
        </w:rPr>
        <w:t xml:space="preserve"> освіти і науки Сумської облдержадміністрації</w:t>
      </w:r>
    </w:p>
    <w:p w:rsidR="00B9552E" w:rsidRPr="00E53EFF" w:rsidRDefault="00F347D7" w:rsidP="00F34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val="uk-UA"/>
        </w:rPr>
      </w:pPr>
      <w:r w:rsidRPr="00E53EFF">
        <w:rPr>
          <w:rFonts w:ascii="Times New Roman" w:hAnsi="Times New Roman"/>
          <w:i/>
          <w:sz w:val="18"/>
          <w:szCs w:val="18"/>
          <w:lang w:val="uk-UA"/>
        </w:rPr>
        <w:t xml:space="preserve">(назва міністерства, іншого центрального органу виконавчої влади, </w:t>
      </w:r>
      <w:r w:rsidR="00E53EFF" w:rsidRPr="00E53EFF">
        <w:rPr>
          <w:rFonts w:ascii="Times New Roman" w:hAnsi="Times New Roman"/>
          <w:i/>
          <w:sz w:val="18"/>
          <w:szCs w:val="18"/>
          <w:lang w:val="uk-UA"/>
        </w:rPr>
        <w:t xml:space="preserve">Ради міністрів Автономної Республіки Крим, </w:t>
      </w:r>
      <w:r w:rsidRPr="00E53EFF">
        <w:rPr>
          <w:rFonts w:ascii="Times New Roman" w:hAnsi="Times New Roman"/>
          <w:i/>
          <w:sz w:val="18"/>
          <w:szCs w:val="18"/>
          <w:lang w:val="uk-UA"/>
        </w:rPr>
        <w:t>обласної</w:t>
      </w:r>
      <w:r w:rsidR="00E53EFF" w:rsidRPr="00E53EFF">
        <w:rPr>
          <w:rFonts w:ascii="Times New Roman" w:hAnsi="Times New Roman"/>
          <w:i/>
          <w:sz w:val="18"/>
          <w:szCs w:val="18"/>
          <w:lang w:val="uk-UA"/>
        </w:rPr>
        <w:t>,</w:t>
      </w:r>
      <w:r w:rsidR="0051761D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Pr="00E53EFF">
        <w:rPr>
          <w:rFonts w:ascii="Times New Roman" w:hAnsi="Times New Roman"/>
          <w:i/>
          <w:sz w:val="18"/>
          <w:szCs w:val="18"/>
          <w:lang w:val="uk-UA"/>
        </w:rPr>
        <w:t xml:space="preserve">Київської </w:t>
      </w:r>
      <w:r w:rsidR="00E53EFF" w:rsidRPr="00E53EFF">
        <w:rPr>
          <w:rFonts w:ascii="Times New Roman" w:hAnsi="Times New Roman"/>
          <w:i/>
          <w:sz w:val="18"/>
          <w:szCs w:val="18"/>
          <w:lang w:val="uk-UA"/>
        </w:rPr>
        <w:t xml:space="preserve">та Севастопольської </w:t>
      </w:r>
      <w:r w:rsidRPr="00E53EFF">
        <w:rPr>
          <w:rFonts w:ascii="Times New Roman" w:hAnsi="Times New Roman"/>
          <w:i/>
          <w:sz w:val="18"/>
          <w:szCs w:val="18"/>
          <w:lang w:val="uk-UA"/>
        </w:rPr>
        <w:t>міськ</w:t>
      </w:r>
      <w:r w:rsidR="00E53EFF" w:rsidRPr="00E53EFF">
        <w:rPr>
          <w:rFonts w:ascii="Times New Roman" w:hAnsi="Times New Roman"/>
          <w:i/>
          <w:sz w:val="18"/>
          <w:szCs w:val="18"/>
          <w:lang w:val="uk-UA"/>
        </w:rPr>
        <w:t>их</w:t>
      </w:r>
      <w:r w:rsidRPr="00E53EFF">
        <w:rPr>
          <w:rFonts w:ascii="Times New Roman" w:hAnsi="Times New Roman"/>
          <w:i/>
          <w:sz w:val="18"/>
          <w:szCs w:val="18"/>
          <w:lang w:val="uk-UA"/>
        </w:rPr>
        <w:t xml:space="preserve"> державних адміністрацій, іншого головного розпоряд</w:t>
      </w:r>
      <w:r w:rsidR="00353A5C">
        <w:rPr>
          <w:rFonts w:ascii="Times New Roman" w:hAnsi="Times New Roman"/>
          <w:i/>
          <w:sz w:val="18"/>
          <w:szCs w:val="18"/>
          <w:lang w:val="uk-UA"/>
        </w:rPr>
        <w:t>ника коштів державного бюджету,</w:t>
      </w:r>
      <w:r w:rsidR="0051761D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Pr="00E53EFF">
        <w:rPr>
          <w:rFonts w:ascii="Times New Roman" w:hAnsi="Times New Roman"/>
          <w:i/>
          <w:sz w:val="18"/>
          <w:szCs w:val="18"/>
          <w:lang w:val="uk-UA"/>
        </w:rPr>
        <w:t>далі – державний орган)</w:t>
      </w:r>
    </w:p>
    <w:p w:rsidR="00F80689" w:rsidRPr="00A014EE" w:rsidRDefault="00F80689" w:rsidP="00A34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  <w:bookmarkStart w:id="1" w:name="_Toc421546205"/>
      <w:bookmarkStart w:id="2" w:name="_Toc421615695"/>
      <w:bookmarkStart w:id="3" w:name="_Toc430950721"/>
      <w:bookmarkStart w:id="4" w:name="_Toc430950793"/>
      <w:bookmarkStart w:id="5" w:name="_Toc430950826"/>
    </w:p>
    <w:p w:rsidR="00A014EE" w:rsidRPr="00590906" w:rsidRDefault="00A014EE" w:rsidP="00A014EE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59090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І. МЕТА (МІСІЯ) ВНУТРІШНЬОГО АУДИТУ</w:t>
      </w:r>
    </w:p>
    <w:p w:rsidR="00A014EE" w:rsidRPr="00757FEC" w:rsidRDefault="00A014EE" w:rsidP="00776839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90906">
        <w:rPr>
          <w:rFonts w:ascii="Times New Roman" w:hAnsi="Times New Roman"/>
          <w:sz w:val="24"/>
          <w:szCs w:val="24"/>
        </w:rPr>
        <w:t xml:space="preserve">Мета (місія) </w:t>
      </w:r>
      <w:r w:rsidRPr="00590906">
        <w:rPr>
          <w:rFonts w:ascii="Times New Roman" w:hAnsi="Times New Roman"/>
          <w:sz w:val="24"/>
          <w:szCs w:val="24"/>
          <w:lang w:val="uk-UA"/>
        </w:rPr>
        <w:t xml:space="preserve">внутрішнього </w:t>
      </w:r>
      <w:r w:rsidRPr="00757FEC">
        <w:rPr>
          <w:rFonts w:ascii="Times New Roman" w:hAnsi="Times New Roman"/>
          <w:sz w:val="24"/>
          <w:szCs w:val="24"/>
          <w:lang w:val="uk-UA"/>
        </w:rPr>
        <w:t>аудиту</w:t>
      </w:r>
      <w:r w:rsidR="00757FEC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Pr="00757FE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57FEC" w:rsidRPr="00757FEC">
        <w:rPr>
          <w:rFonts w:ascii="Times New Roman" w:hAnsi="Times New Roman"/>
          <w:sz w:val="24"/>
          <w:szCs w:val="24"/>
          <w:lang w:val="uk-UA"/>
        </w:rPr>
        <w:t>сприяння</w:t>
      </w:r>
      <w:r w:rsidR="00757FE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4125D">
        <w:rPr>
          <w:rFonts w:ascii="Times New Roman" w:hAnsi="Times New Roman"/>
          <w:sz w:val="24"/>
          <w:szCs w:val="24"/>
          <w:lang w:val="uk-UA"/>
        </w:rPr>
        <w:t xml:space="preserve">діяльності </w:t>
      </w:r>
      <w:r w:rsidR="00757FEC" w:rsidRPr="00757FEC">
        <w:rPr>
          <w:rFonts w:ascii="Times New Roman" w:hAnsi="Times New Roman"/>
          <w:sz w:val="24"/>
          <w:szCs w:val="24"/>
          <w:lang w:val="uk-UA"/>
        </w:rPr>
        <w:t>Департамент</w:t>
      </w:r>
      <w:r w:rsidR="00757FEC">
        <w:rPr>
          <w:rFonts w:ascii="Times New Roman" w:hAnsi="Times New Roman"/>
          <w:sz w:val="24"/>
          <w:szCs w:val="24"/>
          <w:lang w:val="uk-UA"/>
        </w:rPr>
        <w:t>у</w:t>
      </w:r>
      <w:r w:rsidR="00757FEC" w:rsidRPr="00757FEC">
        <w:rPr>
          <w:rFonts w:ascii="Times New Roman" w:hAnsi="Times New Roman"/>
          <w:sz w:val="24"/>
          <w:szCs w:val="24"/>
          <w:lang w:val="uk-UA"/>
        </w:rPr>
        <w:t xml:space="preserve"> освіти і науки Сумської облдержадміністрації</w:t>
      </w:r>
      <w:r w:rsidR="00757FE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4125D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24125D" w:rsidRPr="0024125D">
        <w:rPr>
          <w:rFonts w:ascii="Times New Roman" w:hAnsi="Times New Roman"/>
          <w:sz w:val="24"/>
          <w:szCs w:val="24"/>
          <w:lang w:val="uk-UA"/>
        </w:rPr>
        <w:t xml:space="preserve">підпорядкованих освітніх закладів </w:t>
      </w:r>
      <w:r w:rsidR="00757FEC">
        <w:rPr>
          <w:rFonts w:ascii="Times New Roman" w:hAnsi="Times New Roman"/>
          <w:sz w:val="24"/>
          <w:szCs w:val="24"/>
          <w:lang w:val="uk-UA"/>
        </w:rPr>
        <w:t xml:space="preserve">у досягненні </w:t>
      </w:r>
      <w:r w:rsidR="00757FEC" w:rsidRPr="00757FEC">
        <w:rPr>
          <w:rFonts w:ascii="Times New Roman" w:hAnsi="Times New Roman"/>
          <w:sz w:val="24"/>
          <w:szCs w:val="24"/>
          <w:lang w:val="uk-UA"/>
        </w:rPr>
        <w:t>визначених цілей шляхом надання керівнику об’єктивних і незалежних висновків та рекомендацій, спрямованих на підвищення ефективності та результативності системи внутрішнього контролю (у тому числі управління)</w:t>
      </w:r>
      <w:r w:rsidR="005C5B1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C5B1D" w:rsidRPr="005C5B1D">
        <w:rPr>
          <w:rFonts w:ascii="Times New Roman" w:hAnsi="Times New Roman"/>
          <w:sz w:val="24"/>
          <w:szCs w:val="24"/>
          <w:lang w:val="uk-UA"/>
        </w:rPr>
        <w:t>ступеня виконання і досягнення цілей, визначених у стратегічних та річних планах, ефективності планування і виконання бюджетних програм</w:t>
      </w:r>
      <w:r w:rsidR="005C5B1D">
        <w:rPr>
          <w:rFonts w:ascii="Times New Roman" w:hAnsi="Times New Roman"/>
          <w:sz w:val="24"/>
          <w:szCs w:val="24"/>
          <w:lang w:val="uk-UA"/>
        </w:rPr>
        <w:t>,</w:t>
      </w:r>
      <w:r w:rsidR="005C5B1D" w:rsidRPr="005C5B1D">
        <w:rPr>
          <w:rFonts w:ascii="Times New Roman" w:hAnsi="Times New Roman"/>
          <w:sz w:val="24"/>
          <w:szCs w:val="24"/>
          <w:lang w:val="uk-UA"/>
        </w:rPr>
        <w:t xml:space="preserve"> а також ризиків, які негативно впливають на виконання функцій і завдань установи </w:t>
      </w:r>
      <w:r w:rsidR="005C5B1D">
        <w:rPr>
          <w:rFonts w:ascii="Times New Roman" w:hAnsi="Times New Roman"/>
          <w:sz w:val="24"/>
          <w:szCs w:val="24"/>
          <w:lang w:val="uk-UA"/>
        </w:rPr>
        <w:t xml:space="preserve">(аудит </w:t>
      </w:r>
      <w:r w:rsidR="005C5B1D" w:rsidRPr="00815611">
        <w:rPr>
          <w:rFonts w:ascii="Times New Roman" w:hAnsi="Times New Roman"/>
          <w:sz w:val="24"/>
          <w:szCs w:val="24"/>
          <w:lang w:val="uk-UA"/>
        </w:rPr>
        <w:t>ефективності),</w:t>
      </w:r>
      <w:r w:rsidR="007643B7" w:rsidRPr="00815611">
        <w:rPr>
          <w:rFonts w:ascii="Times New Roman" w:hAnsi="Times New Roman"/>
          <w:sz w:val="24"/>
          <w:szCs w:val="24"/>
        </w:rPr>
        <w:t xml:space="preserve"> </w:t>
      </w:r>
      <w:r w:rsidR="00815611" w:rsidRPr="00815611">
        <w:rPr>
          <w:rFonts w:ascii="Times New Roman" w:hAnsi="Times New Roman"/>
          <w:sz w:val="24"/>
          <w:szCs w:val="24"/>
        </w:rPr>
        <w:t xml:space="preserve">оцінка діяльності установи </w:t>
      </w:r>
      <w:r w:rsidR="00815611">
        <w:rPr>
          <w:rFonts w:ascii="Times New Roman" w:hAnsi="Times New Roman"/>
          <w:sz w:val="24"/>
          <w:szCs w:val="24"/>
          <w:lang w:val="uk-UA"/>
        </w:rPr>
        <w:t xml:space="preserve">щодо </w:t>
      </w:r>
      <w:r w:rsidR="00776839" w:rsidRPr="00815611">
        <w:rPr>
          <w:rFonts w:ascii="Times New Roman" w:hAnsi="Times New Roman"/>
          <w:sz w:val="24"/>
          <w:szCs w:val="24"/>
          <w:lang w:val="uk-UA"/>
        </w:rPr>
        <w:t>законності та достовірності фінансової і бюджетної звітності, правильності ведення бухгалтерс</w:t>
      </w:r>
      <w:r w:rsidR="005A3F32" w:rsidRPr="00815611">
        <w:rPr>
          <w:rFonts w:ascii="Times New Roman" w:hAnsi="Times New Roman"/>
          <w:sz w:val="24"/>
          <w:szCs w:val="24"/>
          <w:lang w:val="uk-UA"/>
        </w:rPr>
        <w:t>ького обліку (фінансовий аудит),</w:t>
      </w:r>
      <w:r w:rsidR="00776839" w:rsidRPr="00815611">
        <w:rPr>
          <w:rFonts w:ascii="Times New Roman" w:hAnsi="Times New Roman"/>
          <w:sz w:val="24"/>
          <w:szCs w:val="24"/>
          <w:lang w:val="uk-UA"/>
        </w:rPr>
        <w:t xml:space="preserve"> оцінка діяльності</w:t>
      </w:r>
      <w:r w:rsidR="00776839" w:rsidRPr="00776839">
        <w:rPr>
          <w:rFonts w:ascii="Times New Roman" w:hAnsi="Times New Roman"/>
          <w:sz w:val="24"/>
          <w:szCs w:val="24"/>
          <w:lang w:val="uk-UA"/>
        </w:rPr>
        <w:t xml:space="preserve"> установи щодо дотримання актів законодавства, планів, процедур, контрактів з питань стану</w:t>
      </w:r>
      <w:r w:rsidR="0077683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6839" w:rsidRPr="00776839">
        <w:rPr>
          <w:rFonts w:ascii="Times New Roman" w:hAnsi="Times New Roman"/>
          <w:sz w:val="24"/>
          <w:szCs w:val="24"/>
          <w:lang w:val="uk-UA"/>
        </w:rPr>
        <w:t xml:space="preserve">збереження активів, </w:t>
      </w:r>
      <w:r w:rsidR="00776839">
        <w:rPr>
          <w:rFonts w:ascii="Times New Roman" w:hAnsi="Times New Roman"/>
          <w:sz w:val="24"/>
          <w:szCs w:val="24"/>
          <w:lang w:val="uk-UA"/>
        </w:rPr>
        <w:t xml:space="preserve">управління </w:t>
      </w:r>
      <w:r w:rsidR="00776839" w:rsidRPr="00776839">
        <w:rPr>
          <w:rFonts w:ascii="Times New Roman" w:hAnsi="Times New Roman"/>
          <w:sz w:val="24"/>
          <w:szCs w:val="24"/>
          <w:lang w:val="uk-UA"/>
        </w:rPr>
        <w:t xml:space="preserve">державним </w:t>
      </w:r>
      <w:r w:rsidR="005C5B1D">
        <w:rPr>
          <w:rFonts w:ascii="Times New Roman" w:hAnsi="Times New Roman"/>
          <w:sz w:val="24"/>
          <w:szCs w:val="24"/>
          <w:lang w:val="uk-UA"/>
        </w:rPr>
        <w:t>та комунальним</w:t>
      </w:r>
      <w:r w:rsidR="00776839" w:rsidRPr="00776839">
        <w:rPr>
          <w:rFonts w:ascii="Times New Roman" w:hAnsi="Times New Roman"/>
          <w:sz w:val="24"/>
          <w:szCs w:val="24"/>
          <w:lang w:val="uk-UA"/>
        </w:rPr>
        <w:t xml:space="preserve"> майном (аудит відповідності).</w:t>
      </w:r>
    </w:p>
    <w:p w:rsidR="003D60CA" w:rsidRPr="00590906" w:rsidRDefault="003D60CA" w:rsidP="00F80689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90906">
        <w:rPr>
          <w:rFonts w:ascii="Times New Roman" w:hAnsi="Times New Roman"/>
          <w:b/>
          <w:sz w:val="24"/>
          <w:szCs w:val="24"/>
          <w:lang w:val="uk-UA"/>
        </w:rPr>
        <w:t>І</w:t>
      </w:r>
      <w:r w:rsidR="00A014EE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590906">
        <w:rPr>
          <w:rFonts w:ascii="Times New Roman" w:hAnsi="Times New Roman"/>
          <w:b/>
          <w:sz w:val="24"/>
          <w:szCs w:val="24"/>
          <w:lang w:val="uk-UA"/>
        </w:rPr>
        <w:t>. СТРАТЕГІ</w:t>
      </w:r>
      <w:r w:rsidR="00A7561B" w:rsidRPr="00590906">
        <w:rPr>
          <w:rFonts w:ascii="Times New Roman" w:hAnsi="Times New Roman"/>
          <w:b/>
          <w:sz w:val="24"/>
          <w:szCs w:val="24"/>
          <w:lang w:val="uk-UA"/>
        </w:rPr>
        <w:t>Я</w:t>
      </w:r>
      <w:r w:rsidRPr="0059090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C2A39" w:rsidRPr="00590906">
        <w:rPr>
          <w:rFonts w:ascii="Times New Roman" w:hAnsi="Times New Roman"/>
          <w:b/>
          <w:sz w:val="24"/>
          <w:szCs w:val="24"/>
          <w:lang w:val="uk-UA"/>
        </w:rPr>
        <w:t xml:space="preserve">ПЛАНУВАННЯ ДІЯЛЬНОСТІ З </w:t>
      </w:r>
      <w:r w:rsidRPr="00590906">
        <w:rPr>
          <w:rFonts w:ascii="Times New Roman" w:hAnsi="Times New Roman"/>
          <w:b/>
          <w:sz w:val="24"/>
          <w:szCs w:val="24"/>
          <w:lang w:val="uk-UA"/>
        </w:rPr>
        <w:t>ВНУТРІШНЬОГО АУДИТУ</w:t>
      </w:r>
    </w:p>
    <w:p w:rsidR="003D60CA" w:rsidRPr="00590906" w:rsidRDefault="002D52E3" w:rsidP="00F4264D">
      <w:pPr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90906">
        <w:rPr>
          <w:rFonts w:ascii="Times New Roman" w:hAnsi="Times New Roman"/>
          <w:sz w:val="24"/>
          <w:szCs w:val="24"/>
          <w:lang w:val="uk-UA"/>
        </w:rPr>
        <w:t xml:space="preserve">Стратегія </w:t>
      </w:r>
      <w:r w:rsidR="00DC2A39" w:rsidRPr="00590906">
        <w:rPr>
          <w:rFonts w:ascii="Times New Roman" w:hAnsi="Times New Roman"/>
          <w:sz w:val="24"/>
          <w:szCs w:val="24"/>
          <w:lang w:val="uk-UA"/>
        </w:rPr>
        <w:t xml:space="preserve">планування діяльності з </w:t>
      </w:r>
      <w:r w:rsidRPr="00590906">
        <w:rPr>
          <w:rFonts w:ascii="Times New Roman" w:hAnsi="Times New Roman"/>
          <w:sz w:val="24"/>
          <w:szCs w:val="24"/>
          <w:lang w:val="uk-UA"/>
        </w:rPr>
        <w:t>внутрішнього аудиту передбачає:</w:t>
      </w:r>
      <w:r w:rsidR="006F6DFA" w:rsidRPr="0059090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D60CA" w:rsidRDefault="003D60CA" w:rsidP="003D1427">
      <w:pPr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90906">
        <w:rPr>
          <w:rFonts w:ascii="Times New Roman" w:hAnsi="Times New Roman"/>
          <w:sz w:val="24"/>
          <w:szCs w:val="24"/>
          <w:lang w:val="uk-UA"/>
        </w:rPr>
        <w:lastRenderedPageBreak/>
        <w:t xml:space="preserve">1) </w:t>
      </w:r>
      <w:r w:rsidR="001D52E2" w:rsidRPr="001D52E2">
        <w:rPr>
          <w:rFonts w:ascii="Times New Roman" w:hAnsi="Times New Roman"/>
          <w:sz w:val="24"/>
          <w:szCs w:val="24"/>
          <w:lang w:val="uk-UA"/>
        </w:rPr>
        <w:t xml:space="preserve">формування стратегічних цілей внутрішнього аудиту з врахуванням визначеної загальної стратегії діяльності </w:t>
      </w:r>
      <w:r w:rsidR="00AD27C6" w:rsidRPr="00AD27C6">
        <w:rPr>
          <w:rFonts w:ascii="Times New Roman" w:hAnsi="Times New Roman"/>
          <w:sz w:val="24"/>
          <w:szCs w:val="24"/>
          <w:lang w:val="uk-UA"/>
        </w:rPr>
        <w:t xml:space="preserve">Департаменту освіти і науки Сумської облдержадміністрації </w:t>
      </w:r>
      <w:r w:rsidR="001D52E2" w:rsidRPr="001D52E2">
        <w:rPr>
          <w:rFonts w:ascii="Times New Roman" w:hAnsi="Times New Roman"/>
          <w:sz w:val="24"/>
          <w:szCs w:val="24"/>
          <w:lang w:val="uk-UA"/>
        </w:rPr>
        <w:t>та мети (місії) внутрішнього аудиту;</w:t>
      </w:r>
    </w:p>
    <w:p w:rsidR="001D52E2" w:rsidRPr="00590906" w:rsidRDefault="001D52E2" w:rsidP="003D1427">
      <w:pPr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2) </w:t>
      </w:r>
      <w:r w:rsidR="004C2D85">
        <w:rPr>
          <w:rFonts w:ascii="Times New Roman" w:hAnsi="Times New Roman"/>
          <w:sz w:val="24"/>
          <w:szCs w:val="24"/>
          <w:lang w:val="uk-UA"/>
        </w:rPr>
        <w:t>у</w:t>
      </w:r>
      <w:r w:rsidRPr="001D52E2">
        <w:rPr>
          <w:rFonts w:ascii="Times New Roman" w:hAnsi="Times New Roman"/>
          <w:sz w:val="24"/>
          <w:szCs w:val="24"/>
          <w:lang w:val="uk-UA"/>
        </w:rPr>
        <w:t xml:space="preserve">рахування думки керівника </w:t>
      </w:r>
      <w:r w:rsidR="0024125D" w:rsidRPr="0024125D">
        <w:rPr>
          <w:rFonts w:ascii="Times New Roman" w:hAnsi="Times New Roman"/>
          <w:sz w:val="24"/>
          <w:szCs w:val="24"/>
          <w:lang w:val="uk-UA"/>
        </w:rPr>
        <w:t>Департаменту освіти і науки Сумської облдержадміністрації</w:t>
      </w:r>
      <w:r w:rsidRPr="001D52E2">
        <w:rPr>
          <w:rFonts w:ascii="Times New Roman" w:hAnsi="Times New Roman"/>
          <w:sz w:val="24"/>
          <w:szCs w:val="24"/>
          <w:lang w:val="uk-UA"/>
        </w:rPr>
        <w:t xml:space="preserve"> щодо ризикових сфер діяльності </w:t>
      </w:r>
      <w:r>
        <w:rPr>
          <w:rFonts w:ascii="Times New Roman" w:hAnsi="Times New Roman"/>
          <w:sz w:val="24"/>
          <w:szCs w:val="24"/>
          <w:lang w:val="uk-UA"/>
        </w:rPr>
        <w:t xml:space="preserve">підпорядкованих </w:t>
      </w:r>
      <w:r w:rsidRPr="001D52E2">
        <w:rPr>
          <w:rFonts w:ascii="Times New Roman" w:hAnsi="Times New Roman"/>
          <w:sz w:val="24"/>
          <w:szCs w:val="24"/>
          <w:lang w:val="uk-UA"/>
        </w:rPr>
        <w:t>освітніх закладів;</w:t>
      </w:r>
    </w:p>
    <w:p w:rsidR="003D60CA" w:rsidRPr="00590906" w:rsidRDefault="001D52E2" w:rsidP="003D1427">
      <w:pPr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3) </w:t>
      </w:r>
      <w:r w:rsidRPr="001D52E2">
        <w:rPr>
          <w:rFonts w:ascii="Times New Roman" w:hAnsi="Times New Roman"/>
          <w:sz w:val="24"/>
          <w:szCs w:val="24"/>
          <w:lang w:val="uk-UA"/>
        </w:rPr>
        <w:t xml:space="preserve">проведення консультацій з відповідальними за діяльність </w:t>
      </w:r>
      <w:r w:rsidR="004C2D85">
        <w:rPr>
          <w:rFonts w:ascii="Times New Roman" w:hAnsi="Times New Roman"/>
          <w:sz w:val="24"/>
          <w:szCs w:val="24"/>
          <w:lang w:val="uk-UA"/>
        </w:rPr>
        <w:t>і</w:t>
      </w:r>
      <w:r w:rsidRPr="001D52E2">
        <w:rPr>
          <w:rFonts w:ascii="Times New Roman" w:hAnsi="Times New Roman"/>
          <w:sz w:val="24"/>
          <w:szCs w:val="24"/>
          <w:lang w:val="uk-UA"/>
        </w:rPr>
        <w:t xml:space="preserve">з метою правильності формулювання аудиторської думки про ризики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1D52E2">
        <w:rPr>
          <w:rFonts w:ascii="Times New Roman" w:hAnsi="Times New Roman"/>
          <w:sz w:val="24"/>
          <w:szCs w:val="24"/>
          <w:lang w:val="uk-UA"/>
        </w:rPr>
        <w:t xml:space="preserve"> діяльності</w:t>
      </w:r>
      <w:r w:rsidR="002960ED" w:rsidRPr="002960ED">
        <w:t xml:space="preserve"> </w:t>
      </w:r>
      <w:r w:rsidR="002960ED" w:rsidRPr="002960ED">
        <w:rPr>
          <w:rFonts w:ascii="Times New Roman" w:hAnsi="Times New Roman"/>
          <w:sz w:val="24"/>
          <w:szCs w:val="24"/>
          <w:lang w:val="uk-UA"/>
        </w:rPr>
        <w:t>Департаменту освіти і науки Сумської облдержадміністрації</w:t>
      </w:r>
      <w:r w:rsidR="002960ED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Pr="001D52E2">
        <w:t xml:space="preserve"> </w:t>
      </w:r>
      <w:r w:rsidRPr="001D52E2">
        <w:rPr>
          <w:rFonts w:ascii="Times New Roman" w:hAnsi="Times New Roman"/>
          <w:sz w:val="24"/>
          <w:szCs w:val="24"/>
          <w:lang w:val="uk-UA"/>
        </w:rPr>
        <w:t xml:space="preserve">підпорядкованих </w:t>
      </w:r>
      <w:r>
        <w:rPr>
          <w:rFonts w:ascii="Times New Roman" w:hAnsi="Times New Roman"/>
          <w:sz w:val="24"/>
          <w:szCs w:val="24"/>
          <w:lang w:val="uk-UA"/>
        </w:rPr>
        <w:t>освітніх закладів</w:t>
      </w:r>
      <w:r w:rsidRPr="001D52E2">
        <w:rPr>
          <w:rFonts w:ascii="Times New Roman" w:hAnsi="Times New Roman"/>
          <w:sz w:val="24"/>
          <w:szCs w:val="24"/>
          <w:lang w:val="uk-UA"/>
        </w:rPr>
        <w:t>;</w:t>
      </w:r>
    </w:p>
    <w:p w:rsidR="001D52E2" w:rsidRPr="001D52E2" w:rsidRDefault="001D52E2" w:rsidP="001D52E2">
      <w:pPr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3D60CA" w:rsidRPr="00590906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52E2">
        <w:rPr>
          <w:rFonts w:ascii="Times New Roman" w:hAnsi="Times New Roman"/>
          <w:sz w:val="24"/>
          <w:szCs w:val="24"/>
          <w:lang w:val="uk-UA"/>
        </w:rPr>
        <w:t>проведення оцінки ризиків з метою визначення пріоритетних об’єктів, які будуть підлягати внутрішньому аудиту;</w:t>
      </w:r>
    </w:p>
    <w:p w:rsidR="003D60CA" w:rsidRDefault="001D52E2" w:rsidP="001D52E2">
      <w:pPr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5)</w:t>
      </w:r>
      <w:r w:rsidRPr="001D52E2">
        <w:rPr>
          <w:rFonts w:ascii="Times New Roman" w:hAnsi="Times New Roman"/>
          <w:sz w:val="24"/>
          <w:szCs w:val="24"/>
          <w:lang w:val="uk-UA"/>
        </w:rPr>
        <w:t xml:space="preserve"> врахування результатів внутрішніх аудитів, проведених за останні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1D52E2">
        <w:rPr>
          <w:rFonts w:ascii="Times New Roman" w:hAnsi="Times New Roman"/>
          <w:sz w:val="24"/>
          <w:szCs w:val="24"/>
          <w:lang w:val="ru-RU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ять років</w:t>
      </w:r>
      <w:r w:rsidR="00F610B3">
        <w:rPr>
          <w:rFonts w:ascii="Times New Roman" w:hAnsi="Times New Roman"/>
          <w:sz w:val="24"/>
          <w:szCs w:val="24"/>
          <w:lang w:val="uk-UA"/>
        </w:rPr>
        <w:t>.</w:t>
      </w:r>
    </w:p>
    <w:p w:rsidR="00DE1DD3" w:rsidRDefault="00DE1DD3" w:rsidP="003D1427">
      <w:pPr>
        <w:spacing w:before="60" w:after="6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90906">
        <w:rPr>
          <w:rFonts w:ascii="Times New Roman" w:hAnsi="Times New Roman"/>
          <w:sz w:val="24"/>
          <w:szCs w:val="24"/>
          <w:lang w:val="uk-UA"/>
        </w:rPr>
        <w:t xml:space="preserve">Цей Стратегічний план </w:t>
      </w:r>
      <w:r w:rsidR="003D1427" w:rsidRPr="00590906">
        <w:rPr>
          <w:rFonts w:ascii="Times New Roman" w:hAnsi="Times New Roman"/>
          <w:sz w:val="24"/>
          <w:szCs w:val="24"/>
          <w:lang w:val="uk-UA"/>
        </w:rPr>
        <w:t xml:space="preserve">діяльності з внутрішнього аудиту </w:t>
      </w:r>
      <w:r w:rsidR="00DF7A54" w:rsidRPr="00590906">
        <w:rPr>
          <w:rFonts w:ascii="Times New Roman" w:hAnsi="Times New Roman"/>
          <w:sz w:val="24"/>
          <w:szCs w:val="24"/>
          <w:lang w:val="uk-UA"/>
        </w:rPr>
        <w:t xml:space="preserve">раз на рік </w:t>
      </w:r>
      <w:r w:rsidRPr="00590906">
        <w:rPr>
          <w:rFonts w:ascii="Times New Roman" w:hAnsi="Times New Roman"/>
          <w:sz w:val="24"/>
          <w:szCs w:val="24"/>
          <w:lang w:val="uk-UA"/>
        </w:rPr>
        <w:t>перегляда</w:t>
      </w:r>
      <w:r w:rsidR="00DF7A54" w:rsidRPr="00590906">
        <w:rPr>
          <w:rFonts w:ascii="Times New Roman" w:hAnsi="Times New Roman"/>
          <w:sz w:val="24"/>
          <w:szCs w:val="24"/>
          <w:lang w:val="uk-UA"/>
        </w:rPr>
        <w:t>ється</w:t>
      </w:r>
      <w:r w:rsidR="007352DB" w:rsidRPr="0059090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7A54" w:rsidRPr="00590906">
        <w:rPr>
          <w:rFonts w:ascii="Times New Roman" w:hAnsi="Times New Roman"/>
          <w:sz w:val="24"/>
          <w:szCs w:val="24"/>
          <w:lang w:val="uk-UA"/>
        </w:rPr>
        <w:t xml:space="preserve">(актуалізується) </w:t>
      </w:r>
      <w:r w:rsidR="007352DB" w:rsidRPr="00590906">
        <w:rPr>
          <w:rFonts w:ascii="Times New Roman" w:hAnsi="Times New Roman"/>
          <w:sz w:val="24"/>
          <w:szCs w:val="24"/>
          <w:lang w:val="uk-UA"/>
        </w:rPr>
        <w:t>з у</w:t>
      </w:r>
      <w:r w:rsidR="008822BA" w:rsidRPr="00590906">
        <w:rPr>
          <w:rFonts w:ascii="Times New Roman" w:hAnsi="Times New Roman"/>
          <w:sz w:val="24"/>
          <w:szCs w:val="24"/>
          <w:lang w:val="uk-UA"/>
        </w:rPr>
        <w:t>рахування</w:t>
      </w:r>
      <w:r w:rsidR="007352DB" w:rsidRPr="00590906">
        <w:rPr>
          <w:rFonts w:ascii="Times New Roman" w:hAnsi="Times New Roman"/>
          <w:sz w:val="24"/>
          <w:szCs w:val="24"/>
          <w:lang w:val="uk-UA"/>
        </w:rPr>
        <w:t>м</w:t>
      </w:r>
      <w:r w:rsidR="00DF7A54" w:rsidRPr="0059090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0906">
        <w:rPr>
          <w:rFonts w:ascii="Times New Roman" w:hAnsi="Times New Roman"/>
          <w:sz w:val="24"/>
          <w:szCs w:val="24"/>
          <w:lang w:val="uk-UA"/>
        </w:rPr>
        <w:t>змін</w:t>
      </w:r>
      <w:r w:rsidR="00744E35" w:rsidRPr="00590906">
        <w:rPr>
          <w:rFonts w:ascii="Times New Roman" w:hAnsi="Times New Roman"/>
          <w:sz w:val="24"/>
          <w:szCs w:val="24"/>
          <w:lang w:val="uk-UA"/>
        </w:rPr>
        <w:t xml:space="preserve"> у</w:t>
      </w:r>
      <w:r w:rsidRPr="0059090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129B6" w:rsidRPr="00590906">
        <w:rPr>
          <w:rFonts w:ascii="Times New Roman" w:hAnsi="Times New Roman"/>
          <w:bCs/>
          <w:sz w:val="24"/>
          <w:szCs w:val="24"/>
          <w:lang w:val="uk-UA"/>
        </w:rPr>
        <w:t>стратегічних ціл</w:t>
      </w:r>
      <w:r w:rsidR="00744E35" w:rsidRPr="00590906">
        <w:rPr>
          <w:rFonts w:ascii="Times New Roman" w:hAnsi="Times New Roman"/>
          <w:bCs/>
          <w:sz w:val="24"/>
          <w:szCs w:val="24"/>
          <w:lang w:val="uk-UA"/>
        </w:rPr>
        <w:t>ях</w:t>
      </w:r>
      <w:r w:rsidR="00E129B6" w:rsidRPr="00590906">
        <w:rPr>
          <w:rFonts w:ascii="Times New Roman" w:hAnsi="Times New Roman"/>
          <w:bCs/>
          <w:sz w:val="24"/>
          <w:szCs w:val="24"/>
          <w:lang w:val="uk-UA"/>
        </w:rPr>
        <w:t>/пріоритет</w:t>
      </w:r>
      <w:r w:rsidR="00744E35" w:rsidRPr="00590906">
        <w:rPr>
          <w:rFonts w:ascii="Times New Roman" w:hAnsi="Times New Roman"/>
          <w:bCs/>
          <w:sz w:val="24"/>
          <w:szCs w:val="24"/>
          <w:lang w:val="uk-UA"/>
        </w:rPr>
        <w:t>ах</w:t>
      </w:r>
      <w:r w:rsidR="00E129B6" w:rsidRPr="00590906">
        <w:rPr>
          <w:rFonts w:ascii="Times New Roman" w:hAnsi="Times New Roman"/>
          <w:bCs/>
          <w:sz w:val="24"/>
          <w:szCs w:val="24"/>
          <w:lang w:val="uk-UA"/>
        </w:rPr>
        <w:t xml:space="preserve"> діяльності</w:t>
      </w:r>
      <w:r w:rsidR="00E129B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5AE3" w:rsidRPr="000D5AE3">
        <w:rPr>
          <w:rFonts w:ascii="Times New Roman" w:hAnsi="Times New Roman"/>
          <w:sz w:val="24"/>
          <w:szCs w:val="24"/>
          <w:lang w:val="uk-UA"/>
        </w:rPr>
        <w:t xml:space="preserve">Департаменту освіти і науки Сумської облдержадміністрації </w:t>
      </w:r>
      <w:r w:rsidR="00DF7A54" w:rsidRPr="00590906">
        <w:rPr>
          <w:rFonts w:ascii="Times New Roman" w:hAnsi="Times New Roman"/>
          <w:bCs/>
          <w:sz w:val="24"/>
          <w:szCs w:val="24"/>
          <w:lang w:val="uk-UA"/>
        </w:rPr>
        <w:t xml:space="preserve">та </w:t>
      </w:r>
      <w:r w:rsidR="008822BA" w:rsidRPr="00590906">
        <w:rPr>
          <w:rFonts w:ascii="Times New Roman" w:hAnsi="Times New Roman"/>
          <w:bCs/>
          <w:sz w:val="24"/>
          <w:szCs w:val="24"/>
          <w:lang w:val="uk-UA"/>
        </w:rPr>
        <w:t>результат</w:t>
      </w:r>
      <w:r w:rsidR="00DF7A54" w:rsidRPr="00590906">
        <w:rPr>
          <w:rFonts w:ascii="Times New Roman" w:hAnsi="Times New Roman"/>
          <w:bCs/>
          <w:sz w:val="24"/>
          <w:szCs w:val="24"/>
          <w:lang w:val="uk-UA"/>
        </w:rPr>
        <w:t>ів щорічної</w:t>
      </w:r>
      <w:r w:rsidR="002D52E3" w:rsidRPr="0059090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8822BA" w:rsidRPr="00590906">
        <w:rPr>
          <w:rFonts w:ascii="Times New Roman" w:hAnsi="Times New Roman"/>
          <w:bCs/>
          <w:sz w:val="24"/>
          <w:szCs w:val="24"/>
          <w:lang w:val="uk-UA"/>
        </w:rPr>
        <w:t>оцінки ризиків</w:t>
      </w:r>
      <w:r w:rsidR="002D52E3" w:rsidRPr="00590906">
        <w:rPr>
          <w:rFonts w:ascii="Times New Roman" w:hAnsi="Times New Roman"/>
          <w:bCs/>
          <w:sz w:val="24"/>
          <w:szCs w:val="24"/>
          <w:lang w:val="uk-UA"/>
        </w:rPr>
        <w:t>,</w:t>
      </w:r>
      <w:r w:rsidR="008822BA" w:rsidRPr="00590906">
        <w:rPr>
          <w:rFonts w:ascii="Times New Roman" w:hAnsi="Times New Roman"/>
          <w:bCs/>
          <w:sz w:val="24"/>
          <w:szCs w:val="24"/>
          <w:lang w:val="uk-UA"/>
        </w:rPr>
        <w:t xml:space="preserve"> пров</w:t>
      </w:r>
      <w:r w:rsidR="002D52E3" w:rsidRPr="00590906">
        <w:rPr>
          <w:rFonts w:ascii="Times New Roman" w:hAnsi="Times New Roman"/>
          <w:bCs/>
          <w:sz w:val="24"/>
          <w:szCs w:val="24"/>
          <w:lang w:val="uk-UA"/>
        </w:rPr>
        <w:t>е</w:t>
      </w:r>
      <w:r w:rsidR="008822BA" w:rsidRPr="00590906">
        <w:rPr>
          <w:rFonts w:ascii="Times New Roman" w:hAnsi="Times New Roman"/>
          <w:bCs/>
          <w:sz w:val="24"/>
          <w:szCs w:val="24"/>
          <w:lang w:val="uk-UA"/>
        </w:rPr>
        <w:t>д</w:t>
      </w:r>
      <w:r w:rsidR="002D52E3" w:rsidRPr="00590906">
        <w:rPr>
          <w:rFonts w:ascii="Times New Roman" w:hAnsi="Times New Roman"/>
          <w:bCs/>
          <w:sz w:val="24"/>
          <w:szCs w:val="24"/>
          <w:lang w:val="uk-UA"/>
        </w:rPr>
        <w:t>еної</w:t>
      </w:r>
      <w:r w:rsidR="008822B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0D5AE3">
        <w:rPr>
          <w:rFonts w:ascii="Times New Roman" w:hAnsi="Times New Roman"/>
          <w:bCs/>
          <w:sz w:val="24"/>
          <w:szCs w:val="24"/>
          <w:lang w:val="uk-UA"/>
        </w:rPr>
        <w:t xml:space="preserve">посадовою </w:t>
      </w:r>
      <w:r w:rsidR="000D5AE3" w:rsidRPr="000D5AE3">
        <w:rPr>
          <w:rFonts w:ascii="Times New Roman" w:hAnsi="Times New Roman"/>
          <w:bCs/>
          <w:sz w:val="24"/>
          <w:szCs w:val="24"/>
          <w:lang w:val="uk-UA"/>
        </w:rPr>
        <w:t xml:space="preserve">особою, на яку покладено повноваження щодо проведення внутрішнього аудиту. </w:t>
      </w:r>
    </w:p>
    <w:bookmarkEnd w:id="1"/>
    <w:bookmarkEnd w:id="2"/>
    <w:bookmarkEnd w:id="3"/>
    <w:bookmarkEnd w:id="4"/>
    <w:bookmarkEnd w:id="5"/>
    <w:p w:rsidR="00C81F7F" w:rsidRPr="00590906" w:rsidRDefault="00C81F7F" w:rsidP="00F8068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59090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І</w:t>
      </w:r>
      <w:r w:rsidR="003D60CA" w:rsidRPr="0059090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І</w:t>
      </w:r>
      <w:r w:rsidRPr="0059090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I. СТРАТЕГІЧНІ ЦІЛІ ТА ЗАВДАННЯ ВНУТРІШНЬОГО АУДИТУ</w:t>
      </w:r>
    </w:p>
    <w:p w:rsidR="00F4264D" w:rsidRDefault="003D60CA" w:rsidP="00F4264D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>3</w:t>
      </w:r>
      <w:r w:rsidR="006C53C9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.1. </w:t>
      </w:r>
      <w:r w:rsidR="00F4374C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Стратегічні цілі </w:t>
      </w:r>
      <w:r w:rsidR="00464B13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внутрішнього аудиту </w:t>
      </w:r>
      <w:r w:rsidR="000D5AE3">
        <w:rPr>
          <w:rFonts w:ascii="Times New Roman" w:eastAsia="Times New Roman" w:hAnsi="Times New Roman"/>
          <w:bCs/>
          <w:sz w:val="24"/>
          <w:szCs w:val="24"/>
          <w:lang w:val="uk-UA"/>
        </w:rPr>
        <w:t>на 2019</w:t>
      </w:r>
      <w:r w:rsidR="0060790E">
        <w:rPr>
          <w:rFonts w:ascii="Times New Roman" w:hAnsi="Times New Roman"/>
          <w:bCs/>
          <w:sz w:val="24"/>
          <w:szCs w:val="24"/>
          <w:lang w:val="uk-UA"/>
        </w:rPr>
        <w:t>-</w:t>
      </w:r>
      <w:r w:rsidR="000D5AE3">
        <w:rPr>
          <w:rFonts w:ascii="Times New Roman" w:eastAsia="Times New Roman" w:hAnsi="Times New Roman"/>
          <w:bCs/>
          <w:sz w:val="24"/>
          <w:szCs w:val="24"/>
          <w:lang w:val="uk-UA"/>
        </w:rPr>
        <w:t>2021</w:t>
      </w:r>
      <w:r w:rsidR="004B695D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роки </w:t>
      </w:r>
      <w:r w:rsidR="00DF7A54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визначено з урахуванням загальної </w:t>
      </w:r>
      <w:r w:rsidR="006D67A7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>стратегі</w:t>
      </w:r>
      <w:r w:rsidR="00DF7A54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>ї</w:t>
      </w:r>
      <w:r w:rsidR="006D67A7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</w:t>
      </w:r>
      <w:r w:rsidR="004B695D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>діяльності</w:t>
      </w:r>
      <w:r w:rsidR="004B695D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</w:t>
      </w:r>
      <w:r w:rsidR="000D5AE3" w:rsidRPr="000D5AE3">
        <w:rPr>
          <w:rFonts w:ascii="Times New Roman" w:hAnsi="Times New Roman"/>
          <w:sz w:val="24"/>
          <w:szCs w:val="24"/>
          <w:lang w:val="uk-UA"/>
        </w:rPr>
        <w:t>Департаменту освіти і науки Сумської облдержадміністрації</w:t>
      </w:r>
      <w:r w:rsidR="00F4374C">
        <w:rPr>
          <w:rFonts w:ascii="Times New Roman" w:eastAsia="Times New Roman" w:hAnsi="Times New Roman"/>
          <w:bCs/>
          <w:sz w:val="24"/>
          <w:szCs w:val="24"/>
          <w:lang w:val="uk-UA"/>
        </w:rPr>
        <w:t>:</w:t>
      </w:r>
      <w:r w:rsidR="00F52D7D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9"/>
        <w:gridCol w:w="4883"/>
        <w:gridCol w:w="4897"/>
      </w:tblGrid>
      <w:tr w:rsidR="00F94EEC" w:rsidRPr="0059680D" w:rsidTr="00F94EEC">
        <w:tc>
          <w:tcPr>
            <w:tcW w:w="5245" w:type="dxa"/>
            <w:shd w:val="clear" w:color="auto" w:fill="DEEAF6"/>
            <w:vAlign w:val="center"/>
          </w:tcPr>
          <w:p w:rsidR="00F94EEC" w:rsidRPr="0059680D" w:rsidRDefault="00F94EEC" w:rsidP="00F426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9680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Стратегічна ціль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/пріоритети</w:t>
            </w:r>
            <w:r w:rsidRPr="0059680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діяльності державного органу</w:t>
            </w:r>
          </w:p>
        </w:tc>
        <w:tc>
          <w:tcPr>
            <w:tcW w:w="5245" w:type="dxa"/>
            <w:shd w:val="clear" w:color="auto" w:fill="DEEAF6"/>
            <w:vAlign w:val="center"/>
          </w:tcPr>
          <w:p w:rsidR="00F94EEC" w:rsidRPr="0059680D" w:rsidRDefault="00A014EE" w:rsidP="00A014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Основні д</w:t>
            </w:r>
            <w:r w:rsidR="00F94EEC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окументи</w:t>
            </w:r>
            <w:r w:rsidR="00F94EEC" w:rsidRPr="0059680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, які визначають стратегічні цілі/пріоритети діяльності державного органу</w:t>
            </w:r>
          </w:p>
        </w:tc>
        <w:tc>
          <w:tcPr>
            <w:tcW w:w="5245" w:type="dxa"/>
            <w:shd w:val="clear" w:color="auto" w:fill="DEEAF6"/>
            <w:vAlign w:val="center"/>
          </w:tcPr>
          <w:p w:rsidR="00F94EEC" w:rsidRPr="0059680D" w:rsidRDefault="00F94EEC" w:rsidP="00F426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9680D">
              <w:rPr>
                <w:rFonts w:ascii="Times New Roman" w:hAnsi="Times New Roman"/>
                <w:b/>
                <w:i/>
                <w:sz w:val="18"/>
                <w:szCs w:val="18"/>
              </w:rPr>
              <w:t>Стратегічна ціль</w:t>
            </w:r>
            <w:r w:rsidRPr="0059680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внутрішнього аудиту</w:t>
            </w:r>
          </w:p>
        </w:tc>
      </w:tr>
      <w:tr w:rsidR="00F94EEC" w:rsidRPr="0059680D" w:rsidTr="00F94EEC">
        <w:tc>
          <w:tcPr>
            <w:tcW w:w="5245" w:type="dxa"/>
            <w:shd w:val="clear" w:color="auto" w:fill="DEEAF6"/>
          </w:tcPr>
          <w:p w:rsidR="00F94EEC" w:rsidRPr="0059680D" w:rsidRDefault="00F94EEC" w:rsidP="0038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5245" w:type="dxa"/>
            <w:shd w:val="clear" w:color="auto" w:fill="DEEAF6"/>
          </w:tcPr>
          <w:p w:rsidR="00F94EEC" w:rsidRPr="0059680D" w:rsidRDefault="00F94EEC" w:rsidP="00386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5245" w:type="dxa"/>
            <w:shd w:val="clear" w:color="auto" w:fill="DEEAF6"/>
          </w:tcPr>
          <w:p w:rsidR="00F94EEC" w:rsidRPr="0059680D" w:rsidRDefault="00F94EEC" w:rsidP="00464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</w:t>
            </w:r>
          </w:p>
        </w:tc>
      </w:tr>
      <w:tr w:rsidR="00F94EEC" w:rsidRPr="0059680D" w:rsidTr="00F94EEC">
        <w:tc>
          <w:tcPr>
            <w:tcW w:w="5245" w:type="dxa"/>
            <w:shd w:val="clear" w:color="auto" w:fill="auto"/>
          </w:tcPr>
          <w:p w:rsidR="006F23F1" w:rsidRPr="006F23F1" w:rsidRDefault="006F23F1" w:rsidP="006F23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23F1">
              <w:rPr>
                <w:rFonts w:ascii="Times New Roman" w:hAnsi="Times New Roman"/>
                <w:sz w:val="20"/>
                <w:szCs w:val="20"/>
                <w:lang w:val="uk-UA"/>
              </w:rPr>
              <w:t>1. Стратегічна ціль – розвиток людського капіталу.</w:t>
            </w:r>
          </w:p>
          <w:p w:rsidR="00F94EEC" w:rsidRPr="0059680D" w:rsidRDefault="006F23F1" w:rsidP="006F23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2. </w:t>
            </w:r>
            <w:r w:rsidRPr="006F23F1">
              <w:rPr>
                <w:rFonts w:ascii="Times New Roman" w:hAnsi="Times New Roman"/>
                <w:sz w:val="20"/>
                <w:szCs w:val="20"/>
                <w:lang w:val="uk-UA"/>
              </w:rPr>
              <w:t>Пріоритетом розвитку є забезпечення рівного доступу громадян області до якісної освіти, виховання компетентної особистості, модернізація системи освіти, забезпечення формування системи навчальних закладів для надання високоякісних освітніх послуг з використанням наявних ресурсів шляхом виконання регіональних планів та модернізації мережі загальноосвітніх, професійно-технічних навчальних закладів, у тому числі шкіл-інтернатів</w:t>
            </w:r>
          </w:p>
        </w:tc>
        <w:tc>
          <w:tcPr>
            <w:tcW w:w="5245" w:type="dxa"/>
            <w:shd w:val="clear" w:color="auto" w:fill="auto"/>
          </w:tcPr>
          <w:p w:rsidR="006F23F1" w:rsidRPr="006F23F1" w:rsidRDefault="00786294" w:rsidP="006F23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1. </w:t>
            </w:r>
            <w:r w:rsidR="006F23F1" w:rsidRPr="006F23F1">
              <w:rPr>
                <w:rFonts w:ascii="Times New Roman" w:hAnsi="Times New Roman"/>
                <w:sz w:val="20"/>
                <w:szCs w:val="20"/>
                <w:lang w:val="uk-UA"/>
              </w:rPr>
              <w:t>Рішення Сумської обласної ради шостого скликання сорок другої сесії від 09.04.2015 «Про Стратегію регіонального розвитку Сумської області на період до 2020 року та План її реалізації на 2015-2017 роки».</w:t>
            </w:r>
          </w:p>
          <w:p w:rsidR="00F94EEC" w:rsidRPr="0059680D" w:rsidRDefault="00786294" w:rsidP="006F23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2. </w:t>
            </w:r>
            <w:r w:rsidR="006F23F1" w:rsidRPr="006F23F1">
              <w:rPr>
                <w:rFonts w:ascii="Times New Roman" w:hAnsi="Times New Roman"/>
                <w:sz w:val="20"/>
                <w:szCs w:val="20"/>
                <w:lang w:val="uk-UA"/>
              </w:rPr>
              <w:t>Рішення Сумської обласної ради сьомого скликання двадцять четвертої сесії від 14.12.2018 «Про обласний бюджет Сумської області на 2019 рік»</w:t>
            </w:r>
          </w:p>
        </w:tc>
        <w:tc>
          <w:tcPr>
            <w:tcW w:w="5245" w:type="dxa"/>
            <w:shd w:val="clear" w:color="auto" w:fill="auto"/>
          </w:tcPr>
          <w:p w:rsidR="00F94EEC" w:rsidRPr="0059680D" w:rsidRDefault="00F610B3" w:rsidP="00D17D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610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Зміна пріоритетів при проведенні внутрішніх аудитів (від орієнтації на виявлення фінансових порушень до здійснення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оцінки діяльності </w:t>
            </w:r>
            <w:r w:rsidR="00D17D02" w:rsidRPr="00D17D02">
              <w:rPr>
                <w:rFonts w:ascii="Times New Roman" w:hAnsi="Times New Roman"/>
                <w:sz w:val="20"/>
                <w:szCs w:val="20"/>
                <w:lang w:val="uk-UA"/>
              </w:rPr>
              <w:t>освітніх закладів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F610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щодо ефективності функціонування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системи внутрішнього </w:t>
            </w:r>
            <w:r w:rsidRPr="00F610B3">
              <w:rPr>
                <w:rFonts w:ascii="Times New Roman" w:hAnsi="Times New Roman"/>
                <w:sz w:val="20"/>
                <w:szCs w:val="20"/>
                <w:lang w:val="uk-UA"/>
              </w:rPr>
              <w:t>контролю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F610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оцінки ефективності, результативності та якості виконання завдань, функцій, бюджетних програм, ступеня виконання і досягнення цілей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F610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D17D02">
              <w:rPr>
                <w:rFonts w:ascii="Times New Roman" w:hAnsi="Times New Roman"/>
                <w:sz w:val="20"/>
                <w:szCs w:val="20"/>
                <w:lang w:val="uk-UA"/>
              </w:rPr>
              <w:t>управління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ризик</w:t>
            </w:r>
            <w:r w:rsidR="00D17D02">
              <w:rPr>
                <w:rFonts w:ascii="Times New Roman" w:hAnsi="Times New Roman"/>
                <w:sz w:val="20"/>
                <w:szCs w:val="20"/>
                <w:lang w:val="uk-UA"/>
              </w:rPr>
              <w:t>ами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F610B3">
              <w:rPr>
                <w:rFonts w:ascii="Times New Roman" w:hAnsi="Times New Roman"/>
                <w:sz w:val="20"/>
                <w:szCs w:val="20"/>
                <w:lang w:val="uk-UA"/>
              </w:rPr>
              <w:t>які негативно впливають на виконання функцій і завдань (аудит ефективності))</w:t>
            </w:r>
          </w:p>
        </w:tc>
      </w:tr>
    </w:tbl>
    <w:p w:rsidR="00EA5D12" w:rsidRPr="00590906" w:rsidRDefault="003D60CA" w:rsidP="00E129B6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>3</w:t>
      </w:r>
      <w:r w:rsidR="006C53C9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.2. </w:t>
      </w:r>
      <w:r w:rsidR="000F19DD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>З</w:t>
      </w:r>
      <w:r w:rsidR="00963838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авдання </w:t>
      </w:r>
      <w:r w:rsidR="00EA5D12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внутрішнього аудиту </w:t>
      </w:r>
      <w:r w:rsidR="004C2D85">
        <w:rPr>
          <w:rFonts w:ascii="Times New Roman" w:hAnsi="Times New Roman"/>
          <w:sz w:val="24"/>
          <w:szCs w:val="24"/>
          <w:lang w:val="uk-UA"/>
        </w:rPr>
        <w:t>на 2019</w:t>
      </w:r>
      <w:r w:rsidR="0060790E">
        <w:rPr>
          <w:rFonts w:ascii="Times New Roman" w:hAnsi="Times New Roman"/>
          <w:sz w:val="24"/>
          <w:szCs w:val="24"/>
          <w:lang w:val="uk-UA"/>
        </w:rPr>
        <w:t>-</w:t>
      </w:r>
      <w:r w:rsidR="00B016D5">
        <w:rPr>
          <w:rFonts w:ascii="Times New Roman" w:hAnsi="Times New Roman"/>
          <w:sz w:val="24"/>
          <w:szCs w:val="24"/>
          <w:lang w:val="uk-UA"/>
        </w:rPr>
        <w:t>2021</w:t>
      </w:r>
      <w:r w:rsidR="00963838" w:rsidRPr="00590906">
        <w:rPr>
          <w:rFonts w:ascii="Times New Roman" w:hAnsi="Times New Roman"/>
          <w:sz w:val="24"/>
          <w:szCs w:val="24"/>
          <w:lang w:val="uk-UA"/>
        </w:rPr>
        <w:t xml:space="preserve"> роки</w:t>
      </w:r>
      <w:r w:rsidR="00220FFE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>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3828"/>
        <w:gridCol w:w="2423"/>
        <w:gridCol w:w="2423"/>
        <w:gridCol w:w="2423"/>
      </w:tblGrid>
      <w:tr w:rsidR="0071237E" w:rsidRPr="00EA0FB8" w:rsidTr="0071237E">
        <w:tc>
          <w:tcPr>
            <w:tcW w:w="3645" w:type="dxa"/>
            <w:vMerge w:val="restart"/>
            <w:shd w:val="clear" w:color="auto" w:fill="DEEAF6"/>
            <w:vAlign w:val="center"/>
          </w:tcPr>
          <w:p w:rsidR="0071237E" w:rsidRPr="0059680D" w:rsidRDefault="0071237E" w:rsidP="00F4264D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bookmarkStart w:id="6" w:name="_Toc421546206"/>
            <w:bookmarkStart w:id="7" w:name="_Toc421615696"/>
            <w:bookmarkStart w:id="8" w:name="_Toc430950722"/>
            <w:bookmarkStart w:id="9" w:name="_Toc430950794"/>
            <w:bookmarkStart w:id="10" w:name="_Toc430950827"/>
            <w:r w:rsidRPr="0059680D">
              <w:rPr>
                <w:rFonts w:ascii="Times New Roman" w:hAnsi="Times New Roman"/>
                <w:b/>
                <w:i/>
                <w:sz w:val="18"/>
                <w:szCs w:val="18"/>
              </w:rPr>
              <w:t>Стратегічна ціль</w:t>
            </w:r>
            <w:r w:rsidRPr="0059680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внутрішнього аудиту</w:t>
            </w:r>
          </w:p>
        </w:tc>
        <w:tc>
          <w:tcPr>
            <w:tcW w:w="3828" w:type="dxa"/>
            <w:vMerge w:val="restart"/>
            <w:shd w:val="clear" w:color="auto" w:fill="DEEAF6"/>
            <w:vAlign w:val="center"/>
          </w:tcPr>
          <w:p w:rsidR="0071237E" w:rsidRPr="0059680D" w:rsidRDefault="0071237E" w:rsidP="00F4264D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9680D">
              <w:rPr>
                <w:rFonts w:ascii="Times New Roman" w:hAnsi="Times New Roman"/>
                <w:b/>
                <w:i/>
                <w:sz w:val="18"/>
                <w:szCs w:val="18"/>
              </w:rPr>
              <w:t>Завдання</w:t>
            </w:r>
            <w:r w:rsidRPr="0059680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внутрішнього аудиту</w:t>
            </w:r>
          </w:p>
        </w:tc>
        <w:tc>
          <w:tcPr>
            <w:tcW w:w="7269" w:type="dxa"/>
            <w:gridSpan w:val="3"/>
            <w:shd w:val="clear" w:color="auto" w:fill="DEEAF6"/>
            <w:vAlign w:val="center"/>
          </w:tcPr>
          <w:p w:rsidR="0071237E" w:rsidRPr="0059680D" w:rsidRDefault="0071237E" w:rsidP="00F4264D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9680D">
              <w:rPr>
                <w:rFonts w:ascii="Times New Roman" w:hAnsi="Times New Roman"/>
                <w:b/>
                <w:i/>
                <w:sz w:val="18"/>
                <w:szCs w:val="18"/>
              </w:rPr>
              <w:t>Ключові показники результативності, ефективності та якості</w:t>
            </w:r>
          </w:p>
        </w:tc>
      </w:tr>
      <w:tr w:rsidR="0071237E" w:rsidRPr="00EA0FB8" w:rsidTr="0071237E">
        <w:trPr>
          <w:cantSplit/>
          <w:trHeight w:val="435"/>
        </w:trPr>
        <w:tc>
          <w:tcPr>
            <w:tcW w:w="3645" w:type="dxa"/>
            <w:vMerge/>
            <w:shd w:val="clear" w:color="auto" w:fill="DEEAF6"/>
            <w:vAlign w:val="center"/>
          </w:tcPr>
          <w:p w:rsidR="0071237E" w:rsidRPr="009B6F9E" w:rsidRDefault="0071237E" w:rsidP="00F4264D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DEEAF6"/>
            <w:vAlign w:val="center"/>
          </w:tcPr>
          <w:p w:rsidR="0071237E" w:rsidRPr="009B6F9E" w:rsidRDefault="0071237E" w:rsidP="00F4264D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DEEAF6"/>
            <w:vAlign w:val="center"/>
          </w:tcPr>
          <w:p w:rsidR="0071237E" w:rsidRPr="0059680D" w:rsidRDefault="002061FC" w:rsidP="00F4264D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2019</w:t>
            </w:r>
            <w:r w:rsidR="0071237E" w:rsidRPr="0059680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2423" w:type="dxa"/>
            <w:shd w:val="clear" w:color="auto" w:fill="DEEAF6"/>
            <w:vAlign w:val="center"/>
          </w:tcPr>
          <w:p w:rsidR="0071237E" w:rsidRPr="0059680D" w:rsidRDefault="002061FC" w:rsidP="00F4264D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2020</w:t>
            </w:r>
            <w:r w:rsidR="0071237E" w:rsidRPr="0059680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2423" w:type="dxa"/>
            <w:shd w:val="clear" w:color="auto" w:fill="DEEAF6"/>
            <w:vAlign w:val="center"/>
          </w:tcPr>
          <w:p w:rsidR="0071237E" w:rsidRDefault="002061FC" w:rsidP="00F4264D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2021</w:t>
            </w:r>
            <w:r w:rsidR="0071237E" w:rsidRPr="0059680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рік</w:t>
            </w:r>
          </w:p>
        </w:tc>
      </w:tr>
    </w:tbl>
    <w:p w:rsidR="00364B5E" w:rsidRDefault="00364B5E" w:rsidP="00445946">
      <w:pPr>
        <w:tabs>
          <w:tab w:val="left" w:pos="825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  <w:sectPr w:rsidR="00364B5E" w:rsidSect="00F4264D">
          <w:headerReference w:type="even" r:id="rId9"/>
          <w:headerReference w:type="default" r:id="rId10"/>
          <w:pgSz w:w="16839" w:h="11907" w:orient="landscape" w:code="9"/>
          <w:pgMar w:top="1418" w:right="1134" w:bottom="567" w:left="1134" w:header="851" w:footer="198" w:gutter="0"/>
          <w:cols w:space="708"/>
          <w:titlePg/>
          <w:docGrid w:linePitch="360"/>
        </w:sect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3828"/>
        <w:gridCol w:w="2423"/>
        <w:gridCol w:w="2423"/>
        <w:gridCol w:w="2423"/>
      </w:tblGrid>
      <w:tr w:rsidR="0071237E" w:rsidRPr="00E57858" w:rsidTr="00364B5E">
        <w:trPr>
          <w:tblHeader/>
        </w:trPr>
        <w:tc>
          <w:tcPr>
            <w:tcW w:w="3645" w:type="dxa"/>
            <w:shd w:val="clear" w:color="auto" w:fill="DEEAF6"/>
            <w:vAlign w:val="center"/>
          </w:tcPr>
          <w:p w:rsidR="0071237E" w:rsidRPr="00E57858" w:rsidRDefault="0071237E" w:rsidP="00445946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3828" w:type="dxa"/>
            <w:shd w:val="clear" w:color="auto" w:fill="DEEAF6"/>
            <w:vAlign w:val="center"/>
          </w:tcPr>
          <w:p w:rsidR="0071237E" w:rsidRPr="00E57858" w:rsidRDefault="0071237E" w:rsidP="00445946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423" w:type="dxa"/>
            <w:shd w:val="clear" w:color="auto" w:fill="DEEAF6"/>
            <w:vAlign w:val="center"/>
          </w:tcPr>
          <w:p w:rsidR="0071237E" w:rsidRPr="00E57858" w:rsidRDefault="0071237E" w:rsidP="00445946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423" w:type="dxa"/>
            <w:shd w:val="clear" w:color="auto" w:fill="DEEAF6"/>
          </w:tcPr>
          <w:p w:rsidR="0071237E" w:rsidRPr="00E57858" w:rsidRDefault="0071237E" w:rsidP="00445946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423" w:type="dxa"/>
            <w:shd w:val="clear" w:color="auto" w:fill="DEEAF6"/>
          </w:tcPr>
          <w:p w:rsidR="0071237E" w:rsidRPr="00E57858" w:rsidRDefault="0071237E" w:rsidP="00445946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</w:t>
            </w:r>
          </w:p>
        </w:tc>
      </w:tr>
      <w:tr w:rsidR="008F4EBC" w:rsidRPr="0059680D" w:rsidTr="0071237E">
        <w:tc>
          <w:tcPr>
            <w:tcW w:w="3645" w:type="dxa"/>
            <w:vMerge w:val="restart"/>
            <w:shd w:val="clear" w:color="auto" w:fill="auto"/>
          </w:tcPr>
          <w:p w:rsidR="008F4EBC" w:rsidRPr="0059680D" w:rsidRDefault="008F4EBC" w:rsidP="00E52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7D0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Зміна пріоритетів при проведенні внутрішніх аудитів (від орієнтації на виявлення фінансових порушень до здійснення оцінки діяльності освітніх </w:t>
            </w:r>
            <w:r w:rsidRPr="00D17D02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закладів щодо ефективності функціонування системи внутрішнього контролю, оцінки ефективності, результативності та якості виконання завдань, функцій, ступеня виконання і досягнення цілей, управління ризиками, які негативно впливають на виконання функцій</w:t>
            </w:r>
            <w:r w:rsidR="00421F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 завдань (аудит ефективності)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8F4EBC" w:rsidRPr="0059680D" w:rsidRDefault="008F4EBC" w:rsidP="00445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61FC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Проведення внутрішніх аудитів щодо </w:t>
            </w:r>
            <w:r w:rsidR="003568DD" w:rsidRPr="003568DD">
              <w:rPr>
                <w:rFonts w:ascii="Times New Roman" w:hAnsi="Times New Roman"/>
                <w:sz w:val="20"/>
                <w:szCs w:val="20"/>
                <w:lang w:val="uk-UA"/>
              </w:rPr>
              <w:t>ефективності функціонування системи внутрішнього контролю,</w:t>
            </w:r>
            <w:r w:rsidR="003568D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061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ефективності, результативності та якості виконання </w:t>
            </w:r>
            <w:r w:rsidRPr="002061FC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завдань, функцій та процесів</w:t>
            </w:r>
            <w:r w:rsidR="0081561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8F4EBC" w:rsidRPr="008F4EBC" w:rsidRDefault="005A3F32" w:rsidP="00421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F32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внутрішніх аудитів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щодо </w:t>
            </w:r>
            <w:r w:rsidRPr="005A3F32">
              <w:rPr>
                <w:rFonts w:ascii="Times New Roman" w:hAnsi="Times New Roman"/>
                <w:sz w:val="20"/>
                <w:szCs w:val="20"/>
                <w:lang w:val="uk-UA"/>
              </w:rPr>
              <w:t>законності та достовірності фінансової і бюджетної звітності, правильності ведення бухгалтерс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ьк</w:t>
            </w:r>
            <w:r w:rsidR="00421F5F">
              <w:rPr>
                <w:rFonts w:ascii="Times New Roman" w:hAnsi="Times New Roman"/>
                <w:sz w:val="20"/>
                <w:szCs w:val="20"/>
                <w:lang w:val="uk-UA"/>
              </w:rPr>
              <w:t>ого обліку (фінансовий аудит),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A3F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дотримання актів законодавства, планів, процедур, контрактів з </w:t>
            </w:r>
            <w:r w:rsidR="00E52119">
              <w:rPr>
                <w:rFonts w:ascii="Times New Roman" w:hAnsi="Times New Roman"/>
                <w:sz w:val="20"/>
                <w:szCs w:val="20"/>
                <w:lang w:val="uk-UA"/>
              </w:rPr>
              <w:t>питань стану збереження активів</w:t>
            </w:r>
            <w:r w:rsidRPr="005A3F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(аудит відповідності)</w:t>
            </w:r>
          </w:p>
        </w:tc>
        <w:tc>
          <w:tcPr>
            <w:tcW w:w="2423" w:type="dxa"/>
            <w:shd w:val="clear" w:color="auto" w:fill="auto"/>
          </w:tcPr>
          <w:p w:rsidR="008F4EBC" w:rsidRPr="002061FC" w:rsidRDefault="006856FE" w:rsidP="004C2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1) </w:t>
            </w:r>
            <w:r w:rsidR="00815611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 w:rsidR="008F4EBC" w:rsidRPr="002061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2019 році ча</w:t>
            </w:r>
            <w:r w:rsidR="008F4EBC">
              <w:rPr>
                <w:rFonts w:ascii="Times New Roman" w:hAnsi="Times New Roman"/>
                <w:sz w:val="20"/>
                <w:szCs w:val="20"/>
                <w:lang w:val="uk-UA"/>
              </w:rPr>
              <w:t>ст</w:t>
            </w:r>
            <w:r w:rsidR="004C2D85">
              <w:rPr>
                <w:rFonts w:ascii="Times New Roman" w:hAnsi="Times New Roman"/>
                <w:sz w:val="20"/>
                <w:szCs w:val="20"/>
                <w:lang w:val="uk-UA"/>
              </w:rPr>
              <w:t>ка таких аудитів становить 16,7</w:t>
            </w:r>
            <w:r w:rsidR="008F4EBC" w:rsidRPr="002061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% </w:t>
            </w:r>
            <w:r w:rsidR="004C2D85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 w:rsidR="008F4EBC" w:rsidRPr="002061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загальній кількості запланованих </w:t>
            </w:r>
            <w:r w:rsidR="008F4EBC" w:rsidRPr="002061FC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внутрішніх аудитів</w:t>
            </w:r>
            <w:r w:rsidR="0081561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23" w:type="dxa"/>
            <w:shd w:val="clear" w:color="auto" w:fill="auto"/>
          </w:tcPr>
          <w:p w:rsidR="008F4EBC" w:rsidRPr="002061FC" w:rsidRDefault="008F4EBC" w:rsidP="004C2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61FC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1)</w:t>
            </w:r>
            <w:r w:rsidR="006856F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="00815611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 w:rsidRPr="002061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</w:t>
            </w:r>
            <w:r w:rsidR="00C33201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2061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році частка таких аудитів становить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  <w:r w:rsidRPr="002061FC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="000E67A4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2061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% </w:t>
            </w:r>
            <w:r w:rsidR="004C2D85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 w:rsidRPr="002061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загальній кількості запланованих </w:t>
            </w:r>
            <w:r w:rsidRPr="002061FC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внутрішніх аудитів</w:t>
            </w:r>
            <w:r w:rsidR="0081561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23" w:type="dxa"/>
            <w:shd w:val="clear" w:color="auto" w:fill="auto"/>
          </w:tcPr>
          <w:p w:rsidR="008F4EBC" w:rsidRPr="002061FC" w:rsidRDefault="008F4EBC" w:rsidP="004C2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61FC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1)</w:t>
            </w:r>
            <w:r w:rsidR="006856F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="00815611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 w:rsidRPr="002061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</w:t>
            </w:r>
            <w:r w:rsidR="00C33201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  <w:r w:rsidRPr="002061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році частка таких аудитів становить </w:t>
            </w:r>
            <w:r w:rsidR="004C2D85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  <w:r w:rsidRPr="002061FC">
              <w:rPr>
                <w:rFonts w:ascii="Times New Roman" w:hAnsi="Times New Roman"/>
                <w:sz w:val="20"/>
                <w:szCs w:val="20"/>
                <w:lang w:val="uk-UA"/>
              </w:rPr>
              <w:t>%</w:t>
            </w:r>
            <w:r w:rsidR="004C2D8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</w:t>
            </w:r>
            <w:r w:rsidRPr="002061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загальній кількості запланованих внутрішніх </w:t>
            </w:r>
            <w:r w:rsidRPr="002061FC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аудитів</w:t>
            </w:r>
            <w:r w:rsidR="0081561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</w:tr>
      <w:tr w:rsidR="008F4EBC" w:rsidRPr="0059680D" w:rsidTr="009064E4">
        <w:trPr>
          <w:trHeight w:val="1160"/>
        </w:trPr>
        <w:tc>
          <w:tcPr>
            <w:tcW w:w="3645" w:type="dxa"/>
            <w:vMerge/>
            <w:shd w:val="clear" w:color="auto" w:fill="auto"/>
          </w:tcPr>
          <w:p w:rsidR="008F4EBC" w:rsidRPr="0059680D" w:rsidRDefault="008F4EBC" w:rsidP="00445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8F4EBC" w:rsidRPr="0059680D" w:rsidRDefault="008F4EBC" w:rsidP="00445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69" w:type="dxa"/>
            <w:gridSpan w:val="3"/>
            <w:shd w:val="clear" w:color="auto" w:fill="auto"/>
          </w:tcPr>
          <w:p w:rsidR="008F4EBC" w:rsidRPr="008F4EBC" w:rsidRDefault="00815611" w:rsidP="008F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2) Ч</w:t>
            </w:r>
            <w:r w:rsidR="008F4EBC" w:rsidRPr="008F4EB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астка аудиторських рекомендацій, прийнятих керівником </w:t>
            </w:r>
            <w:r w:rsidR="002960ED" w:rsidRPr="002960ED">
              <w:rPr>
                <w:rFonts w:ascii="Times New Roman" w:hAnsi="Times New Roman"/>
                <w:sz w:val="20"/>
                <w:szCs w:val="20"/>
                <w:lang w:val="uk-UA"/>
              </w:rPr>
              <w:t>підпорядкован</w:t>
            </w:r>
            <w:r w:rsidR="002960ED">
              <w:rPr>
                <w:rFonts w:ascii="Times New Roman" w:hAnsi="Times New Roman"/>
                <w:sz w:val="20"/>
                <w:szCs w:val="20"/>
                <w:lang w:val="uk-UA"/>
              </w:rPr>
              <w:t>ого</w:t>
            </w:r>
            <w:r w:rsidR="002960ED" w:rsidRPr="0029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освітн</w:t>
            </w:r>
            <w:r w:rsidR="002960ED">
              <w:rPr>
                <w:rFonts w:ascii="Times New Roman" w:hAnsi="Times New Roman"/>
                <w:sz w:val="20"/>
                <w:szCs w:val="20"/>
                <w:lang w:val="uk-UA"/>
              </w:rPr>
              <w:t>ього</w:t>
            </w:r>
            <w:r w:rsidR="002960ED" w:rsidRPr="002960E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заклад</w:t>
            </w:r>
            <w:r w:rsidR="002960ED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 w:rsidR="008F4EBC" w:rsidRPr="008F4EBC">
              <w:rPr>
                <w:rFonts w:ascii="Times New Roman" w:hAnsi="Times New Roman"/>
                <w:sz w:val="20"/>
                <w:szCs w:val="20"/>
                <w:lang w:val="uk-UA"/>
              </w:rPr>
              <w:t>, становить не менше 80% від загальної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кількості наданих рекомендацій.</w:t>
            </w:r>
          </w:p>
          <w:p w:rsidR="008F4EBC" w:rsidRPr="0059680D" w:rsidRDefault="008F4EBC" w:rsidP="008F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</w:tr>
      <w:tr w:rsidR="00861C97" w:rsidRPr="0059680D" w:rsidTr="009064E4">
        <w:trPr>
          <w:trHeight w:val="1160"/>
        </w:trPr>
        <w:tc>
          <w:tcPr>
            <w:tcW w:w="3645" w:type="dxa"/>
            <w:vMerge w:val="restart"/>
            <w:shd w:val="clear" w:color="auto" w:fill="auto"/>
          </w:tcPr>
          <w:p w:rsidR="00861C97" w:rsidRPr="0059680D" w:rsidRDefault="00861C97" w:rsidP="00445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47F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Створення підґрунтя для проведення внутрішніх аудитів щодо </w:t>
            </w:r>
            <w:r w:rsidRPr="00B12362">
              <w:rPr>
                <w:rFonts w:ascii="Times New Roman" w:hAnsi="Times New Roman"/>
                <w:sz w:val="20"/>
                <w:szCs w:val="20"/>
                <w:lang w:val="uk-UA"/>
              </w:rPr>
              <w:t>ефективності функціонування системи внутрішнього контролю, оцінки ефективності, результативності та якості виконання завдань, функцій, бюджетних програм, ступеня виконання і досягнення цілей, управління ризиками, які негативно впливають на виконання функцій і завдань (аудит ефективності)</w:t>
            </w:r>
          </w:p>
        </w:tc>
        <w:tc>
          <w:tcPr>
            <w:tcW w:w="3828" w:type="dxa"/>
            <w:shd w:val="clear" w:color="auto" w:fill="auto"/>
          </w:tcPr>
          <w:p w:rsidR="00861C97" w:rsidRDefault="00861C97" w:rsidP="00B12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1C97">
              <w:rPr>
                <w:rFonts w:ascii="Times New Roman" w:hAnsi="Times New Roman"/>
                <w:sz w:val="20"/>
                <w:szCs w:val="20"/>
                <w:lang w:val="uk-UA"/>
              </w:rPr>
              <w:t>Вивчення методики проведення внутрішніх аудитів ефективності</w:t>
            </w:r>
          </w:p>
          <w:p w:rsidR="00861C97" w:rsidRDefault="00861C97" w:rsidP="00861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1C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Розробка програми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внутрішніх аудитів ефективності</w:t>
            </w:r>
            <w:r w:rsidR="005C4244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0139EB" w:rsidRPr="0059680D" w:rsidRDefault="005C4244" w:rsidP="00013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Набуття практичних навичок </w:t>
            </w:r>
            <w:r w:rsidR="000139EB">
              <w:rPr>
                <w:rFonts w:ascii="Times New Roman" w:hAnsi="Times New Roman"/>
                <w:sz w:val="20"/>
                <w:szCs w:val="20"/>
                <w:lang w:val="uk-UA"/>
              </w:rPr>
              <w:t>здійснення внутрішніх аудитів ефективності</w:t>
            </w:r>
          </w:p>
        </w:tc>
        <w:tc>
          <w:tcPr>
            <w:tcW w:w="7269" w:type="dxa"/>
            <w:gridSpan w:val="3"/>
            <w:shd w:val="clear" w:color="auto" w:fill="auto"/>
          </w:tcPr>
          <w:p w:rsidR="00861C97" w:rsidRDefault="006856FE" w:rsidP="00FF2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1) </w:t>
            </w:r>
            <w:r w:rsidR="00861C97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 w:rsidR="00861C97" w:rsidRPr="00B12362">
              <w:rPr>
                <w:rFonts w:ascii="Times New Roman" w:hAnsi="Times New Roman"/>
                <w:sz w:val="20"/>
                <w:szCs w:val="20"/>
                <w:lang w:val="uk-UA"/>
              </w:rPr>
              <w:t>рограм</w:t>
            </w:r>
            <w:r w:rsidR="00861C97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="00861C97" w:rsidRPr="00B1236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внутрішніх аудитів ефективності</w:t>
            </w:r>
            <w:r w:rsidR="000139EB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="00861C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знання методики </w:t>
            </w:r>
            <w:r w:rsidR="000139EB">
              <w:rPr>
                <w:rFonts w:ascii="Times New Roman" w:hAnsi="Times New Roman"/>
                <w:sz w:val="20"/>
                <w:szCs w:val="20"/>
                <w:lang w:val="uk-UA"/>
              </w:rPr>
              <w:t>та</w:t>
            </w:r>
            <w:r w:rsidR="000139EB">
              <w:t xml:space="preserve"> </w:t>
            </w:r>
            <w:r w:rsidR="000139EB" w:rsidRPr="000139EB">
              <w:rPr>
                <w:rFonts w:ascii="Times New Roman" w:hAnsi="Times New Roman"/>
                <w:sz w:val="20"/>
                <w:szCs w:val="20"/>
                <w:lang w:val="uk-UA"/>
              </w:rPr>
              <w:t>практичн</w:t>
            </w:r>
            <w:r w:rsidR="00FF222A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="000139EB" w:rsidRPr="000139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навич</w:t>
            </w:r>
            <w:r w:rsidR="00FF222A">
              <w:rPr>
                <w:rFonts w:ascii="Times New Roman" w:hAnsi="Times New Roman"/>
                <w:sz w:val="20"/>
                <w:szCs w:val="20"/>
                <w:lang w:val="uk-UA"/>
              </w:rPr>
              <w:t>ки</w:t>
            </w:r>
            <w:r w:rsidR="000139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861C97">
              <w:rPr>
                <w:rFonts w:ascii="Times New Roman" w:hAnsi="Times New Roman"/>
                <w:sz w:val="20"/>
                <w:szCs w:val="20"/>
                <w:lang w:val="uk-UA"/>
              </w:rPr>
              <w:t>використовуються</w:t>
            </w:r>
            <w:r w:rsidR="00861C97" w:rsidRPr="00B1236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при проведенні внутрішніх аудитів</w:t>
            </w:r>
          </w:p>
        </w:tc>
      </w:tr>
      <w:tr w:rsidR="00861C97" w:rsidRPr="0059680D" w:rsidTr="009064E4">
        <w:trPr>
          <w:trHeight w:val="1160"/>
        </w:trPr>
        <w:tc>
          <w:tcPr>
            <w:tcW w:w="3645" w:type="dxa"/>
            <w:vMerge/>
            <w:shd w:val="clear" w:color="auto" w:fill="auto"/>
          </w:tcPr>
          <w:p w:rsidR="00861C97" w:rsidRPr="00EC47FE" w:rsidRDefault="00861C97" w:rsidP="00445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861C97" w:rsidRDefault="00861C97" w:rsidP="00861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61C97">
              <w:rPr>
                <w:rFonts w:ascii="Times New Roman" w:hAnsi="Times New Roman"/>
                <w:sz w:val="20"/>
                <w:szCs w:val="20"/>
                <w:lang w:val="uk-UA"/>
              </w:rPr>
              <w:t>Професійний розвиток працівник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861C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підрозділу внутрішнього аудиту</w:t>
            </w:r>
          </w:p>
        </w:tc>
        <w:tc>
          <w:tcPr>
            <w:tcW w:w="7269" w:type="dxa"/>
            <w:gridSpan w:val="3"/>
            <w:shd w:val="clear" w:color="auto" w:fill="auto"/>
          </w:tcPr>
          <w:p w:rsidR="00E60BD4" w:rsidRPr="00E60BD4" w:rsidRDefault="006856FE" w:rsidP="00E60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1) </w:t>
            </w:r>
            <w:r w:rsidR="00E60BD4">
              <w:rPr>
                <w:rFonts w:ascii="Times New Roman" w:hAnsi="Times New Roman"/>
                <w:sz w:val="20"/>
                <w:szCs w:val="20"/>
                <w:lang w:val="uk-UA"/>
              </w:rPr>
              <w:t>Участь у</w:t>
            </w:r>
            <w:r w:rsidR="00E60BD4" w:rsidRPr="00E60B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F222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тренінгах, </w:t>
            </w:r>
            <w:r w:rsidR="00E60B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семінарах, </w:t>
            </w:r>
            <w:r w:rsidR="00E60BD4" w:rsidRPr="00E60BD4">
              <w:rPr>
                <w:rFonts w:ascii="Times New Roman" w:hAnsi="Times New Roman"/>
                <w:sz w:val="20"/>
                <w:szCs w:val="20"/>
                <w:lang w:val="uk-UA"/>
              </w:rPr>
              <w:t>навчання</w:t>
            </w:r>
            <w:r w:rsidR="00E60BD4">
              <w:rPr>
                <w:rFonts w:ascii="Times New Roman" w:hAnsi="Times New Roman"/>
                <w:sz w:val="20"/>
                <w:szCs w:val="20"/>
                <w:lang w:val="uk-UA"/>
              </w:rPr>
              <w:t>х</w:t>
            </w:r>
            <w:r w:rsidR="00E60BD4" w:rsidRPr="00E60B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</w:t>
            </w:r>
            <w:r w:rsidR="00E60B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курсах із </w:t>
            </w:r>
            <w:r w:rsidR="00E60BD4" w:rsidRPr="00E60BD4">
              <w:rPr>
                <w:rFonts w:ascii="Times New Roman" w:hAnsi="Times New Roman"/>
                <w:sz w:val="20"/>
                <w:szCs w:val="20"/>
                <w:lang w:val="uk-UA"/>
              </w:rPr>
              <w:t>підвищення кваліфікації працівників підрозділ</w:t>
            </w:r>
            <w:r w:rsidR="00E60BD4">
              <w:rPr>
                <w:rFonts w:ascii="Times New Roman" w:hAnsi="Times New Roman"/>
                <w:sz w:val="20"/>
                <w:szCs w:val="20"/>
                <w:lang w:val="uk-UA"/>
              </w:rPr>
              <w:t>ів</w:t>
            </w:r>
            <w:r w:rsidR="00E60BD4" w:rsidRPr="00E60B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внутрішнього аудиту</w:t>
            </w:r>
            <w:r w:rsidR="00E60BD4">
              <w:rPr>
                <w:rFonts w:ascii="Times New Roman" w:hAnsi="Times New Roman"/>
                <w:sz w:val="20"/>
                <w:szCs w:val="20"/>
                <w:lang w:val="uk-UA"/>
              </w:rPr>
              <w:t>, що будуть проходити</w:t>
            </w:r>
            <w:r w:rsidR="00E60BD4" w:rsidRPr="00E60B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421F5F">
              <w:rPr>
                <w:rFonts w:ascii="Times New Roman" w:hAnsi="Times New Roman"/>
                <w:sz w:val="20"/>
                <w:szCs w:val="20"/>
                <w:lang w:val="uk-UA"/>
              </w:rPr>
              <w:t>у 2019</w:t>
            </w:r>
            <w:r w:rsidR="00E60BD4" w:rsidRPr="00E60BD4">
              <w:rPr>
                <w:rFonts w:ascii="Times New Roman" w:hAnsi="Times New Roman"/>
                <w:sz w:val="20"/>
                <w:szCs w:val="20"/>
                <w:lang w:val="uk-UA"/>
              </w:rPr>
              <w:t>– 2021</w:t>
            </w:r>
            <w:r w:rsidR="00E60BD4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="00E60BD4" w:rsidRPr="00E60BD4">
              <w:rPr>
                <w:rFonts w:ascii="Times New Roman" w:hAnsi="Times New Roman"/>
                <w:sz w:val="20"/>
                <w:szCs w:val="20"/>
                <w:lang w:val="uk-UA"/>
              </w:rPr>
              <w:t>рок</w:t>
            </w:r>
            <w:r w:rsidR="00E60BD4">
              <w:rPr>
                <w:rFonts w:ascii="Times New Roman" w:hAnsi="Times New Roman"/>
                <w:sz w:val="20"/>
                <w:szCs w:val="20"/>
                <w:lang w:val="uk-UA"/>
              </w:rPr>
              <w:t>ах</w:t>
            </w:r>
            <w:r w:rsidR="00E60BD4" w:rsidRPr="00E60B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(зокрема, </w:t>
            </w:r>
            <w:r w:rsidR="00E60BD4">
              <w:rPr>
                <w:rFonts w:ascii="Times New Roman" w:hAnsi="Times New Roman"/>
                <w:sz w:val="20"/>
                <w:szCs w:val="20"/>
                <w:lang w:val="uk-UA"/>
              </w:rPr>
              <w:t>з питань</w:t>
            </w:r>
            <w:r w:rsidR="00E60BD4" w:rsidRPr="00E60B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щодо проведення внутрішніх аудитів </w:t>
            </w:r>
            <w:r w:rsidR="00E60BD4">
              <w:rPr>
                <w:rFonts w:ascii="Times New Roman" w:hAnsi="Times New Roman"/>
                <w:sz w:val="20"/>
                <w:szCs w:val="20"/>
                <w:lang w:val="uk-UA"/>
              </w:rPr>
              <w:t>ефективності).</w:t>
            </w:r>
          </w:p>
          <w:p w:rsidR="00861C97" w:rsidRDefault="006856FE" w:rsidP="00E60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2) </w:t>
            </w:r>
            <w:r w:rsidR="00E60BD4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="00E60BD4" w:rsidRPr="00E60BD4">
              <w:rPr>
                <w:rFonts w:ascii="Times New Roman" w:hAnsi="Times New Roman"/>
                <w:sz w:val="20"/>
                <w:szCs w:val="20"/>
                <w:lang w:val="uk-UA"/>
              </w:rPr>
              <w:t>трима</w:t>
            </w:r>
            <w:r w:rsidR="00E60BD4">
              <w:rPr>
                <w:rFonts w:ascii="Times New Roman" w:hAnsi="Times New Roman"/>
                <w:sz w:val="20"/>
                <w:szCs w:val="20"/>
                <w:lang w:val="uk-UA"/>
              </w:rPr>
              <w:t>ння з</w:t>
            </w:r>
            <w:r w:rsidR="00E60BD4" w:rsidRPr="00E60BD4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="00E60B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результатами навчань професійних знань</w:t>
            </w:r>
            <w:r w:rsidR="00E60BD4" w:rsidRPr="00E60B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щодо проведення внутрішніх аудитів ефективності </w:t>
            </w:r>
          </w:p>
        </w:tc>
      </w:tr>
    </w:tbl>
    <w:p w:rsidR="0064678D" w:rsidRPr="00590906" w:rsidRDefault="00B4373D" w:rsidP="00F8068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59090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І</w:t>
      </w:r>
      <w:r w:rsidR="003D60CA" w:rsidRPr="0059090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V</w:t>
      </w:r>
      <w:r w:rsidR="00BB500A" w:rsidRPr="0059090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. </w:t>
      </w:r>
      <w:bookmarkEnd w:id="6"/>
      <w:bookmarkEnd w:id="7"/>
      <w:bookmarkEnd w:id="8"/>
      <w:bookmarkEnd w:id="9"/>
      <w:bookmarkEnd w:id="10"/>
      <w:r w:rsidRPr="0059090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ПРІОРИТЕТНІ</w:t>
      </w:r>
      <w:r w:rsidR="00BB500A" w:rsidRPr="0059090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ОБ’ЄКТ</w:t>
      </w:r>
      <w:r w:rsidRPr="0059090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И</w:t>
      </w:r>
      <w:r w:rsidR="00BB500A" w:rsidRPr="0059090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ВНУТРІШНЬОГО АУДИТУ</w:t>
      </w:r>
    </w:p>
    <w:p w:rsidR="008F4EBC" w:rsidRDefault="00DF7A54" w:rsidP="008F4EBC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>За результатами оцінки ризиків та ризик-орієнтованого відбору</w:t>
      </w:r>
      <w:r w:rsidR="003D1427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</w:t>
      </w:r>
      <w:r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>визначено пріоритетні об’єкти внутрішньо</w:t>
      </w:r>
      <w:r w:rsidR="003D1427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>го</w:t>
      </w:r>
      <w:r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аудиту </w:t>
      </w:r>
      <w:r w:rsidR="003D1427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>на</w:t>
      </w:r>
    </w:p>
    <w:p w:rsidR="00DF7A54" w:rsidRPr="00590906" w:rsidRDefault="00421F5F" w:rsidP="00F4264D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2019</w:t>
      </w:r>
      <w:r w:rsidR="0060790E">
        <w:rPr>
          <w:rFonts w:ascii="Times New Roman" w:hAnsi="Times New Roman"/>
          <w:sz w:val="24"/>
          <w:szCs w:val="24"/>
          <w:lang w:val="uk-UA"/>
        </w:rPr>
        <w:t>-</w:t>
      </w:r>
      <w:r w:rsidR="008F4EBC" w:rsidRPr="008F4EBC">
        <w:rPr>
          <w:rFonts w:ascii="Times New Roman" w:hAnsi="Times New Roman"/>
          <w:sz w:val="24"/>
          <w:szCs w:val="24"/>
          <w:lang w:val="uk-UA"/>
        </w:rPr>
        <w:t>2021 роки: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6509"/>
        <w:gridCol w:w="425"/>
        <w:gridCol w:w="993"/>
        <w:gridCol w:w="992"/>
        <w:gridCol w:w="992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567"/>
      </w:tblGrid>
      <w:tr w:rsidR="00611E91" w:rsidRPr="003A7B7B" w:rsidTr="00CA41AE">
        <w:tc>
          <w:tcPr>
            <w:tcW w:w="437" w:type="dxa"/>
            <w:vMerge w:val="restart"/>
            <w:shd w:val="clear" w:color="auto" w:fill="DEEAF6"/>
            <w:vAlign w:val="center"/>
          </w:tcPr>
          <w:p w:rsidR="00276553" w:rsidRPr="0059575F" w:rsidRDefault="00276553" w:rsidP="00F4264D">
            <w:pPr>
              <w:tabs>
                <w:tab w:val="left" w:pos="8250"/>
              </w:tabs>
              <w:spacing w:after="0" w:line="240" w:lineRule="auto"/>
              <w:ind w:firstLine="3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575F">
              <w:rPr>
                <w:rFonts w:ascii="Times New Roman" w:hAnsi="Times New Roman"/>
                <w:b/>
                <w:i/>
                <w:sz w:val="18"/>
                <w:szCs w:val="18"/>
              </w:rPr>
              <w:t>№ з/п</w:t>
            </w:r>
          </w:p>
        </w:tc>
        <w:tc>
          <w:tcPr>
            <w:tcW w:w="6509" w:type="dxa"/>
            <w:vMerge w:val="restart"/>
            <w:shd w:val="clear" w:color="auto" w:fill="DEEAF6"/>
            <w:vAlign w:val="center"/>
          </w:tcPr>
          <w:p w:rsidR="00276553" w:rsidRPr="0059575F" w:rsidRDefault="00276553" w:rsidP="00F4264D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575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</w:t>
            </w:r>
            <w:r w:rsidRPr="0059575F">
              <w:rPr>
                <w:rFonts w:ascii="Times New Roman" w:hAnsi="Times New Roman"/>
                <w:b/>
                <w:i/>
                <w:sz w:val="18"/>
                <w:szCs w:val="18"/>
              </w:rPr>
              <w:t>б’єкт</w:t>
            </w:r>
            <w:r w:rsidRPr="0059575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59575F">
              <w:rPr>
                <w:rFonts w:ascii="Times New Roman" w:hAnsi="Times New Roman"/>
                <w:b/>
                <w:i/>
                <w:sz w:val="18"/>
                <w:szCs w:val="18"/>
              </w:rPr>
              <w:t>внутрішнього аудиту</w:t>
            </w:r>
          </w:p>
        </w:tc>
        <w:tc>
          <w:tcPr>
            <w:tcW w:w="425" w:type="dxa"/>
            <w:vMerge w:val="restart"/>
            <w:shd w:val="clear" w:color="auto" w:fill="DEEAF6"/>
            <w:textDirection w:val="btLr"/>
            <w:vAlign w:val="center"/>
          </w:tcPr>
          <w:p w:rsidR="00276553" w:rsidRPr="0059575F" w:rsidRDefault="00276553" w:rsidP="00F4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9575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Ступінь пріоритетності</w:t>
            </w:r>
          </w:p>
        </w:tc>
        <w:tc>
          <w:tcPr>
            <w:tcW w:w="2977" w:type="dxa"/>
            <w:gridSpan w:val="3"/>
            <w:vMerge w:val="restart"/>
            <w:shd w:val="clear" w:color="auto" w:fill="DEEAF6"/>
            <w:vAlign w:val="center"/>
          </w:tcPr>
          <w:p w:rsidR="00276553" w:rsidRPr="0059575F" w:rsidRDefault="00276553" w:rsidP="00F4264D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Загальний р</w:t>
            </w:r>
            <w:r w:rsidRPr="0059575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езультат оцінки ризиків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, пов’язаних з об’єктом внутрішнього аудиту</w:t>
            </w:r>
            <w:r w:rsidRPr="0059575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B739CC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(кількість ризиків)</w:t>
            </w:r>
          </w:p>
        </w:tc>
        <w:tc>
          <w:tcPr>
            <w:tcW w:w="4536" w:type="dxa"/>
            <w:gridSpan w:val="10"/>
            <w:shd w:val="clear" w:color="auto" w:fill="DEEAF6"/>
            <w:vAlign w:val="center"/>
          </w:tcPr>
          <w:p w:rsidR="00276553" w:rsidRPr="0059575F" w:rsidRDefault="00A014EE" w:rsidP="00A014EE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Застосовані основні </w:t>
            </w:r>
            <w:r w:rsidR="00276553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критерії відбору</w:t>
            </w:r>
            <w:r w:rsidR="00276553" w:rsidRPr="0059575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/фактор</w:t>
            </w:r>
            <w:r w:rsidR="00276553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и</w:t>
            </w:r>
            <w:r w:rsidR="00276553" w:rsidRPr="0059575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ризику</w:t>
            </w:r>
          </w:p>
        </w:tc>
      </w:tr>
      <w:tr w:rsidR="00430279" w:rsidRPr="003A7B7B" w:rsidTr="008F4729">
        <w:trPr>
          <w:trHeight w:val="613"/>
        </w:trPr>
        <w:tc>
          <w:tcPr>
            <w:tcW w:w="437" w:type="dxa"/>
            <w:vMerge/>
            <w:shd w:val="clear" w:color="auto" w:fill="DEEAF6"/>
            <w:vAlign w:val="center"/>
          </w:tcPr>
          <w:p w:rsidR="00430279" w:rsidRPr="003A7B7B" w:rsidRDefault="00430279" w:rsidP="00F4264D">
            <w:pPr>
              <w:tabs>
                <w:tab w:val="left" w:pos="8250"/>
              </w:tabs>
              <w:spacing w:after="0" w:line="240" w:lineRule="auto"/>
              <w:ind w:firstLine="3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509" w:type="dxa"/>
            <w:vMerge/>
            <w:shd w:val="clear" w:color="auto" w:fill="DEEAF6"/>
            <w:vAlign w:val="center"/>
          </w:tcPr>
          <w:p w:rsidR="00430279" w:rsidRPr="003A7B7B" w:rsidRDefault="00430279" w:rsidP="00F4264D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DEEAF6"/>
            <w:textDirection w:val="btLr"/>
          </w:tcPr>
          <w:p w:rsidR="00430279" w:rsidRPr="0032170F" w:rsidRDefault="00430279" w:rsidP="00F4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gridSpan w:val="3"/>
            <w:vMerge/>
            <w:shd w:val="clear" w:color="auto" w:fill="DEEAF6"/>
            <w:vAlign w:val="center"/>
          </w:tcPr>
          <w:p w:rsidR="00430279" w:rsidRPr="003A7B7B" w:rsidRDefault="00430279" w:rsidP="00F4264D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 w:val="restart"/>
            <w:shd w:val="clear" w:color="auto" w:fill="DEEAF6"/>
            <w:textDirection w:val="btLr"/>
            <w:vAlign w:val="center"/>
          </w:tcPr>
          <w:p w:rsidR="00430279" w:rsidRPr="00E57858" w:rsidRDefault="00430279" w:rsidP="00F4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57858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Матеріальність</w:t>
            </w:r>
          </w:p>
        </w:tc>
        <w:tc>
          <w:tcPr>
            <w:tcW w:w="426" w:type="dxa"/>
            <w:vMerge w:val="restart"/>
            <w:shd w:val="clear" w:color="auto" w:fill="DEEAF6"/>
            <w:textDirection w:val="btLr"/>
            <w:vAlign w:val="center"/>
          </w:tcPr>
          <w:p w:rsidR="00430279" w:rsidRPr="00E57858" w:rsidRDefault="00430279" w:rsidP="00F4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57858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Складність діяльності</w:t>
            </w:r>
          </w:p>
        </w:tc>
        <w:tc>
          <w:tcPr>
            <w:tcW w:w="425" w:type="dxa"/>
            <w:vMerge w:val="restart"/>
            <w:shd w:val="clear" w:color="auto" w:fill="DEEAF6"/>
            <w:textDirection w:val="btLr"/>
            <w:vAlign w:val="center"/>
          </w:tcPr>
          <w:p w:rsidR="00430279" w:rsidRPr="00E57858" w:rsidRDefault="00430279" w:rsidP="00F4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57858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Масштаб змін</w:t>
            </w:r>
          </w:p>
        </w:tc>
        <w:tc>
          <w:tcPr>
            <w:tcW w:w="425" w:type="dxa"/>
            <w:vMerge w:val="restart"/>
            <w:shd w:val="clear" w:color="auto" w:fill="DEEAF6"/>
            <w:textDirection w:val="btLr"/>
            <w:vAlign w:val="center"/>
          </w:tcPr>
          <w:p w:rsidR="00430279" w:rsidRPr="00E57858" w:rsidRDefault="00430279" w:rsidP="00F4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57858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Репутаційна чутливість</w:t>
            </w:r>
          </w:p>
        </w:tc>
        <w:tc>
          <w:tcPr>
            <w:tcW w:w="567" w:type="dxa"/>
            <w:vMerge w:val="restart"/>
            <w:shd w:val="clear" w:color="auto" w:fill="DEEAF6"/>
            <w:textDirection w:val="btLr"/>
            <w:vAlign w:val="center"/>
          </w:tcPr>
          <w:p w:rsidR="00430279" w:rsidRPr="00E57858" w:rsidRDefault="00430279" w:rsidP="00F4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57858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Загальна політика внутрішнього контролю</w:t>
            </w:r>
          </w:p>
        </w:tc>
        <w:tc>
          <w:tcPr>
            <w:tcW w:w="425" w:type="dxa"/>
            <w:vMerge w:val="restart"/>
            <w:shd w:val="clear" w:color="auto" w:fill="DEEAF6"/>
            <w:textDirection w:val="btLr"/>
            <w:vAlign w:val="center"/>
          </w:tcPr>
          <w:p w:rsidR="00430279" w:rsidRPr="00E57858" w:rsidRDefault="00430279" w:rsidP="00F4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57858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Надійність керівництва</w:t>
            </w:r>
          </w:p>
        </w:tc>
        <w:tc>
          <w:tcPr>
            <w:tcW w:w="426" w:type="dxa"/>
            <w:vMerge w:val="restart"/>
            <w:shd w:val="clear" w:color="auto" w:fill="DEEAF6"/>
            <w:textDirection w:val="btLr"/>
            <w:vAlign w:val="center"/>
          </w:tcPr>
          <w:p w:rsidR="00430279" w:rsidRPr="00E57858" w:rsidRDefault="00430279" w:rsidP="00F4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57858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Можливість для зловживань</w:t>
            </w:r>
          </w:p>
        </w:tc>
        <w:tc>
          <w:tcPr>
            <w:tcW w:w="425" w:type="dxa"/>
            <w:vMerge w:val="restart"/>
            <w:shd w:val="clear" w:color="auto" w:fill="DEEAF6"/>
            <w:textDirection w:val="btLr"/>
            <w:vAlign w:val="center"/>
          </w:tcPr>
          <w:p w:rsidR="00430279" w:rsidRPr="00E57858" w:rsidRDefault="00430279" w:rsidP="00F4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57858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Питання, які цікавлять керівництво</w:t>
            </w:r>
          </w:p>
        </w:tc>
        <w:tc>
          <w:tcPr>
            <w:tcW w:w="425" w:type="dxa"/>
            <w:vMerge w:val="restart"/>
            <w:shd w:val="clear" w:color="auto" w:fill="DEEAF6"/>
            <w:textDirection w:val="btLr"/>
            <w:vAlign w:val="center"/>
          </w:tcPr>
          <w:p w:rsidR="00430279" w:rsidRPr="00E57858" w:rsidRDefault="00430279" w:rsidP="00F4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57858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Час від попереднього аудиту</w:t>
            </w:r>
          </w:p>
        </w:tc>
        <w:tc>
          <w:tcPr>
            <w:tcW w:w="567" w:type="dxa"/>
            <w:vMerge w:val="restart"/>
            <w:shd w:val="clear" w:color="auto" w:fill="DEEAF6"/>
            <w:textDirection w:val="btLr"/>
            <w:vAlign w:val="center"/>
          </w:tcPr>
          <w:p w:rsidR="00430279" w:rsidRPr="00E57858" w:rsidRDefault="00430279" w:rsidP="00F4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57858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Стан впровадження аудиторських рекомендацій</w:t>
            </w:r>
          </w:p>
        </w:tc>
      </w:tr>
      <w:tr w:rsidR="00430279" w:rsidRPr="003A7B7B" w:rsidTr="008F4729">
        <w:trPr>
          <w:trHeight w:val="1601"/>
        </w:trPr>
        <w:tc>
          <w:tcPr>
            <w:tcW w:w="437" w:type="dxa"/>
            <w:vMerge/>
            <w:shd w:val="clear" w:color="auto" w:fill="DEEAF6"/>
            <w:vAlign w:val="center"/>
          </w:tcPr>
          <w:p w:rsidR="00430279" w:rsidRPr="003A7B7B" w:rsidRDefault="00430279" w:rsidP="00B1207E">
            <w:pPr>
              <w:tabs>
                <w:tab w:val="left" w:pos="8250"/>
              </w:tabs>
              <w:spacing w:before="120" w:after="120" w:line="240" w:lineRule="auto"/>
              <w:ind w:firstLine="3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509" w:type="dxa"/>
            <w:vMerge/>
            <w:shd w:val="clear" w:color="auto" w:fill="DEEAF6"/>
            <w:vAlign w:val="center"/>
          </w:tcPr>
          <w:p w:rsidR="00430279" w:rsidRPr="003A7B7B" w:rsidRDefault="00430279" w:rsidP="00B1207E">
            <w:pPr>
              <w:tabs>
                <w:tab w:val="left" w:pos="825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DEEAF6"/>
            <w:textDirection w:val="btLr"/>
          </w:tcPr>
          <w:p w:rsidR="00430279" w:rsidRPr="0032170F" w:rsidRDefault="00430279" w:rsidP="00B1207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DEEAF6"/>
            <w:vAlign w:val="center"/>
          </w:tcPr>
          <w:p w:rsidR="00430279" w:rsidRPr="00447C1A" w:rsidRDefault="00430279" w:rsidP="00F4264D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За в</w:t>
            </w:r>
            <w:r w:rsidRPr="00447C1A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исоки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м</w:t>
            </w:r>
            <w:r w:rsidRPr="00447C1A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рівнем ризику</w:t>
            </w:r>
          </w:p>
        </w:tc>
        <w:tc>
          <w:tcPr>
            <w:tcW w:w="992" w:type="dxa"/>
            <w:shd w:val="clear" w:color="auto" w:fill="DEEAF6"/>
            <w:vAlign w:val="center"/>
          </w:tcPr>
          <w:p w:rsidR="00430279" w:rsidRPr="00447C1A" w:rsidRDefault="00430279" w:rsidP="00F4264D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За с</w:t>
            </w:r>
            <w:r w:rsidRPr="00447C1A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ередні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м</w:t>
            </w:r>
            <w:r w:rsidRPr="00447C1A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рівнем ризику</w:t>
            </w:r>
          </w:p>
        </w:tc>
        <w:tc>
          <w:tcPr>
            <w:tcW w:w="992" w:type="dxa"/>
            <w:shd w:val="clear" w:color="auto" w:fill="DEEAF6"/>
            <w:vAlign w:val="center"/>
          </w:tcPr>
          <w:p w:rsidR="00430279" w:rsidRPr="00447C1A" w:rsidRDefault="00430279" w:rsidP="00F4264D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За низьким рівнем ризику</w:t>
            </w:r>
          </w:p>
        </w:tc>
        <w:tc>
          <w:tcPr>
            <w:tcW w:w="425" w:type="dxa"/>
            <w:vMerge/>
            <w:shd w:val="clear" w:color="auto" w:fill="DEEAF6"/>
            <w:textDirection w:val="btLr"/>
            <w:vAlign w:val="center"/>
          </w:tcPr>
          <w:p w:rsidR="00430279" w:rsidRPr="00B1207E" w:rsidRDefault="00430279" w:rsidP="00B1207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vMerge/>
            <w:shd w:val="clear" w:color="auto" w:fill="DEEAF6"/>
            <w:textDirection w:val="btLr"/>
            <w:vAlign w:val="center"/>
          </w:tcPr>
          <w:p w:rsidR="00430279" w:rsidRPr="00B1207E" w:rsidRDefault="00430279" w:rsidP="00B1207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Merge/>
            <w:shd w:val="clear" w:color="auto" w:fill="DEEAF6"/>
            <w:textDirection w:val="btLr"/>
            <w:vAlign w:val="center"/>
          </w:tcPr>
          <w:p w:rsidR="00430279" w:rsidRPr="00B1207E" w:rsidRDefault="00430279" w:rsidP="00B1207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Merge/>
            <w:shd w:val="clear" w:color="auto" w:fill="DEEAF6"/>
            <w:textDirection w:val="btLr"/>
            <w:vAlign w:val="center"/>
          </w:tcPr>
          <w:p w:rsidR="00430279" w:rsidRPr="00B1207E" w:rsidRDefault="00430279" w:rsidP="00B1207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shd w:val="clear" w:color="auto" w:fill="DEEAF6"/>
            <w:textDirection w:val="btLr"/>
            <w:vAlign w:val="center"/>
          </w:tcPr>
          <w:p w:rsidR="00430279" w:rsidRPr="00B1207E" w:rsidRDefault="00430279" w:rsidP="00B1207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Merge/>
            <w:shd w:val="clear" w:color="auto" w:fill="DEEAF6"/>
            <w:textDirection w:val="btLr"/>
            <w:vAlign w:val="center"/>
          </w:tcPr>
          <w:p w:rsidR="00430279" w:rsidRPr="00B1207E" w:rsidRDefault="00430279" w:rsidP="00B1207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vMerge/>
            <w:shd w:val="clear" w:color="auto" w:fill="DEEAF6"/>
            <w:textDirection w:val="btLr"/>
            <w:vAlign w:val="center"/>
          </w:tcPr>
          <w:p w:rsidR="00430279" w:rsidRPr="00B1207E" w:rsidRDefault="00430279" w:rsidP="00B1207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Merge/>
            <w:shd w:val="clear" w:color="auto" w:fill="DEEAF6"/>
            <w:textDirection w:val="btLr"/>
            <w:vAlign w:val="center"/>
          </w:tcPr>
          <w:p w:rsidR="00430279" w:rsidRPr="00B1207E" w:rsidRDefault="00430279" w:rsidP="00B1207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Merge/>
            <w:shd w:val="clear" w:color="auto" w:fill="DEEAF6"/>
            <w:textDirection w:val="btLr"/>
            <w:vAlign w:val="center"/>
          </w:tcPr>
          <w:p w:rsidR="00430279" w:rsidRPr="00B1207E" w:rsidRDefault="00430279" w:rsidP="00B1207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shd w:val="clear" w:color="auto" w:fill="DEEAF6"/>
            <w:textDirection w:val="btLr"/>
            <w:vAlign w:val="center"/>
          </w:tcPr>
          <w:p w:rsidR="00430279" w:rsidRPr="00B1207E" w:rsidRDefault="00430279" w:rsidP="00B1207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</w:tr>
    </w:tbl>
    <w:p w:rsidR="002E7BB0" w:rsidRDefault="002E7BB0" w:rsidP="00447C1A">
      <w:pPr>
        <w:tabs>
          <w:tab w:val="left" w:pos="8250"/>
        </w:tabs>
        <w:spacing w:after="0" w:line="240" w:lineRule="auto"/>
        <w:ind w:firstLine="30"/>
        <w:jc w:val="center"/>
        <w:rPr>
          <w:rFonts w:ascii="Times New Roman" w:hAnsi="Times New Roman"/>
          <w:b/>
          <w:sz w:val="16"/>
          <w:szCs w:val="16"/>
          <w:lang w:val="uk-UA"/>
        </w:rPr>
        <w:sectPr w:rsidR="002E7BB0" w:rsidSect="00364B5E">
          <w:type w:val="continuous"/>
          <w:pgSz w:w="16839" w:h="11907" w:orient="landscape" w:code="9"/>
          <w:pgMar w:top="1418" w:right="1134" w:bottom="567" w:left="1134" w:header="851" w:footer="198" w:gutter="0"/>
          <w:cols w:space="708"/>
          <w:titlePg/>
          <w:docGrid w:linePitch="360"/>
        </w:sect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6509"/>
        <w:gridCol w:w="425"/>
        <w:gridCol w:w="993"/>
        <w:gridCol w:w="992"/>
        <w:gridCol w:w="992"/>
        <w:gridCol w:w="425"/>
        <w:gridCol w:w="432"/>
        <w:gridCol w:w="425"/>
        <w:gridCol w:w="419"/>
        <w:gridCol w:w="567"/>
        <w:gridCol w:w="425"/>
        <w:gridCol w:w="442"/>
        <w:gridCol w:w="425"/>
        <w:gridCol w:w="409"/>
        <w:gridCol w:w="567"/>
      </w:tblGrid>
      <w:tr w:rsidR="00430279" w:rsidRPr="00E57858" w:rsidTr="00223C76">
        <w:trPr>
          <w:tblHeader/>
        </w:trPr>
        <w:tc>
          <w:tcPr>
            <w:tcW w:w="437" w:type="dxa"/>
            <w:shd w:val="clear" w:color="auto" w:fill="DEEAF6"/>
            <w:vAlign w:val="center"/>
          </w:tcPr>
          <w:p w:rsidR="00430279" w:rsidRPr="00E57858" w:rsidRDefault="00430279" w:rsidP="00364B5E">
            <w:pPr>
              <w:tabs>
                <w:tab w:val="left" w:pos="8250"/>
              </w:tabs>
              <w:spacing w:after="0" w:line="240" w:lineRule="auto"/>
              <w:ind w:firstLine="3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E5785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6509" w:type="dxa"/>
            <w:shd w:val="clear" w:color="auto" w:fill="DEEAF6"/>
            <w:vAlign w:val="center"/>
          </w:tcPr>
          <w:p w:rsidR="00430279" w:rsidRPr="00E57858" w:rsidRDefault="00430279" w:rsidP="00364B5E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E5785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DEEAF6"/>
            <w:vAlign w:val="center"/>
          </w:tcPr>
          <w:p w:rsidR="00430279" w:rsidRPr="00E57858" w:rsidRDefault="00430279" w:rsidP="00364B5E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E5785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993" w:type="dxa"/>
            <w:shd w:val="clear" w:color="auto" w:fill="DEEAF6"/>
            <w:vAlign w:val="center"/>
          </w:tcPr>
          <w:p w:rsidR="00430279" w:rsidRPr="00E57858" w:rsidRDefault="00430279" w:rsidP="00364B5E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DEEAF6"/>
          </w:tcPr>
          <w:p w:rsidR="00430279" w:rsidRPr="00E57858" w:rsidRDefault="00430279" w:rsidP="00364B5E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EEAF6"/>
          </w:tcPr>
          <w:p w:rsidR="00430279" w:rsidRPr="00E57858" w:rsidRDefault="00430279" w:rsidP="00364B5E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425" w:type="dxa"/>
            <w:shd w:val="clear" w:color="auto" w:fill="DEEAF6"/>
          </w:tcPr>
          <w:p w:rsidR="00430279" w:rsidRPr="00E57858" w:rsidRDefault="00430279" w:rsidP="00364B5E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432" w:type="dxa"/>
            <w:shd w:val="clear" w:color="auto" w:fill="DEEAF6"/>
          </w:tcPr>
          <w:p w:rsidR="00430279" w:rsidRPr="00E57858" w:rsidRDefault="00430279" w:rsidP="00364B5E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425" w:type="dxa"/>
            <w:shd w:val="clear" w:color="auto" w:fill="DEEAF6"/>
          </w:tcPr>
          <w:p w:rsidR="00430279" w:rsidRPr="00E57858" w:rsidRDefault="00430279" w:rsidP="00364B5E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419" w:type="dxa"/>
            <w:shd w:val="clear" w:color="auto" w:fill="DEEAF6"/>
          </w:tcPr>
          <w:p w:rsidR="00430279" w:rsidRPr="00E57858" w:rsidRDefault="00430279" w:rsidP="00364B5E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DEEAF6"/>
          </w:tcPr>
          <w:p w:rsidR="00430279" w:rsidRPr="00E57858" w:rsidRDefault="00430279" w:rsidP="00364B5E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25" w:type="dxa"/>
            <w:shd w:val="clear" w:color="auto" w:fill="DEEAF6"/>
          </w:tcPr>
          <w:p w:rsidR="00430279" w:rsidRPr="00E57858" w:rsidRDefault="00430279" w:rsidP="00364B5E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442" w:type="dxa"/>
            <w:shd w:val="clear" w:color="auto" w:fill="DEEAF6"/>
          </w:tcPr>
          <w:p w:rsidR="00430279" w:rsidRPr="00E57858" w:rsidRDefault="00430279" w:rsidP="00364B5E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13</w:t>
            </w:r>
          </w:p>
        </w:tc>
        <w:tc>
          <w:tcPr>
            <w:tcW w:w="425" w:type="dxa"/>
            <w:shd w:val="clear" w:color="auto" w:fill="DEEAF6"/>
          </w:tcPr>
          <w:p w:rsidR="00430279" w:rsidRPr="00E57858" w:rsidRDefault="00430279" w:rsidP="00364B5E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409" w:type="dxa"/>
            <w:shd w:val="clear" w:color="auto" w:fill="DEEAF6"/>
          </w:tcPr>
          <w:p w:rsidR="00430279" w:rsidRPr="00E57858" w:rsidRDefault="00430279" w:rsidP="00364B5E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15</w:t>
            </w:r>
          </w:p>
        </w:tc>
        <w:tc>
          <w:tcPr>
            <w:tcW w:w="567" w:type="dxa"/>
            <w:shd w:val="clear" w:color="auto" w:fill="DEEAF6"/>
          </w:tcPr>
          <w:p w:rsidR="00430279" w:rsidRPr="00E57858" w:rsidRDefault="00430279" w:rsidP="00364B5E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16</w:t>
            </w:r>
          </w:p>
        </w:tc>
      </w:tr>
      <w:tr w:rsidR="002E7BB0" w:rsidRPr="0059575F" w:rsidTr="00A93D83">
        <w:trPr>
          <w:trHeight w:val="356"/>
        </w:trPr>
        <w:tc>
          <w:tcPr>
            <w:tcW w:w="437" w:type="dxa"/>
            <w:shd w:val="clear" w:color="auto" w:fill="auto"/>
          </w:tcPr>
          <w:p w:rsidR="002E7BB0" w:rsidRPr="002C1877" w:rsidRDefault="002E7BB0" w:rsidP="00A93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C1877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509" w:type="dxa"/>
            <w:shd w:val="clear" w:color="auto" w:fill="auto"/>
            <w:vAlign w:val="center"/>
          </w:tcPr>
          <w:p w:rsidR="002E7BB0" w:rsidRPr="002C1877" w:rsidRDefault="00A10AB1" w:rsidP="00FE06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0AB1">
              <w:rPr>
                <w:rFonts w:ascii="Times New Roman" w:hAnsi="Times New Roman"/>
                <w:bCs/>
                <w:color w:val="000000"/>
              </w:rPr>
              <w:t xml:space="preserve">Діяльність </w:t>
            </w:r>
            <w:r>
              <w:rPr>
                <w:rFonts w:ascii="Times New Roman" w:hAnsi="Times New Roman"/>
                <w:bCs/>
                <w:color w:val="000000"/>
                <w:lang w:val="uk-UA"/>
              </w:rPr>
              <w:t xml:space="preserve">щодо </w:t>
            </w:r>
            <w:r w:rsidRPr="00A10AB1">
              <w:rPr>
                <w:rFonts w:ascii="Times New Roman" w:hAnsi="Times New Roman"/>
                <w:bCs/>
                <w:color w:val="000000"/>
              </w:rPr>
              <w:t xml:space="preserve">законності та достовірності фінансової і бюджетної звітності, правильності ведення бухгалтерського обліку, дотримання актів законодавства, планів, процедур, </w:t>
            </w:r>
            <w:r w:rsidRPr="00A10AB1">
              <w:rPr>
                <w:rFonts w:ascii="Times New Roman" w:hAnsi="Times New Roman"/>
                <w:bCs/>
                <w:color w:val="000000"/>
              </w:rPr>
              <w:lastRenderedPageBreak/>
              <w:t xml:space="preserve">контрактів з </w:t>
            </w:r>
            <w:r w:rsidR="00E52119">
              <w:rPr>
                <w:rFonts w:ascii="Times New Roman" w:hAnsi="Times New Roman"/>
                <w:bCs/>
                <w:color w:val="000000"/>
              </w:rPr>
              <w:t>питань стану збереження активів</w:t>
            </w:r>
            <w:r w:rsidRPr="00A10AB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2E7BB0" w:rsidRPr="002C1877">
              <w:rPr>
                <w:rFonts w:ascii="Times New Roman" w:hAnsi="Times New Roman"/>
                <w:bCs/>
                <w:color w:val="000000"/>
              </w:rPr>
              <w:t>КЗ Сумськ</w:t>
            </w:r>
            <w:r w:rsidR="00FE0668">
              <w:rPr>
                <w:rFonts w:ascii="Times New Roman" w:hAnsi="Times New Roman"/>
                <w:bCs/>
                <w:color w:val="000000"/>
                <w:lang w:val="uk-UA"/>
              </w:rPr>
              <w:t>ого</w:t>
            </w:r>
            <w:r w:rsidR="002E7BB0" w:rsidRPr="002C1877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FE0668">
              <w:rPr>
                <w:rFonts w:ascii="Times New Roman" w:hAnsi="Times New Roman"/>
                <w:bCs/>
                <w:color w:val="000000"/>
              </w:rPr>
              <w:t>обласн</w:t>
            </w:r>
            <w:r w:rsidR="00FE0668">
              <w:rPr>
                <w:rFonts w:ascii="Times New Roman" w:hAnsi="Times New Roman"/>
                <w:bCs/>
                <w:color w:val="000000"/>
                <w:lang w:val="uk-UA"/>
              </w:rPr>
              <w:t>ого</w:t>
            </w:r>
            <w:r w:rsidR="002E7BB0" w:rsidRPr="002C1877">
              <w:rPr>
                <w:rFonts w:ascii="Times New Roman" w:hAnsi="Times New Roman"/>
                <w:bCs/>
                <w:color w:val="000000"/>
              </w:rPr>
              <w:t xml:space="preserve"> інститут</w:t>
            </w:r>
            <w:r w:rsidR="00FE0668">
              <w:rPr>
                <w:rFonts w:ascii="Times New Roman" w:hAnsi="Times New Roman"/>
                <w:bCs/>
                <w:color w:val="000000"/>
                <w:lang w:val="uk-UA"/>
              </w:rPr>
              <w:t>у</w:t>
            </w:r>
            <w:r w:rsidR="002E7BB0" w:rsidRPr="002C1877">
              <w:rPr>
                <w:rFonts w:ascii="Times New Roman" w:hAnsi="Times New Roman"/>
                <w:bCs/>
                <w:color w:val="000000"/>
              </w:rPr>
              <w:t xml:space="preserve"> післядипломної педагогічної освіти</w:t>
            </w:r>
          </w:p>
        </w:tc>
        <w:tc>
          <w:tcPr>
            <w:tcW w:w="425" w:type="dxa"/>
            <w:vAlign w:val="center"/>
          </w:tcPr>
          <w:p w:rsidR="002E7BB0" w:rsidRPr="002C1877" w:rsidRDefault="002E7BB0" w:rsidP="00364B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C1877">
              <w:rPr>
                <w:rFonts w:ascii="Times New Roman" w:hAnsi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7BB0" w:rsidRPr="002C1877" w:rsidRDefault="002E7BB0" w:rsidP="00364B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C1877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7BB0" w:rsidRPr="002C1877" w:rsidRDefault="002E7BB0" w:rsidP="00364B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C1877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7BB0" w:rsidRPr="002C1877" w:rsidRDefault="002E7BB0" w:rsidP="00364B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C1877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2E7BB0" w:rsidRPr="002707A0" w:rsidRDefault="002E7BB0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2pt;height:15.6pt" o:ole="">
                  <v:imagedata r:id="rId11" o:title=""/>
                </v:shape>
                <w:control r:id="rId12" w:name="CheckBox41311216" w:shapeid="_x0000_i1025"/>
              </w:object>
            </w:r>
          </w:p>
        </w:tc>
        <w:tc>
          <w:tcPr>
            <w:tcW w:w="432" w:type="dxa"/>
            <w:vAlign w:val="center"/>
          </w:tcPr>
          <w:p w:rsidR="002E7BB0" w:rsidRPr="002707A0" w:rsidRDefault="002E7BB0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26" type="#_x0000_t75" style="width:10.2pt;height:15.6pt" o:ole="">
                  <v:imagedata r:id="rId11" o:title=""/>
                </v:shape>
                <w:control r:id="rId13" w:name="CheckBox41310216" w:shapeid="_x0000_i1026"/>
              </w:object>
            </w:r>
          </w:p>
        </w:tc>
        <w:tc>
          <w:tcPr>
            <w:tcW w:w="425" w:type="dxa"/>
            <w:vAlign w:val="center"/>
          </w:tcPr>
          <w:p w:rsidR="002E7BB0" w:rsidRPr="002707A0" w:rsidRDefault="002E7BB0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27" type="#_x0000_t75" style="width:10.2pt;height:15.6pt" o:ole="">
                  <v:imagedata r:id="rId14" o:title=""/>
                </v:shape>
                <w:control r:id="rId15" w:name="CheckBox4139216" w:shapeid="_x0000_i1027"/>
              </w:object>
            </w:r>
          </w:p>
        </w:tc>
        <w:tc>
          <w:tcPr>
            <w:tcW w:w="419" w:type="dxa"/>
            <w:vAlign w:val="center"/>
          </w:tcPr>
          <w:p w:rsidR="002E7BB0" w:rsidRPr="002707A0" w:rsidRDefault="002E7BB0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28" type="#_x0000_t75" style="width:10.2pt;height:15.6pt" o:ole="">
                  <v:imagedata r:id="rId14" o:title=""/>
                </v:shape>
                <w:control r:id="rId16" w:name="CheckBox4138216" w:shapeid="_x0000_i1028"/>
              </w:object>
            </w:r>
          </w:p>
        </w:tc>
        <w:tc>
          <w:tcPr>
            <w:tcW w:w="567" w:type="dxa"/>
            <w:vAlign w:val="center"/>
          </w:tcPr>
          <w:p w:rsidR="002E7BB0" w:rsidRPr="002707A0" w:rsidRDefault="002E7BB0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29" type="#_x0000_t75" style="width:10.2pt;height:15.6pt" o:ole="">
                  <v:imagedata r:id="rId14" o:title=""/>
                </v:shape>
                <w:control r:id="rId17" w:name="CheckBox4137216" w:shapeid="_x0000_i1029"/>
              </w:object>
            </w:r>
          </w:p>
        </w:tc>
        <w:tc>
          <w:tcPr>
            <w:tcW w:w="425" w:type="dxa"/>
            <w:vAlign w:val="center"/>
          </w:tcPr>
          <w:p w:rsidR="002E7BB0" w:rsidRPr="002707A0" w:rsidRDefault="002E7BB0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30" type="#_x0000_t75" style="width:10.2pt;height:15.6pt" o:ole="">
                  <v:imagedata r:id="rId11" o:title=""/>
                </v:shape>
                <w:control r:id="rId18" w:name="CheckBox4136216" w:shapeid="_x0000_i1030"/>
              </w:object>
            </w:r>
          </w:p>
        </w:tc>
        <w:tc>
          <w:tcPr>
            <w:tcW w:w="442" w:type="dxa"/>
            <w:vAlign w:val="center"/>
          </w:tcPr>
          <w:p w:rsidR="002E7BB0" w:rsidRPr="002707A0" w:rsidRDefault="002E7BB0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31" type="#_x0000_t75" style="width:10.2pt;height:15.6pt" o:ole="">
                  <v:imagedata r:id="rId14" o:title=""/>
                </v:shape>
                <w:control r:id="rId19" w:name="CheckBox4135216" w:shapeid="_x0000_i1031"/>
              </w:object>
            </w:r>
          </w:p>
        </w:tc>
        <w:tc>
          <w:tcPr>
            <w:tcW w:w="425" w:type="dxa"/>
            <w:vAlign w:val="center"/>
          </w:tcPr>
          <w:p w:rsidR="002E7BB0" w:rsidRPr="002707A0" w:rsidRDefault="002E7BB0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32" type="#_x0000_t75" style="width:10.2pt;height:15.6pt" o:ole="">
                  <v:imagedata r:id="rId11" o:title=""/>
                </v:shape>
                <w:control r:id="rId20" w:name="CheckBox4134216" w:shapeid="_x0000_i1032"/>
              </w:object>
            </w:r>
          </w:p>
        </w:tc>
        <w:tc>
          <w:tcPr>
            <w:tcW w:w="409" w:type="dxa"/>
            <w:vAlign w:val="center"/>
          </w:tcPr>
          <w:p w:rsidR="002E7BB0" w:rsidRPr="002707A0" w:rsidRDefault="002E7BB0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33" type="#_x0000_t75" style="width:10.2pt;height:15.6pt" o:ole="">
                  <v:imagedata r:id="rId14" o:title=""/>
                </v:shape>
                <w:control r:id="rId21" w:name="CheckBox4133216" w:shapeid="_x0000_i1033"/>
              </w:object>
            </w:r>
          </w:p>
        </w:tc>
        <w:tc>
          <w:tcPr>
            <w:tcW w:w="567" w:type="dxa"/>
            <w:vAlign w:val="center"/>
          </w:tcPr>
          <w:p w:rsidR="002E7BB0" w:rsidRPr="002707A0" w:rsidRDefault="002E7BB0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34" type="#_x0000_t75" style="width:10.2pt;height:15.6pt" o:ole="">
                  <v:imagedata r:id="rId14" o:title=""/>
                </v:shape>
                <w:control r:id="rId22" w:name="CheckBox4132216" w:shapeid="_x0000_i1034"/>
              </w:object>
            </w:r>
          </w:p>
        </w:tc>
      </w:tr>
      <w:tr w:rsidR="002E7BB0" w:rsidRPr="0059575F" w:rsidTr="00A93D83">
        <w:trPr>
          <w:trHeight w:val="795"/>
        </w:trPr>
        <w:tc>
          <w:tcPr>
            <w:tcW w:w="437" w:type="dxa"/>
            <w:shd w:val="clear" w:color="auto" w:fill="auto"/>
          </w:tcPr>
          <w:p w:rsidR="002E7BB0" w:rsidRPr="002C1877" w:rsidRDefault="002E7BB0" w:rsidP="00A93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C1877">
              <w:rPr>
                <w:rFonts w:ascii="Times New Roman" w:hAnsi="Times New Roman"/>
                <w:lang w:val="uk-UA"/>
              </w:rPr>
              <w:lastRenderedPageBreak/>
              <w:t>2</w:t>
            </w:r>
          </w:p>
        </w:tc>
        <w:tc>
          <w:tcPr>
            <w:tcW w:w="6509" w:type="dxa"/>
            <w:shd w:val="clear" w:color="auto" w:fill="auto"/>
            <w:vAlign w:val="center"/>
          </w:tcPr>
          <w:p w:rsidR="002E7BB0" w:rsidRPr="002C1877" w:rsidRDefault="003568DD" w:rsidP="00364B5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3568DD">
              <w:rPr>
                <w:rFonts w:ascii="Times New Roman" w:hAnsi="Times New Roman"/>
                <w:bCs/>
                <w:color w:val="000000"/>
              </w:rPr>
              <w:t xml:space="preserve">Діяльність щодо законності та достовірності фінансової і бюджетної звітності, правильності ведення бухгалтерського обліку, дотримання актів законодавства, планів, процедур, контрактів з питань стану збереження активів </w:t>
            </w:r>
            <w:r w:rsidR="002E7BB0">
              <w:rPr>
                <w:rFonts w:ascii="Times New Roman" w:hAnsi="Times New Roman"/>
                <w:bCs/>
                <w:color w:val="000000"/>
              </w:rPr>
              <w:t xml:space="preserve">ДПТНЗ </w:t>
            </w:r>
            <w:r w:rsidR="002E7BB0">
              <w:rPr>
                <w:rFonts w:ascii="Times New Roman" w:hAnsi="Times New Roman"/>
                <w:bCs/>
                <w:color w:val="000000"/>
                <w:lang w:val="uk-UA"/>
              </w:rPr>
              <w:t>«</w:t>
            </w:r>
            <w:r w:rsidR="002E7BB0" w:rsidRPr="002C1877">
              <w:rPr>
                <w:rFonts w:ascii="Times New Roman" w:hAnsi="Times New Roman"/>
                <w:bCs/>
                <w:color w:val="000000"/>
              </w:rPr>
              <w:t>Лебединське вище професійне училище лісового господарства</w:t>
            </w:r>
            <w:r w:rsidR="002E7BB0">
              <w:rPr>
                <w:rFonts w:ascii="Times New Roman" w:hAnsi="Times New Roman"/>
                <w:bCs/>
                <w:color w:val="000000"/>
                <w:lang w:val="uk-UA"/>
              </w:rPr>
              <w:t>»</w:t>
            </w:r>
          </w:p>
        </w:tc>
        <w:tc>
          <w:tcPr>
            <w:tcW w:w="425" w:type="dxa"/>
            <w:vAlign w:val="center"/>
          </w:tcPr>
          <w:p w:rsidR="002E7BB0" w:rsidRPr="002C1877" w:rsidRDefault="002E7BB0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7BB0" w:rsidRPr="002C1877" w:rsidRDefault="002E7BB0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7BB0" w:rsidRPr="002C1877" w:rsidRDefault="002E7BB0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7BB0" w:rsidRPr="002C1877" w:rsidRDefault="002E7BB0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2E7BB0" w:rsidRPr="002707A0" w:rsidRDefault="002E7BB0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35" type="#_x0000_t75" style="width:10.2pt;height:15.6pt" o:ole="">
                  <v:imagedata r:id="rId11" o:title=""/>
                </v:shape>
                <w:control r:id="rId23" w:name="CheckBox41311217" w:shapeid="_x0000_i1035"/>
              </w:object>
            </w:r>
          </w:p>
        </w:tc>
        <w:tc>
          <w:tcPr>
            <w:tcW w:w="432" w:type="dxa"/>
            <w:vAlign w:val="center"/>
          </w:tcPr>
          <w:p w:rsidR="002E7BB0" w:rsidRPr="002707A0" w:rsidRDefault="002E7BB0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36" type="#_x0000_t75" style="width:10.2pt;height:15.6pt" o:ole="">
                  <v:imagedata r:id="rId14" o:title=""/>
                </v:shape>
                <w:control r:id="rId24" w:name="CheckBox41310217" w:shapeid="_x0000_i1036"/>
              </w:object>
            </w:r>
          </w:p>
        </w:tc>
        <w:tc>
          <w:tcPr>
            <w:tcW w:w="425" w:type="dxa"/>
            <w:vAlign w:val="center"/>
          </w:tcPr>
          <w:p w:rsidR="002E7BB0" w:rsidRPr="002707A0" w:rsidRDefault="002E7BB0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37" type="#_x0000_t75" style="width:10.2pt;height:15.6pt" o:ole="">
                  <v:imagedata r:id="rId14" o:title=""/>
                </v:shape>
                <w:control r:id="rId25" w:name="CheckBox4139217" w:shapeid="_x0000_i1037"/>
              </w:object>
            </w:r>
          </w:p>
        </w:tc>
        <w:tc>
          <w:tcPr>
            <w:tcW w:w="419" w:type="dxa"/>
            <w:vAlign w:val="center"/>
          </w:tcPr>
          <w:p w:rsidR="002E7BB0" w:rsidRPr="002707A0" w:rsidRDefault="002E7BB0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38" type="#_x0000_t75" style="width:10.2pt;height:15.6pt" o:ole="">
                  <v:imagedata r:id="rId14" o:title=""/>
                </v:shape>
                <w:control r:id="rId26" w:name="CheckBox4138217" w:shapeid="_x0000_i1038"/>
              </w:object>
            </w:r>
          </w:p>
        </w:tc>
        <w:tc>
          <w:tcPr>
            <w:tcW w:w="567" w:type="dxa"/>
            <w:vAlign w:val="center"/>
          </w:tcPr>
          <w:p w:rsidR="002E7BB0" w:rsidRPr="002707A0" w:rsidRDefault="002E7BB0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39" type="#_x0000_t75" style="width:10.2pt;height:15.6pt" o:ole="">
                  <v:imagedata r:id="rId11" o:title=""/>
                </v:shape>
                <w:control r:id="rId27" w:name="CheckBox4137217" w:shapeid="_x0000_i1039"/>
              </w:object>
            </w:r>
          </w:p>
        </w:tc>
        <w:tc>
          <w:tcPr>
            <w:tcW w:w="425" w:type="dxa"/>
            <w:vAlign w:val="center"/>
          </w:tcPr>
          <w:p w:rsidR="002E7BB0" w:rsidRPr="002707A0" w:rsidRDefault="002E7BB0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40" type="#_x0000_t75" style="width:10.2pt;height:15.6pt" o:ole="">
                  <v:imagedata r:id="rId11" o:title=""/>
                </v:shape>
                <w:control r:id="rId28" w:name="CheckBox4136217" w:shapeid="_x0000_i1040"/>
              </w:object>
            </w:r>
          </w:p>
        </w:tc>
        <w:tc>
          <w:tcPr>
            <w:tcW w:w="442" w:type="dxa"/>
            <w:vAlign w:val="center"/>
          </w:tcPr>
          <w:p w:rsidR="002E7BB0" w:rsidRPr="002707A0" w:rsidRDefault="002E7BB0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41" type="#_x0000_t75" style="width:10.2pt;height:15.6pt" o:ole="">
                  <v:imagedata r:id="rId14" o:title=""/>
                </v:shape>
                <w:control r:id="rId29" w:name="CheckBox4135217" w:shapeid="_x0000_i1041"/>
              </w:object>
            </w:r>
          </w:p>
        </w:tc>
        <w:tc>
          <w:tcPr>
            <w:tcW w:w="425" w:type="dxa"/>
            <w:vAlign w:val="center"/>
          </w:tcPr>
          <w:p w:rsidR="002E7BB0" w:rsidRPr="002707A0" w:rsidRDefault="002E7BB0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42" type="#_x0000_t75" style="width:10.2pt;height:15.6pt" o:ole="">
                  <v:imagedata r:id="rId11" o:title=""/>
                </v:shape>
                <w:control r:id="rId30" w:name="CheckBox4134217" w:shapeid="_x0000_i1042"/>
              </w:object>
            </w:r>
          </w:p>
        </w:tc>
        <w:tc>
          <w:tcPr>
            <w:tcW w:w="409" w:type="dxa"/>
            <w:vAlign w:val="center"/>
          </w:tcPr>
          <w:p w:rsidR="002E7BB0" w:rsidRPr="002707A0" w:rsidRDefault="002E7BB0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43" type="#_x0000_t75" style="width:10.2pt;height:15.6pt" o:ole="">
                  <v:imagedata r:id="rId14" o:title=""/>
                </v:shape>
                <w:control r:id="rId31" w:name="CheckBox4133217" w:shapeid="_x0000_i1043"/>
              </w:object>
            </w:r>
          </w:p>
        </w:tc>
        <w:tc>
          <w:tcPr>
            <w:tcW w:w="567" w:type="dxa"/>
            <w:vAlign w:val="center"/>
          </w:tcPr>
          <w:p w:rsidR="002E7BB0" w:rsidRPr="002707A0" w:rsidRDefault="002E7BB0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44" type="#_x0000_t75" style="width:10.2pt;height:15.6pt" o:ole="">
                  <v:imagedata r:id="rId14" o:title=""/>
                </v:shape>
                <w:control r:id="rId32" w:name="CheckBox4132217" w:shapeid="_x0000_i1044"/>
              </w:object>
            </w:r>
          </w:p>
        </w:tc>
      </w:tr>
      <w:tr w:rsidR="00430279" w:rsidRPr="0059575F" w:rsidTr="00A93D83">
        <w:trPr>
          <w:trHeight w:val="246"/>
        </w:trPr>
        <w:tc>
          <w:tcPr>
            <w:tcW w:w="437" w:type="dxa"/>
            <w:shd w:val="clear" w:color="auto" w:fill="auto"/>
          </w:tcPr>
          <w:p w:rsidR="00430279" w:rsidRPr="002C1877" w:rsidRDefault="00430279" w:rsidP="00A93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C1877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6509" w:type="dxa"/>
            <w:shd w:val="clear" w:color="auto" w:fill="auto"/>
            <w:vAlign w:val="center"/>
          </w:tcPr>
          <w:p w:rsidR="00430279" w:rsidRPr="007522A1" w:rsidRDefault="003568DD" w:rsidP="00364B5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3568DD">
              <w:rPr>
                <w:rFonts w:ascii="Times New Roman" w:hAnsi="Times New Roman"/>
                <w:bCs/>
                <w:color w:val="000000"/>
              </w:rPr>
              <w:t xml:space="preserve">Діяльність щодо законності та достовірності фінансової і бюджетної звітності, правильності ведення бухгалтерського обліку, дотримання актів законодавства, планів, процедур, контрактів з питань стану збереження активів </w:t>
            </w:r>
            <w:r w:rsidR="00430279">
              <w:rPr>
                <w:rFonts w:ascii="Times New Roman" w:hAnsi="Times New Roman"/>
                <w:bCs/>
                <w:color w:val="000000"/>
              </w:rPr>
              <w:t xml:space="preserve">ДПТНЗ </w:t>
            </w:r>
            <w:r w:rsidR="00430279">
              <w:rPr>
                <w:rFonts w:ascii="Times New Roman" w:hAnsi="Times New Roman"/>
                <w:bCs/>
                <w:color w:val="000000"/>
                <w:lang w:val="uk-UA"/>
              </w:rPr>
              <w:t>«</w:t>
            </w:r>
            <w:r w:rsidR="00430279" w:rsidRPr="002C1877">
              <w:rPr>
                <w:rFonts w:ascii="Times New Roman" w:hAnsi="Times New Roman"/>
                <w:bCs/>
                <w:color w:val="000000"/>
              </w:rPr>
              <w:t>Синів</w:t>
            </w:r>
            <w:r w:rsidR="00430279">
              <w:rPr>
                <w:rFonts w:ascii="Times New Roman" w:hAnsi="Times New Roman"/>
                <w:bCs/>
                <w:color w:val="000000"/>
              </w:rPr>
              <w:t>с</w:t>
            </w:r>
            <w:r w:rsidR="00223C76">
              <w:rPr>
                <w:rFonts w:ascii="Times New Roman" w:hAnsi="Times New Roman"/>
                <w:bCs/>
                <w:color w:val="000000"/>
                <w:lang w:val="uk-UA"/>
              </w:rPr>
              <w:t>ь</w:t>
            </w:r>
            <w:r w:rsidR="00430279">
              <w:rPr>
                <w:rFonts w:ascii="Times New Roman" w:hAnsi="Times New Roman"/>
                <w:bCs/>
                <w:color w:val="000000"/>
              </w:rPr>
              <w:t>к</w:t>
            </w:r>
            <w:r w:rsidR="00430279">
              <w:rPr>
                <w:rFonts w:ascii="Times New Roman" w:hAnsi="Times New Roman"/>
                <w:bCs/>
                <w:color w:val="000000"/>
                <w:lang w:val="uk-UA"/>
              </w:rPr>
              <w:t>и</w:t>
            </w:r>
            <w:r w:rsidR="00430279">
              <w:rPr>
                <w:rFonts w:ascii="Times New Roman" w:hAnsi="Times New Roman"/>
                <w:bCs/>
                <w:color w:val="000000"/>
              </w:rPr>
              <w:t>й професійний аграрний ліцей</w:t>
            </w:r>
            <w:r w:rsidR="00430279">
              <w:rPr>
                <w:rFonts w:ascii="Times New Roman" w:hAnsi="Times New Roman"/>
                <w:bCs/>
                <w:color w:val="000000"/>
                <w:lang w:val="uk-UA"/>
              </w:rPr>
              <w:t>»</w:t>
            </w:r>
          </w:p>
        </w:tc>
        <w:tc>
          <w:tcPr>
            <w:tcW w:w="425" w:type="dxa"/>
            <w:vAlign w:val="center"/>
          </w:tcPr>
          <w:p w:rsidR="00430279" w:rsidRPr="002C1877" w:rsidRDefault="00430279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0279" w:rsidRPr="002C1877" w:rsidRDefault="00430279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279" w:rsidRPr="002C1877" w:rsidRDefault="00430279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279" w:rsidRPr="002C1877" w:rsidRDefault="00430279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45" type="#_x0000_t75" style="width:10.2pt;height:15.6pt" o:ole="">
                  <v:imagedata r:id="rId14" o:title=""/>
                </v:shape>
                <w:control r:id="rId33" w:name="CheckBox413112" w:shapeid="_x0000_i1045"/>
              </w:object>
            </w:r>
          </w:p>
        </w:tc>
        <w:tc>
          <w:tcPr>
            <w:tcW w:w="432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46" type="#_x0000_t75" style="width:10.2pt;height:15.6pt" o:ole="">
                  <v:imagedata r:id="rId11" o:title=""/>
                </v:shape>
                <w:control r:id="rId34" w:name="CheckBox413102" w:shapeid="_x0000_i1046"/>
              </w:objec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47" type="#_x0000_t75" style="width:10.2pt;height:15.6pt" o:ole="">
                  <v:imagedata r:id="rId14" o:title=""/>
                </v:shape>
                <w:control r:id="rId35" w:name="CheckBox41392" w:shapeid="_x0000_i1047"/>
              </w:object>
            </w:r>
          </w:p>
        </w:tc>
        <w:tc>
          <w:tcPr>
            <w:tcW w:w="419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48" type="#_x0000_t75" style="width:10.2pt;height:15.6pt" o:ole="">
                  <v:imagedata r:id="rId14" o:title=""/>
                </v:shape>
                <w:control r:id="rId36" w:name="CheckBox41382" w:shapeid="_x0000_i1048"/>
              </w:object>
            </w:r>
          </w:p>
        </w:tc>
        <w:tc>
          <w:tcPr>
            <w:tcW w:w="567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49" type="#_x0000_t75" style="width:10.2pt;height:15.6pt" o:ole="">
                  <v:imagedata r:id="rId11" o:title=""/>
                </v:shape>
                <w:control r:id="rId37" w:name="CheckBox41372" w:shapeid="_x0000_i1049"/>
              </w:objec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50" type="#_x0000_t75" style="width:10.2pt;height:15.6pt" o:ole="">
                  <v:imagedata r:id="rId11" o:title=""/>
                </v:shape>
                <w:control r:id="rId38" w:name="CheckBox41362" w:shapeid="_x0000_i1050"/>
              </w:object>
            </w:r>
          </w:p>
        </w:tc>
        <w:tc>
          <w:tcPr>
            <w:tcW w:w="442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51" type="#_x0000_t75" style="width:10.2pt;height:15.6pt" o:ole="">
                  <v:imagedata r:id="rId14" o:title=""/>
                </v:shape>
                <w:control r:id="rId39" w:name="CheckBox41352" w:shapeid="_x0000_i1051"/>
              </w:objec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52" type="#_x0000_t75" style="width:10.2pt;height:15.6pt" o:ole="">
                  <v:imagedata r:id="rId11" o:title=""/>
                </v:shape>
                <w:control r:id="rId40" w:name="CheckBox41342" w:shapeid="_x0000_i1052"/>
              </w:object>
            </w:r>
          </w:p>
        </w:tc>
        <w:tc>
          <w:tcPr>
            <w:tcW w:w="409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53" type="#_x0000_t75" style="width:10.2pt;height:15.6pt" o:ole="">
                  <v:imagedata r:id="rId14" o:title=""/>
                </v:shape>
                <w:control r:id="rId41" w:name="CheckBox41332" w:shapeid="_x0000_i1053"/>
              </w:object>
            </w:r>
          </w:p>
        </w:tc>
        <w:tc>
          <w:tcPr>
            <w:tcW w:w="567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54" type="#_x0000_t75" style="width:10.2pt;height:15.6pt" o:ole="">
                  <v:imagedata r:id="rId14" o:title=""/>
                </v:shape>
                <w:control r:id="rId42" w:name="CheckBox41322" w:shapeid="_x0000_i1054"/>
              </w:object>
            </w:r>
          </w:p>
        </w:tc>
      </w:tr>
      <w:tr w:rsidR="00430279" w:rsidRPr="0059575F" w:rsidTr="00A93D83">
        <w:trPr>
          <w:trHeight w:val="246"/>
        </w:trPr>
        <w:tc>
          <w:tcPr>
            <w:tcW w:w="437" w:type="dxa"/>
            <w:shd w:val="clear" w:color="auto" w:fill="auto"/>
          </w:tcPr>
          <w:p w:rsidR="00430279" w:rsidRPr="002C1877" w:rsidRDefault="00430279" w:rsidP="00A93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C1877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509" w:type="dxa"/>
            <w:shd w:val="clear" w:color="auto" w:fill="auto"/>
            <w:vAlign w:val="center"/>
          </w:tcPr>
          <w:p w:rsidR="00430279" w:rsidRPr="007522A1" w:rsidRDefault="003568DD" w:rsidP="00364B5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3568DD">
              <w:rPr>
                <w:rFonts w:ascii="Times New Roman" w:hAnsi="Times New Roman"/>
                <w:bCs/>
                <w:color w:val="000000"/>
              </w:rPr>
              <w:t xml:space="preserve">Діяльність щодо законності та достовірності фінансової і бюджетної звітності, правильності ведення бухгалтерського обліку, дотримання актів законодавства, планів, процедур, контрактів з питань стану збереження активів </w:t>
            </w:r>
            <w:r w:rsidR="00430279">
              <w:rPr>
                <w:rFonts w:ascii="Times New Roman" w:hAnsi="Times New Roman"/>
                <w:bCs/>
                <w:color w:val="000000"/>
              </w:rPr>
              <w:t xml:space="preserve">ДНЗ </w:t>
            </w:r>
            <w:r w:rsidR="00430279">
              <w:rPr>
                <w:rFonts w:ascii="Times New Roman" w:hAnsi="Times New Roman"/>
                <w:bCs/>
                <w:color w:val="000000"/>
                <w:lang w:val="uk-UA"/>
              </w:rPr>
              <w:t>«</w:t>
            </w:r>
            <w:r w:rsidR="00430279" w:rsidRPr="007522A1">
              <w:rPr>
                <w:rFonts w:ascii="Times New Roman" w:hAnsi="Times New Roman"/>
                <w:bCs/>
                <w:color w:val="000000"/>
              </w:rPr>
              <w:t>Охтирський це</w:t>
            </w:r>
            <w:r w:rsidR="00430279">
              <w:rPr>
                <w:rFonts w:ascii="Times New Roman" w:hAnsi="Times New Roman"/>
                <w:bCs/>
                <w:color w:val="000000"/>
              </w:rPr>
              <w:t>нтр професійно-технічної освіти</w:t>
            </w:r>
            <w:r w:rsidR="00430279">
              <w:rPr>
                <w:rFonts w:ascii="Times New Roman" w:hAnsi="Times New Roman"/>
                <w:bCs/>
                <w:color w:val="000000"/>
                <w:lang w:val="uk-UA"/>
              </w:rPr>
              <w:t>»</w:t>
            </w:r>
          </w:p>
        </w:tc>
        <w:tc>
          <w:tcPr>
            <w:tcW w:w="425" w:type="dxa"/>
            <w:vAlign w:val="center"/>
          </w:tcPr>
          <w:p w:rsidR="00430279" w:rsidRPr="002C1877" w:rsidRDefault="00430279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0279" w:rsidRPr="002C1877" w:rsidRDefault="00430279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279" w:rsidRPr="002C1877" w:rsidRDefault="00430279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279" w:rsidRPr="002C1877" w:rsidRDefault="00430279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55" type="#_x0000_t75" style="width:10.2pt;height:15.6pt" o:ole="">
                  <v:imagedata r:id="rId11" o:title=""/>
                </v:shape>
                <w:control r:id="rId43" w:name="CheckBox4131128" w:shapeid="_x0000_i1055"/>
              </w:object>
            </w:r>
          </w:p>
        </w:tc>
        <w:tc>
          <w:tcPr>
            <w:tcW w:w="432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56" type="#_x0000_t75" style="width:10.2pt;height:15.6pt" o:ole="">
                  <v:imagedata r:id="rId11" o:title=""/>
                </v:shape>
                <w:control r:id="rId44" w:name="CheckBox4131028" w:shapeid="_x0000_i1056"/>
              </w:objec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57" type="#_x0000_t75" style="width:10.2pt;height:15.6pt" o:ole="">
                  <v:imagedata r:id="rId14" o:title=""/>
                </v:shape>
                <w:control r:id="rId45" w:name="CheckBox413928" w:shapeid="_x0000_i1057"/>
              </w:object>
            </w:r>
          </w:p>
        </w:tc>
        <w:tc>
          <w:tcPr>
            <w:tcW w:w="419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58" type="#_x0000_t75" style="width:10.2pt;height:15.6pt" o:ole="">
                  <v:imagedata r:id="rId14" o:title=""/>
                </v:shape>
                <w:control r:id="rId46" w:name="CheckBox413828" w:shapeid="_x0000_i1058"/>
              </w:object>
            </w:r>
          </w:p>
        </w:tc>
        <w:tc>
          <w:tcPr>
            <w:tcW w:w="567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59" type="#_x0000_t75" style="width:10.2pt;height:15.6pt" o:ole="">
                  <v:imagedata r:id="rId11" o:title=""/>
                </v:shape>
                <w:control r:id="rId47" w:name="CheckBox413728" w:shapeid="_x0000_i1059"/>
              </w:objec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60" type="#_x0000_t75" style="width:10.2pt;height:15.6pt" o:ole="">
                  <v:imagedata r:id="rId14" o:title=""/>
                </v:shape>
                <w:control r:id="rId48" w:name="CheckBox413628" w:shapeid="_x0000_i1060"/>
              </w:object>
            </w:r>
          </w:p>
        </w:tc>
        <w:tc>
          <w:tcPr>
            <w:tcW w:w="442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61" type="#_x0000_t75" style="width:10.2pt;height:15.6pt" o:ole="">
                  <v:imagedata r:id="rId14" o:title=""/>
                </v:shape>
                <w:control r:id="rId49" w:name="CheckBox413528" w:shapeid="_x0000_i1061"/>
              </w:objec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62" type="#_x0000_t75" style="width:10.2pt;height:15.6pt" o:ole="">
                  <v:imagedata r:id="rId11" o:title=""/>
                </v:shape>
                <w:control r:id="rId50" w:name="CheckBox413428" w:shapeid="_x0000_i1062"/>
              </w:object>
            </w:r>
          </w:p>
        </w:tc>
        <w:tc>
          <w:tcPr>
            <w:tcW w:w="409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63" type="#_x0000_t75" style="width:10.2pt;height:15.6pt" o:ole="">
                  <v:imagedata r:id="rId11" o:title=""/>
                </v:shape>
                <w:control r:id="rId51" w:name="CheckBox413328" w:shapeid="_x0000_i1063"/>
              </w:object>
            </w:r>
          </w:p>
        </w:tc>
        <w:tc>
          <w:tcPr>
            <w:tcW w:w="567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64" type="#_x0000_t75" style="width:10.2pt;height:15.6pt" o:ole="">
                  <v:imagedata r:id="rId14" o:title=""/>
                </v:shape>
                <w:control r:id="rId52" w:name="CheckBox413228" w:shapeid="_x0000_i1064"/>
              </w:object>
            </w:r>
          </w:p>
        </w:tc>
      </w:tr>
      <w:tr w:rsidR="00430279" w:rsidRPr="0059575F" w:rsidTr="00A93D83">
        <w:trPr>
          <w:trHeight w:val="246"/>
        </w:trPr>
        <w:tc>
          <w:tcPr>
            <w:tcW w:w="437" w:type="dxa"/>
            <w:shd w:val="clear" w:color="auto" w:fill="auto"/>
          </w:tcPr>
          <w:p w:rsidR="00430279" w:rsidRPr="002C1877" w:rsidRDefault="00430279" w:rsidP="00A93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C1877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509" w:type="dxa"/>
            <w:shd w:val="clear" w:color="auto" w:fill="auto"/>
            <w:vAlign w:val="center"/>
          </w:tcPr>
          <w:p w:rsidR="00430279" w:rsidRPr="002C1877" w:rsidRDefault="008F4729" w:rsidP="006E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F4729">
              <w:rPr>
                <w:rFonts w:ascii="Times New Roman" w:hAnsi="Times New Roman"/>
                <w:lang w:val="uk-UA"/>
              </w:rPr>
              <w:t>Діяльність щодо ефективності функціонування системи внутрішнього контролю</w:t>
            </w:r>
            <w:r w:rsidR="00A10AB1">
              <w:rPr>
                <w:rFonts w:ascii="Times New Roman" w:hAnsi="Times New Roman"/>
                <w:lang w:val="uk-UA"/>
              </w:rPr>
              <w:t xml:space="preserve">, </w:t>
            </w:r>
            <w:r w:rsidR="00A10AB1" w:rsidRPr="00A10AB1">
              <w:rPr>
                <w:rFonts w:ascii="Times New Roman" w:hAnsi="Times New Roman"/>
                <w:lang w:val="uk-UA"/>
              </w:rPr>
              <w:t>законності та достовірності фінансової і бюджетної звітності, правильності ведення бухгалтерського обліку, дотримання актів законодавства, планів, процедур, контрактів з пи</w:t>
            </w:r>
            <w:r w:rsidR="00FE0668">
              <w:rPr>
                <w:rFonts w:ascii="Times New Roman" w:hAnsi="Times New Roman"/>
                <w:lang w:val="uk-UA"/>
              </w:rPr>
              <w:t>тань стану збереження активів</w:t>
            </w:r>
            <w:r w:rsidR="00A10AB1" w:rsidRPr="00A10AB1">
              <w:rPr>
                <w:rFonts w:ascii="Times New Roman" w:hAnsi="Times New Roman"/>
                <w:lang w:val="uk-UA"/>
              </w:rPr>
              <w:t xml:space="preserve"> </w:t>
            </w:r>
            <w:r w:rsidR="00430279" w:rsidRPr="007522A1">
              <w:rPr>
                <w:rFonts w:ascii="Times New Roman" w:hAnsi="Times New Roman"/>
                <w:lang w:val="uk-UA"/>
              </w:rPr>
              <w:t>КЗСОР Обласн</w:t>
            </w:r>
            <w:r w:rsidR="006E6F82">
              <w:rPr>
                <w:rFonts w:ascii="Times New Roman" w:hAnsi="Times New Roman"/>
                <w:lang w:val="uk-UA"/>
              </w:rPr>
              <w:t>ого</w:t>
            </w:r>
            <w:r w:rsidR="00430279" w:rsidRPr="007522A1">
              <w:rPr>
                <w:rFonts w:ascii="Times New Roman" w:hAnsi="Times New Roman"/>
                <w:lang w:val="uk-UA"/>
              </w:rPr>
              <w:t xml:space="preserve"> ліце</w:t>
            </w:r>
            <w:r w:rsidR="006E6F82">
              <w:rPr>
                <w:rFonts w:ascii="Times New Roman" w:hAnsi="Times New Roman"/>
                <w:lang w:val="uk-UA"/>
              </w:rPr>
              <w:t>ю</w:t>
            </w:r>
            <w:r w:rsidR="00430279" w:rsidRPr="007522A1">
              <w:rPr>
                <w:rFonts w:ascii="Times New Roman" w:hAnsi="Times New Roman"/>
                <w:lang w:val="uk-UA"/>
              </w:rPr>
              <w:t>-інте</w:t>
            </w:r>
            <w:r w:rsidR="00430279">
              <w:rPr>
                <w:rFonts w:ascii="Times New Roman" w:hAnsi="Times New Roman"/>
                <w:lang w:val="uk-UA"/>
              </w:rPr>
              <w:t>рнат</w:t>
            </w:r>
            <w:r w:rsidR="006E6F82">
              <w:rPr>
                <w:rFonts w:ascii="Times New Roman" w:hAnsi="Times New Roman"/>
                <w:lang w:val="uk-UA"/>
              </w:rPr>
              <w:t>у</w:t>
            </w:r>
            <w:r w:rsidR="00430279">
              <w:rPr>
                <w:rFonts w:ascii="Times New Roman" w:hAnsi="Times New Roman"/>
                <w:lang w:val="uk-UA"/>
              </w:rPr>
              <w:t xml:space="preserve"> спортивного профілю «Барса»</w:t>
            </w:r>
          </w:p>
        </w:tc>
        <w:tc>
          <w:tcPr>
            <w:tcW w:w="425" w:type="dxa"/>
            <w:vAlign w:val="center"/>
          </w:tcPr>
          <w:p w:rsidR="00430279" w:rsidRPr="002C1877" w:rsidRDefault="00430279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0279" w:rsidRPr="002C1877" w:rsidRDefault="00243AD6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279" w:rsidRPr="002C1877" w:rsidRDefault="00243AD6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279" w:rsidRPr="002C1877" w:rsidRDefault="00243AD6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65" type="#_x0000_t75" style="width:10.2pt;height:15.6pt" o:ole="">
                  <v:imagedata r:id="rId14" o:title=""/>
                </v:shape>
                <w:control r:id="rId53" w:name="CheckBox4131127" w:shapeid="_x0000_i1065"/>
              </w:object>
            </w:r>
          </w:p>
        </w:tc>
        <w:tc>
          <w:tcPr>
            <w:tcW w:w="432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66" type="#_x0000_t75" style="width:10.2pt;height:15.6pt" o:ole="">
                  <v:imagedata r:id="rId11" o:title=""/>
                </v:shape>
                <w:control r:id="rId54" w:name="CheckBox4131027" w:shapeid="_x0000_i1066"/>
              </w:objec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67" type="#_x0000_t75" style="width:10.2pt;height:15.6pt" o:ole="">
                  <v:imagedata r:id="rId14" o:title=""/>
                </v:shape>
                <w:control r:id="rId55" w:name="CheckBox413927" w:shapeid="_x0000_i1067"/>
              </w:object>
            </w:r>
          </w:p>
        </w:tc>
        <w:tc>
          <w:tcPr>
            <w:tcW w:w="419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68" type="#_x0000_t75" style="width:10.2pt;height:15.6pt" o:ole="">
                  <v:imagedata r:id="rId11" o:title=""/>
                </v:shape>
                <w:control r:id="rId56" w:name="CheckBox413827" w:shapeid="_x0000_i1068"/>
              </w:object>
            </w:r>
          </w:p>
        </w:tc>
        <w:tc>
          <w:tcPr>
            <w:tcW w:w="567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69" type="#_x0000_t75" style="width:10.2pt;height:15.6pt" o:ole="">
                  <v:imagedata r:id="rId11" o:title=""/>
                </v:shape>
                <w:control r:id="rId57" w:name="CheckBox413727" w:shapeid="_x0000_i1069"/>
              </w:objec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70" type="#_x0000_t75" style="width:10.2pt;height:15.6pt" o:ole="">
                  <v:imagedata r:id="rId14" o:title=""/>
                </v:shape>
                <w:control r:id="rId58" w:name="CheckBox413627" w:shapeid="_x0000_i1070"/>
              </w:object>
            </w:r>
          </w:p>
        </w:tc>
        <w:tc>
          <w:tcPr>
            <w:tcW w:w="442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71" type="#_x0000_t75" style="width:10.2pt;height:15.6pt" o:ole="">
                  <v:imagedata r:id="rId14" o:title=""/>
                </v:shape>
                <w:control r:id="rId59" w:name="CheckBox413527" w:shapeid="_x0000_i1071"/>
              </w:objec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72" type="#_x0000_t75" style="width:10.2pt;height:15.6pt" o:ole="">
                  <v:imagedata r:id="rId11" o:title=""/>
                </v:shape>
                <w:control r:id="rId60" w:name="CheckBox413427" w:shapeid="_x0000_i1072"/>
              </w:object>
            </w:r>
          </w:p>
        </w:tc>
        <w:tc>
          <w:tcPr>
            <w:tcW w:w="409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73" type="#_x0000_t75" style="width:10.2pt;height:15.6pt" o:ole="">
                  <v:imagedata r:id="rId11" o:title=""/>
                </v:shape>
                <w:control r:id="rId61" w:name="CheckBox413327" w:shapeid="_x0000_i1073"/>
              </w:object>
            </w:r>
          </w:p>
        </w:tc>
        <w:tc>
          <w:tcPr>
            <w:tcW w:w="567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74" type="#_x0000_t75" style="width:10.2pt;height:15.6pt" o:ole="">
                  <v:imagedata r:id="rId14" o:title=""/>
                </v:shape>
                <w:control r:id="rId62" w:name="CheckBox413227" w:shapeid="_x0000_i1074"/>
              </w:object>
            </w:r>
          </w:p>
        </w:tc>
      </w:tr>
      <w:tr w:rsidR="00430279" w:rsidRPr="0059575F" w:rsidTr="00A93D83">
        <w:trPr>
          <w:trHeight w:val="246"/>
        </w:trPr>
        <w:tc>
          <w:tcPr>
            <w:tcW w:w="437" w:type="dxa"/>
            <w:shd w:val="clear" w:color="auto" w:fill="auto"/>
          </w:tcPr>
          <w:p w:rsidR="00430279" w:rsidRPr="002C1877" w:rsidRDefault="00430279" w:rsidP="00A93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C1877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6509" w:type="dxa"/>
            <w:shd w:val="clear" w:color="auto" w:fill="auto"/>
            <w:vAlign w:val="center"/>
          </w:tcPr>
          <w:p w:rsidR="00430279" w:rsidRPr="002C1877" w:rsidRDefault="00E52119" w:rsidP="00FE0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52119">
              <w:rPr>
                <w:rFonts w:ascii="Times New Roman" w:hAnsi="Times New Roman"/>
                <w:lang w:val="uk-UA"/>
              </w:rPr>
              <w:t xml:space="preserve">Діяльність щодо законності та достовірності фінансової і бюджетної звітності, правильності ведення бухгалтерського обліку, дотримання актів законодавства, планів, процедур, контрактів з </w:t>
            </w:r>
            <w:r>
              <w:rPr>
                <w:rFonts w:ascii="Times New Roman" w:hAnsi="Times New Roman"/>
                <w:lang w:val="uk-UA"/>
              </w:rPr>
              <w:t>питань стану збереження активів</w:t>
            </w:r>
            <w:r w:rsidRPr="00E52119">
              <w:rPr>
                <w:rFonts w:ascii="Times New Roman" w:hAnsi="Times New Roman"/>
                <w:lang w:val="uk-UA"/>
              </w:rPr>
              <w:t xml:space="preserve"> </w:t>
            </w:r>
            <w:r w:rsidR="00430279" w:rsidRPr="002D3D67">
              <w:rPr>
                <w:rFonts w:ascii="Times New Roman" w:hAnsi="Times New Roman"/>
                <w:lang w:val="uk-UA"/>
              </w:rPr>
              <w:t>Сумськ</w:t>
            </w:r>
            <w:r w:rsidR="00FE0668">
              <w:rPr>
                <w:rFonts w:ascii="Times New Roman" w:hAnsi="Times New Roman"/>
                <w:lang w:val="uk-UA"/>
              </w:rPr>
              <w:t>ого</w:t>
            </w:r>
            <w:r w:rsidR="00430279" w:rsidRPr="002D3D67">
              <w:rPr>
                <w:rFonts w:ascii="Times New Roman" w:hAnsi="Times New Roman"/>
                <w:lang w:val="uk-UA"/>
              </w:rPr>
              <w:t xml:space="preserve"> будівельн</w:t>
            </w:r>
            <w:r w:rsidR="00FE0668">
              <w:rPr>
                <w:rFonts w:ascii="Times New Roman" w:hAnsi="Times New Roman"/>
                <w:lang w:val="uk-UA"/>
              </w:rPr>
              <w:t>ого</w:t>
            </w:r>
            <w:r w:rsidR="00430279" w:rsidRPr="002D3D67">
              <w:rPr>
                <w:rFonts w:ascii="Times New Roman" w:hAnsi="Times New Roman"/>
                <w:lang w:val="uk-UA"/>
              </w:rPr>
              <w:t xml:space="preserve"> коледж</w:t>
            </w:r>
            <w:r w:rsidR="00FE0668">
              <w:rPr>
                <w:rFonts w:ascii="Times New Roman" w:hAnsi="Times New Roman"/>
                <w:lang w:val="uk-UA"/>
              </w:rPr>
              <w:t>у</w:t>
            </w:r>
          </w:p>
        </w:tc>
        <w:tc>
          <w:tcPr>
            <w:tcW w:w="425" w:type="dxa"/>
            <w:vAlign w:val="center"/>
          </w:tcPr>
          <w:p w:rsidR="00430279" w:rsidRPr="002C1877" w:rsidRDefault="00430279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0279" w:rsidRPr="002C1877" w:rsidRDefault="001230E6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279" w:rsidRPr="002C1877" w:rsidRDefault="001230E6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279" w:rsidRPr="002C1877" w:rsidRDefault="001230E6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75" type="#_x0000_t75" style="width:10.2pt;height:15.6pt" o:ole="">
                  <v:imagedata r:id="rId14" o:title=""/>
                </v:shape>
                <w:control r:id="rId63" w:name="CheckBox4131126" w:shapeid="_x0000_i1075"/>
              </w:object>
            </w:r>
          </w:p>
        </w:tc>
        <w:tc>
          <w:tcPr>
            <w:tcW w:w="432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76" type="#_x0000_t75" style="width:10.2pt;height:15.6pt" o:ole="">
                  <v:imagedata r:id="rId11" o:title=""/>
                </v:shape>
                <w:control r:id="rId64" w:name="CheckBox4131026" w:shapeid="_x0000_i1076"/>
              </w:objec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77" type="#_x0000_t75" style="width:10.2pt;height:15.6pt" o:ole="">
                  <v:imagedata r:id="rId14" o:title=""/>
                </v:shape>
                <w:control r:id="rId65" w:name="CheckBox413926" w:shapeid="_x0000_i1077"/>
              </w:object>
            </w:r>
          </w:p>
        </w:tc>
        <w:tc>
          <w:tcPr>
            <w:tcW w:w="419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78" type="#_x0000_t75" style="width:10.2pt;height:15.6pt" o:ole="">
                  <v:imagedata r:id="rId14" o:title=""/>
                </v:shape>
                <w:control r:id="rId66" w:name="CheckBox413826" w:shapeid="_x0000_i1078"/>
              </w:object>
            </w:r>
          </w:p>
        </w:tc>
        <w:tc>
          <w:tcPr>
            <w:tcW w:w="567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79" type="#_x0000_t75" style="width:10.2pt;height:15.6pt" o:ole="">
                  <v:imagedata r:id="rId11" o:title=""/>
                </v:shape>
                <w:control r:id="rId67" w:name="CheckBox413726" w:shapeid="_x0000_i1079"/>
              </w:objec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80" type="#_x0000_t75" style="width:10.2pt;height:15.6pt" o:ole="">
                  <v:imagedata r:id="rId11" o:title=""/>
                </v:shape>
                <w:control r:id="rId68" w:name="CheckBox413626" w:shapeid="_x0000_i1080"/>
              </w:object>
            </w:r>
          </w:p>
        </w:tc>
        <w:tc>
          <w:tcPr>
            <w:tcW w:w="442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81" type="#_x0000_t75" style="width:10.2pt;height:15.6pt" o:ole="">
                  <v:imagedata r:id="rId14" o:title=""/>
                </v:shape>
                <w:control r:id="rId69" w:name="CheckBox413526" w:shapeid="_x0000_i1081"/>
              </w:objec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82" type="#_x0000_t75" style="width:10.2pt;height:15.6pt" o:ole="">
                  <v:imagedata r:id="rId14" o:title=""/>
                </v:shape>
                <w:control r:id="rId70" w:name="CheckBox413426" w:shapeid="_x0000_i1082"/>
              </w:object>
            </w:r>
          </w:p>
        </w:tc>
        <w:tc>
          <w:tcPr>
            <w:tcW w:w="409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83" type="#_x0000_t75" style="width:10.2pt;height:15.6pt" o:ole="">
                  <v:imagedata r:id="rId11" o:title=""/>
                </v:shape>
                <w:control r:id="rId71" w:name="CheckBox413326" w:shapeid="_x0000_i1083"/>
              </w:object>
            </w:r>
          </w:p>
        </w:tc>
        <w:tc>
          <w:tcPr>
            <w:tcW w:w="567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84" type="#_x0000_t75" style="width:10.2pt;height:15.6pt" o:ole="">
                  <v:imagedata r:id="rId14" o:title=""/>
                </v:shape>
                <w:control r:id="rId72" w:name="CheckBox413226" w:shapeid="_x0000_i1084"/>
              </w:object>
            </w:r>
          </w:p>
        </w:tc>
      </w:tr>
      <w:tr w:rsidR="00430279" w:rsidRPr="0059575F" w:rsidTr="00A93D83">
        <w:trPr>
          <w:trHeight w:val="246"/>
        </w:trPr>
        <w:tc>
          <w:tcPr>
            <w:tcW w:w="437" w:type="dxa"/>
            <w:shd w:val="clear" w:color="auto" w:fill="auto"/>
          </w:tcPr>
          <w:p w:rsidR="00430279" w:rsidRPr="002C1877" w:rsidRDefault="00430279" w:rsidP="00A93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C1877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6509" w:type="dxa"/>
            <w:shd w:val="clear" w:color="auto" w:fill="auto"/>
            <w:vAlign w:val="center"/>
          </w:tcPr>
          <w:p w:rsidR="00430279" w:rsidRPr="002C1877" w:rsidRDefault="00A10AB1" w:rsidP="006E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10AB1">
              <w:rPr>
                <w:rFonts w:ascii="Times New Roman" w:hAnsi="Times New Roman"/>
                <w:lang w:val="uk-UA"/>
              </w:rPr>
              <w:t xml:space="preserve">Діяльність щодо ефективності функціонування системи внутрішнього контролю, законності та достовірності фінансової і бюджетної звітності, правильності ведення бухгалтерського обліку, дотримання актів законодавства, планів, процедур, контрактів з </w:t>
            </w:r>
            <w:r w:rsidR="001354EB">
              <w:rPr>
                <w:rFonts w:ascii="Times New Roman" w:hAnsi="Times New Roman"/>
                <w:lang w:val="uk-UA"/>
              </w:rPr>
              <w:t>питань стану збереження активів</w:t>
            </w:r>
            <w:r w:rsidRPr="00A10AB1">
              <w:rPr>
                <w:rFonts w:ascii="Times New Roman" w:hAnsi="Times New Roman"/>
                <w:lang w:val="uk-UA"/>
              </w:rPr>
              <w:t xml:space="preserve"> </w:t>
            </w:r>
            <w:r w:rsidR="00430279" w:rsidRPr="00430279">
              <w:rPr>
                <w:rFonts w:ascii="Times New Roman" w:hAnsi="Times New Roman"/>
                <w:lang w:val="uk-UA"/>
              </w:rPr>
              <w:t>ОКЗ Сумськ</w:t>
            </w:r>
            <w:r w:rsidR="006E6F82">
              <w:rPr>
                <w:rFonts w:ascii="Times New Roman" w:hAnsi="Times New Roman"/>
                <w:lang w:val="uk-UA"/>
              </w:rPr>
              <w:t>ої</w:t>
            </w:r>
            <w:r w:rsidR="00430279" w:rsidRPr="00430279">
              <w:rPr>
                <w:rFonts w:ascii="Times New Roman" w:hAnsi="Times New Roman"/>
                <w:lang w:val="uk-UA"/>
              </w:rPr>
              <w:t xml:space="preserve"> обласн</w:t>
            </w:r>
            <w:r w:rsidR="006E6F82">
              <w:rPr>
                <w:rFonts w:ascii="Times New Roman" w:hAnsi="Times New Roman"/>
                <w:lang w:val="uk-UA"/>
              </w:rPr>
              <w:t>ої</w:t>
            </w:r>
            <w:r w:rsidR="00430279" w:rsidRPr="00430279">
              <w:rPr>
                <w:rFonts w:ascii="Times New Roman" w:hAnsi="Times New Roman"/>
                <w:lang w:val="uk-UA"/>
              </w:rPr>
              <w:t xml:space="preserve"> дитячо-юнацьк</w:t>
            </w:r>
            <w:r w:rsidR="006E6F82">
              <w:rPr>
                <w:rFonts w:ascii="Times New Roman" w:hAnsi="Times New Roman"/>
                <w:lang w:val="uk-UA"/>
              </w:rPr>
              <w:t>ої</w:t>
            </w:r>
            <w:r w:rsidR="00430279" w:rsidRPr="00430279">
              <w:rPr>
                <w:rFonts w:ascii="Times New Roman" w:hAnsi="Times New Roman"/>
                <w:lang w:val="uk-UA"/>
              </w:rPr>
              <w:t xml:space="preserve"> спортивн</w:t>
            </w:r>
            <w:r w:rsidR="006E6F82">
              <w:rPr>
                <w:rFonts w:ascii="Times New Roman" w:hAnsi="Times New Roman"/>
                <w:lang w:val="uk-UA"/>
              </w:rPr>
              <w:t>ої</w:t>
            </w:r>
            <w:r w:rsidR="00430279" w:rsidRPr="00430279">
              <w:rPr>
                <w:rFonts w:ascii="Times New Roman" w:hAnsi="Times New Roman"/>
                <w:lang w:val="uk-UA"/>
              </w:rPr>
              <w:t xml:space="preserve"> школ</w:t>
            </w:r>
            <w:r w:rsidR="006E6F82">
              <w:rPr>
                <w:rFonts w:ascii="Times New Roman" w:hAnsi="Times New Roman"/>
                <w:lang w:val="uk-UA"/>
              </w:rPr>
              <w:t>и</w:t>
            </w:r>
          </w:p>
        </w:tc>
        <w:tc>
          <w:tcPr>
            <w:tcW w:w="425" w:type="dxa"/>
            <w:vAlign w:val="center"/>
          </w:tcPr>
          <w:p w:rsidR="00430279" w:rsidRPr="002C1877" w:rsidRDefault="00430279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0279" w:rsidRPr="002C1877" w:rsidRDefault="00430279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279" w:rsidRPr="002C1877" w:rsidRDefault="00430279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279" w:rsidRPr="002C1877" w:rsidRDefault="00430279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85" type="#_x0000_t75" style="width:10.2pt;height:15.6pt" o:ole="">
                  <v:imagedata r:id="rId14" o:title=""/>
                </v:shape>
                <w:control r:id="rId73" w:name="CheckBox4131125" w:shapeid="_x0000_i1085"/>
              </w:object>
            </w:r>
          </w:p>
        </w:tc>
        <w:tc>
          <w:tcPr>
            <w:tcW w:w="432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86" type="#_x0000_t75" style="width:10.2pt;height:15.6pt" o:ole="">
                  <v:imagedata r:id="rId11" o:title=""/>
                </v:shape>
                <w:control r:id="rId74" w:name="CheckBox4131025" w:shapeid="_x0000_i1086"/>
              </w:objec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87" type="#_x0000_t75" style="width:10.2pt;height:15.6pt" o:ole="">
                  <v:imagedata r:id="rId11" o:title=""/>
                </v:shape>
                <w:control r:id="rId75" w:name="CheckBox413925" w:shapeid="_x0000_i1087"/>
              </w:object>
            </w:r>
          </w:p>
        </w:tc>
        <w:tc>
          <w:tcPr>
            <w:tcW w:w="419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88" type="#_x0000_t75" style="width:10.2pt;height:15.6pt" o:ole="">
                  <v:imagedata r:id="rId14" o:title=""/>
                </v:shape>
                <w:control r:id="rId76" w:name="CheckBox413825" w:shapeid="_x0000_i1088"/>
              </w:object>
            </w:r>
          </w:p>
        </w:tc>
        <w:tc>
          <w:tcPr>
            <w:tcW w:w="567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89" type="#_x0000_t75" style="width:10.2pt;height:15.6pt" o:ole="">
                  <v:imagedata r:id="rId14" o:title=""/>
                </v:shape>
                <w:control r:id="rId77" w:name="CheckBox413725" w:shapeid="_x0000_i1089"/>
              </w:objec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90" type="#_x0000_t75" style="width:10.2pt;height:15.6pt" o:ole="">
                  <v:imagedata r:id="rId14" o:title=""/>
                </v:shape>
                <w:control r:id="rId78" w:name="CheckBox413625" w:shapeid="_x0000_i1090"/>
              </w:object>
            </w:r>
          </w:p>
        </w:tc>
        <w:tc>
          <w:tcPr>
            <w:tcW w:w="442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91" type="#_x0000_t75" style="width:10.2pt;height:15.6pt" o:ole="">
                  <v:imagedata r:id="rId14" o:title=""/>
                </v:shape>
                <w:control r:id="rId79" w:name="CheckBox413525" w:shapeid="_x0000_i1091"/>
              </w:objec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92" type="#_x0000_t75" style="width:10.2pt;height:15.6pt" o:ole="">
                  <v:imagedata r:id="rId14" o:title=""/>
                </v:shape>
                <w:control r:id="rId80" w:name="CheckBox413425" w:shapeid="_x0000_i1092"/>
              </w:object>
            </w:r>
          </w:p>
        </w:tc>
        <w:tc>
          <w:tcPr>
            <w:tcW w:w="409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93" type="#_x0000_t75" style="width:10.2pt;height:15.6pt" o:ole="">
                  <v:imagedata r:id="rId11" o:title=""/>
                </v:shape>
                <w:control r:id="rId81" w:name="CheckBox413325" w:shapeid="_x0000_i1093"/>
              </w:object>
            </w:r>
          </w:p>
        </w:tc>
        <w:tc>
          <w:tcPr>
            <w:tcW w:w="567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94" type="#_x0000_t75" style="width:10.2pt;height:15.6pt" o:ole="">
                  <v:imagedata r:id="rId11" o:title=""/>
                </v:shape>
                <w:control r:id="rId82" w:name="CheckBox413225" w:shapeid="_x0000_i1094"/>
              </w:object>
            </w:r>
          </w:p>
        </w:tc>
      </w:tr>
      <w:tr w:rsidR="00430279" w:rsidRPr="0059575F" w:rsidTr="00A93D83">
        <w:trPr>
          <w:trHeight w:val="246"/>
        </w:trPr>
        <w:tc>
          <w:tcPr>
            <w:tcW w:w="437" w:type="dxa"/>
            <w:shd w:val="clear" w:color="auto" w:fill="auto"/>
          </w:tcPr>
          <w:p w:rsidR="00430279" w:rsidRPr="002C1877" w:rsidRDefault="00430279" w:rsidP="00A93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C1877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6509" w:type="dxa"/>
            <w:shd w:val="clear" w:color="auto" w:fill="auto"/>
            <w:vAlign w:val="center"/>
          </w:tcPr>
          <w:p w:rsidR="00430279" w:rsidRPr="002C1877" w:rsidRDefault="00E52119" w:rsidP="00135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52119">
              <w:rPr>
                <w:rFonts w:ascii="Times New Roman" w:hAnsi="Times New Roman"/>
                <w:lang w:val="uk-UA"/>
              </w:rPr>
              <w:t xml:space="preserve">Діяльність щодо законності та достовірності фінансової і бюджетної звітності, правильності ведення бухгалтерського обліку, дотримання актів законодавства, планів, процедур, контрактів з </w:t>
            </w:r>
            <w:r w:rsidR="001354EB">
              <w:rPr>
                <w:rFonts w:ascii="Times New Roman" w:hAnsi="Times New Roman"/>
                <w:lang w:val="uk-UA"/>
              </w:rPr>
              <w:t>питань стану збереження активів</w:t>
            </w:r>
            <w:r w:rsidRPr="00E52119">
              <w:rPr>
                <w:rFonts w:ascii="Times New Roman" w:hAnsi="Times New Roman"/>
                <w:lang w:val="uk-UA"/>
              </w:rPr>
              <w:t xml:space="preserve"> </w:t>
            </w:r>
            <w:r w:rsidR="00EC5322" w:rsidRPr="00EC5322">
              <w:rPr>
                <w:rFonts w:ascii="Times New Roman" w:hAnsi="Times New Roman"/>
                <w:lang w:val="uk-UA"/>
              </w:rPr>
              <w:t xml:space="preserve">ДПТНЗ </w:t>
            </w:r>
            <w:r w:rsidR="00785145">
              <w:rPr>
                <w:rFonts w:ascii="Times New Roman" w:hAnsi="Times New Roman"/>
                <w:lang w:val="uk-UA"/>
              </w:rPr>
              <w:lastRenderedPageBreak/>
              <w:t>«</w:t>
            </w:r>
            <w:r w:rsidR="00EC5322" w:rsidRPr="00EC5322">
              <w:rPr>
                <w:rFonts w:ascii="Times New Roman" w:hAnsi="Times New Roman"/>
                <w:lang w:val="uk-UA"/>
              </w:rPr>
              <w:t>Білоп</w:t>
            </w:r>
            <w:r w:rsidR="00785145">
              <w:rPr>
                <w:rFonts w:ascii="Times New Roman" w:hAnsi="Times New Roman"/>
                <w:lang w:val="uk-UA"/>
              </w:rPr>
              <w:t>ільське вище професійне училище»</w:t>
            </w:r>
          </w:p>
        </w:tc>
        <w:tc>
          <w:tcPr>
            <w:tcW w:w="425" w:type="dxa"/>
            <w:vAlign w:val="center"/>
          </w:tcPr>
          <w:p w:rsidR="00430279" w:rsidRPr="002C1877" w:rsidRDefault="00785145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0279" w:rsidRPr="002C1877" w:rsidRDefault="00785145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279" w:rsidRPr="002C1877" w:rsidRDefault="00785145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279" w:rsidRPr="002C1877" w:rsidRDefault="00785145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95" type="#_x0000_t75" style="width:10.2pt;height:15.6pt" o:ole="">
                  <v:imagedata r:id="rId11" o:title=""/>
                </v:shape>
                <w:control r:id="rId83" w:name="CheckBox4131124" w:shapeid="_x0000_i1095"/>
              </w:object>
            </w:r>
          </w:p>
        </w:tc>
        <w:tc>
          <w:tcPr>
            <w:tcW w:w="432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96" type="#_x0000_t75" style="width:10.2pt;height:15.6pt" o:ole="">
                  <v:imagedata r:id="rId11" o:title=""/>
                </v:shape>
                <w:control r:id="rId84" w:name="CheckBox4131024" w:shapeid="_x0000_i1096"/>
              </w:objec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97" type="#_x0000_t75" style="width:10.2pt;height:15.6pt" o:ole="">
                  <v:imagedata r:id="rId11" o:title=""/>
                </v:shape>
                <w:control r:id="rId85" w:name="CheckBox413924" w:shapeid="_x0000_i1097"/>
              </w:object>
            </w:r>
          </w:p>
        </w:tc>
        <w:tc>
          <w:tcPr>
            <w:tcW w:w="419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98" type="#_x0000_t75" style="width:10.2pt;height:15.6pt" o:ole="">
                  <v:imagedata r:id="rId11" o:title=""/>
                </v:shape>
                <w:control r:id="rId86" w:name="CheckBox413824" w:shapeid="_x0000_i1098"/>
              </w:object>
            </w:r>
          </w:p>
        </w:tc>
        <w:tc>
          <w:tcPr>
            <w:tcW w:w="567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099" type="#_x0000_t75" style="width:10.2pt;height:15.6pt" o:ole="">
                  <v:imagedata r:id="rId14" o:title=""/>
                </v:shape>
                <w:control r:id="rId87" w:name="CheckBox413724" w:shapeid="_x0000_i1099"/>
              </w:objec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00" type="#_x0000_t75" style="width:10.2pt;height:15.6pt" o:ole="">
                  <v:imagedata r:id="rId14" o:title=""/>
                </v:shape>
                <w:control r:id="rId88" w:name="CheckBox413624" w:shapeid="_x0000_i1100"/>
              </w:object>
            </w:r>
          </w:p>
        </w:tc>
        <w:tc>
          <w:tcPr>
            <w:tcW w:w="442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01" type="#_x0000_t75" style="width:10.2pt;height:15.6pt" o:ole="">
                  <v:imagedata r:id="rId14" o:title=""/>
                </v:shape>
                <w:control r:id="rId89" w:name="CheckBox413524" w:shapeid="_x0000_i1101"/>
              </w:objec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02" type="#_x0000_t75" style="width:10.2pt;height:15.6pt" o:ole="">
                  <v:imagedata r:id="rId14" o:title=""/>
                </v:shape>
                <w:control r:id="rId90" w:name="CheckBox413424" w:shapeid="_x0000_i1102"/>
              </w:object>
            </w:r>
          </w:p>
        </w:tc>
        <w:tc>
          <w:tcPr>
            <w:tcW w:w="409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03" type="#_x0000_t75" style="width:10.2pt;height:15.6pt" o:ole="">
                  <v:imagedata r:id="rId11" o:title=""/>
                </v:shape>
                <w:control r:id="rId91" w:name="CheckBox413324" w:shapeid="_x0000_i1103"/>
              </w:object>
            </w:r>
          </w:p>
        </w:tc>
        <w:tc>
          <w:tcPr>
            <w:tcW w:w="567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04" type="#_x0000_t75" style="width:10.2pt;height:15.6pt" o:ole="">
                  <v:imagedata r:id="rId14" o:title=""/>
                </v:shape>
                <w:control r:id="rId92" w:name="CheckBox413224" w:shapeid="_x0000_i1104"/>
              </w:object>
            </w:r>
          </w:p>
        </w:tc>
      </w:tr>
      <w:tr w:rsidR="00430279" w:rsidRPr="0059575F" w:rsidTr="00A93D83">
        <w:trPr>
          <w:trHeight w:val="246"/>
        </w:trPr>
        <w:tc>
          <w:tcPr>
            <w:tcW w:w="437" w:type="dxa"/>
            <w:shd w:val="clear" w:color="auto" w:fill="auto"/>
          </w:tcPr>
          <w:p w:rsidR="00430279" w:rsidRPr="002C1877" w:rsidRDefault="00430279" w:rsidP="00A93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C1877">
              <w:rPr>
                <w:rFonts w:ascii="Times New Roman" w:hAnsi="Times New Roman"/>
                <w:lang w:val="uk-UA"/>
              </w:rPr>
              <w:lastRenderedPageBreak/>
              <w:t>9</w:t>
            </w:r>
          </w:p>
        </w:tc>
        <w:tc>
          <w:tcPr>
            <w:tcW w:w="6509" w:type="dxa"/>
            <w:shd w:val="clear" w:color="auto" w:fill="auto"/>
            <w:vAlign w:val="center"/>
          </w:tcPr>
          <w:p w:rsidR="00430279" w:rsidRPr="002C1877" w:rsidRDefault="00E52119" w:rsidP="006E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52119">
              <w:rPr>
                <w:rFonts w:ascii="Times New Roman" w:hAnsi="Times New Roman"/>
                <w:lang w:val="uk-UA"/>
              </w:rPr>
              <w:t>Діяльність щодо законності та достовірності фінансової і бюджетної звітності, правильності ведення бухгалтерського обліку, дотримання актів законодавства, планів, процедур, контрактів з п</w:t>
            </w:r>
            <w:r w:rsidR="001354EB">
              <w:rPr>
                <w:rFonts w:ascii="Times New Roman" w:hAnsi="Times New Roman"/>
                <w:lang w:val="uk-UA"/>
              </w:rPr>
              <w:t xml:space="preserve">итань стану збереження активів </w:t>
            </w:r>
            <w:r w:rsidR="00EC5322" w:rsidRPr="00EC5322">
              <w:rPr>
                <w:rFonts w:ascii="Times New Roman" w:hAnsi="Times New Roman"/>
                <w:lang w:val="uk-UA"/>
              </w:rPr>
              <w:t>ВКНЗ СОР Путивльськ</w:t>
            </w:r>
            <w:r w:rsidR="006E6F82">
              <w:rPr>
                <w:rFonts w:ascii="Times New Roman" w:hAnsi="Times New Roman"/>
                <w:lang w:val="uk-UA"/>
              </w:rPr>
              <w:t>ого</w:t>
            </w:r>
            <w:r w:rsidR="00EC5322" w:rsidRPr="00EC5322">
              <w:rPr>
                <w:rFonts w:ascii="Times New Roman" w:hAnsi="Times New Roman"/>
                <w:lang w:val="uk-UA"/>
              </w:rPr>
              <w:t xml:space="preserve"> педагогічн</w:t>
            </w:r>
            <w:r w:rsidR="006E6F82">
              <w:rPr>
                <w:rFonts w:ascii="Times New Roman" w:hAnsi="Times New Roman"/>
                <w:lang w:val="uk-UA"/>
              </w:rPr>
              <w:t>ого</w:t>
            </w:r>
            <w:r w:rsidR="00EC5322" w:rsidRPr="00EC5322">
              <w:rPr>
                <w:rFonts w:ascii="Times New Roman" w:hAnsi="Times New Roman"/>
                <w:lang w:val="uk-UA"/>
              </w:rPr>
              <w:t xml:space="preserve"> коледж</w:t>
            </w:r>
            <w:r w:rsidR="006E6F82">
              <w:rPr>
                <w:rFonts w:ascii="Times New Roman" w:hAnsi="Times New Roman"/>
                <w:lang w:val="uk-UA"/>
              </w:rPr>
              <w:t>у</w:t>
            </w:r>
            <w:r w:rsidR="00EC5322" w:rsidRPr="00EC5322">
              <w:rPr>
                <w:rFonts w:ascii="Times New Roman" w:hAnsi="Times New Roman"/>
                <w:lang w:val="uk-UA"/>
              </w:rPr>
              <w:t xml:space="preserve"> імені С.В.</w:t>
            </w:r>
            <w:r w:rsidR="00EC5322">
              <w:rPr>
                <w:rFonts w:ascii="Times New Roman" w:hAnsi="Times New Roman"/>
                <w:lang w:val="uk-UA"/>
              </w:rPr>
              <w:t> </w:t>
            </w:r>
            <w:r w:rsidR="00EC5322" w:rsidRPr="00EC5322">
              <w:rPr>
                <w:rFonts w:ascii="Times New Roman" w:hAnsi="Times New Roman"/>
                <w:lang w:val="uk-UA"/>
              </w:rPr>
              <w:t>Руднєва</w:t>
            </w:r>
          </w:p>
        </w:tc>
        <w:tc>
          <w:tcPr>
            <w:tcW w:w="425" w:type="dxa"/>
            <w:vAlign w:val="center"/>
          </w:tcPr>
          <w:p w:rsidR="00430279" w:rsidRPr="002C1877" w:rsidRDefault="00EC5322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0279" w:rsidRPr="002C1877" w:rsidRDefault="0087787C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279" w:rsidRPr="002C1877" w:rsidRDefault="0087787C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279" w:rsidRPr="002C1877" w:rsidRDefault="0087787C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05" type="#_x0000_t75" style="width:10.2pt;height:15.6pt" o:ole="">
                  <v:imagedata r:id="rId11" o:title=""/>
                </v:shape>
                <w:control r:id="rId93" w:name="CheckBox4131123" w:shapeid="_x0000_i1105"/>
              </w:object>
            </w:r>
          </w:p>
        </w:tc>
        <w:tc>
          <w:tcPr>
            <w:tcW w:w="432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06" type="#_x0000_t75" style="width:10.2pt;height:15.6pt" o:ole="">
                  <v:imagedata r:id="rId11" o:title=""/>
                </v:shape>
                <w:control r:id="rId94" w:name="CheckBox4131023" w:shapeid="_x0000_i1106"/>
              </w:objec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07" type="#_x0000_t75" style="width:10.2pt;height:15.6pt" o:ole="">
                  <v:imagedata r:id="rId11" o:title=""/>
                </v:shape>
                <w:control r:id="rId95" w:name="CheckBox413923" w:shapeid="_x0000_i1107"/>
              </w:object>
            </w:r>
          </w:p>
        </w:tc>
        <w:tc>
          <w:tcPr>
            <w:tcW w:w="419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08" type="#_x0000_t75" style="width:10.2pt;height:15.6pt" o:ole="">
                  <v:imagedata r:id="rId14" o:title=""/>
                </v:shape>
                <w:control r:id="rId96" w:name="CheckBox413823" w:shapeid="_x0000_i1108"/>
              </w:object>
            </w:r>
          </w:p>
        </w:tc>
        <w:tc>
          <w:tcPr>
            <w:tcW w:w="567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09" type="#_x0000_t75" style="width:10.2pt;height:15.6pt" o:ole="">
                  <v:imagedata r:id="rId14" o:title=""/>
                </v:shape>
                <w:control r:id="rId97" w:name="CheckBox413723" w:shapeid="_x0000_i1109"/>
              </w:objec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10" type="#_x0000_t75" style="width:10.2pt;height:15.6pt" o:ole="">
                  <v:imagedata r:id="rId11" o:title=""/>
                </v:shape>
                <w:control r:id="rId98" w:name="CheckBox413623" w:shapeid="_x0000_i1110"/>
              </w:object>
            </w:r>
          </w:p>
        </w:tc>
        <w:tc>
          <w:tcPr>
            <w:tcW w:w="442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11" type="#_x0000_t75" style="width:10.2pt;height:15.6pt" o:ole="">
                  <v:imagedata r:id="rId14" o:title=""/>
                </v:shape>
                <w:control r:id="rId99" w:name="CheckBox413523" w:shapeid="_x0000_i1111"/>
              </w:objec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12" type="#_x0000_t75" style="width:10.2pt;height:15.6pt" o:ole="">
                  <v:imagedata r:id="rId11" o:title=""/>
                </v:shape>
                <w:control r:id="rId100" w:name="CheckBox413423" w:shapeid="_x0000_i1112"/>
              </w:object>
            </w:r>
          </w:p>
        </w:tc>
        <w:tc>
          <w:tcPr>
            <w:tcW w:w="409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13" type="#_x0000_t75" style="width:10.2pt;height:15.6pt" o:ole="">
                  <v:imagedata r:id="rId14" o:title=""/>
                </v:shape>
                <w:control r:id="rId101" w:name="CheckBox413323" w:shapeid="_x0000_i1113"/>
              </w:object>
            </w:r>
          </w:p>
        </w:tc>
        <w:tc>
          <w:tcPr>
            <w:tcW w:w="567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14" type="#_x0000_t75" style="width:10.2pt;height:15.6pt" o:ole="">
                  <v:imagedata r:id="rId14" o:title=""/>
                </v:shape>
                <w:control r:id="rId102" w:name="CheckBox413223" w:shapeid="_x0000_i1114"/>
              </w:object>
            </w:r>
          </w:p>
        </w:tc>
      </w:tr>
      <w:tr w:rsidR="00430279" w:rsidRPr="0059575F" w:rsidTr="00A93D83">
        <w:trPr>
          <w:trHeight w:val="246"/>
        </w:trPr>
        <w:tc>
          <w:tcPr>
            <w:tcW w:w="437" w:type="dxa"/>
            <w:shd w:val="clear" w:color="auto" w:fill="auto"/>
          </w:tcPr>
          <w:p w:rsidR="00430279" w:rsidRPr="002C1877" w:rsidRDefault="00430279" w:rsidP="00A93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C1877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6509" w:type="dxa"/>
            <w:shd w:val="clear" w:color="auto" w:fill="auto"/>
            <w:vAlign w:val="center"/>
          </w:tcPr>
          <w:p w:rsidR="00430279" w:rsidRPr="002C1877" w:rsidRDefault="00E52119" w:rsidP="00135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52119">
              <w:rPr>
                <w:rFonts w:ascii="Times New Roman" w:hAnsi="Times New Roman"/>
                <w:lang w:val="uk-UA"/>
              </w:rPr>
              <w:t>Діяльність щодо законності та достовірності фінансової і бюджетної звітності, правильності ведення бухгалтерського обліку, дотримання актів законодавства, планів, процедур, контрактів з п</w:t>
            </w:r>
            <w:r w:rsidR="001354EB">
              <w:rPr>
                <w:rFonts w:ascii="Times New Roman" w:hAnsi="Times New Roman"/>
                <w:lang w:val="uk-UA"/>
              </w:rPr>
              <w:t xml:space="preserve">итань стану збереження активів </w:t>
            </w:r>
            <w:r w:rsidR="00785145" w:rsidRPr="00785145">
              <w:rPr>
                <w:rFonts w:ascii="Times New Roman" w:hAnsi="Times New Roman"/>
                <w:lang w:val="uk-UA"/>
              </w:rPr>
              <w:t xml:space="preserve">ДПТНЗ </w:t>
            </w:r>
            <w:r w:rsidR="00785145">
              <w:rPr>
                <w:rFonts w:ascii="Times New Roman" w:hAnsi="Times New Roman"/>
                <w:lang w:val="uk-UA"/>
              </w:rPr>
              <w:t>«</w:t>
            </w:r>
            <w:r w:rsidR="00785145" w:rsidRPr="00785145">
              <w:rPr>
                <w:rFonts w:ascii="Times New Roman" w:hAnsi="Times New Roman"/>
                <w:lang w:val="uk-UA"/>
              </w:rPr>
              <w:t>Роменське вище професійне училище</w:t>
            </w:r>
            <w:r w:rsidR="00785145">
              <w:rPr>
                <w:rFonts w:ascii="Times New Roman" w:hAnsi="Times New Roman"/>
                <w:lang w:val="uk-UA"/>
              </w:rPr>
              <w:t>»</w:t>
            </w:r>
            <w:r w:rsidR="00364B5E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430279" w:rsidRPr="002C1877" w:rsidRDefault="00785145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0279" w:rsidRPr="002C1877" w:rsidRDefault="00785145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279" w:rsidRPr="002C1877" w:rsidRDefault="00785145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279" w:rsidRPr="002C1877" w:rsidRDefault="00785145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15" type="#_x0000_t75" style="width:10.2pt;height:15.6pt" o:ole="">
                  <v:imagedata r:id="rId11" o:title=""/>
                </v:shape>
                <w:control r:id="rId103" w:name="CheckBox4131122" w:shapeid="_x0000_i1115"/>
              </w:object>
            </w:r>
          </w:p>
        </w:tc>
        <w:tc>
          <w:tcPr>
            <w:tcW w:w="432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16" type="#_x0000_t75" style="width:10.2pt;height:15.6pt" o:ole="">
                  <v:imagedata r:id="rId11" o:title=""/>
                </v:shape>
                <w:control r:id="rId104" w:name="CheckBox4131022" w:shapeid="_x0000_i1116"/>
              </w:objec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17" type="#_x0000_t75" style="width:10.2pt;height:15.6pt" o:ole="">
                  <v:imagedata r:id="rId14" o:title=""/>
                </v:shape>
                <w:control r:id="rId105" w:name="CheckBox413922" w:shapeid="_x0000_i1117"/>
              </w:object>
            </w:r>
          </w:p>
        </w:tc>
        <w:tc>
          <w:tcPr>
            <w:tcW w:w="419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18" type="#_x0000_t75" style="width:10.2pt;height:15.6pt" o:ole="">
                  <v:imagedata r:id="rId14" o:title=""/>
                </v:shape>
                <w:control r:id="rId106" w:name="CheckBox413822" w:shapeid="_x0000_i1118"/>
              </w:object>
            </w:r>
          </w:p>
        </w:tc>
        <w:tc>
          <w:tcPr>
            <w:tcW w:w="567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19" type="#_x0000_t75" style="width:10.2pt;height:15.6pt" o:ole="">
                  <v:imagedata r:id="rId14" o:title=""/>
                </v:shape>
                <w:control r:id="rId107" w:name="CheckBox413722" w:shapeid="_x0000_i1119"/>
              </w:objec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20" type="#_x0000_t75" style="width:10.2pt;height:15.6pt" o:ole="">
                  <v:imagedata r:id="rId14" o:title=""/>
                </v:shape>
                <w:control r:id="rId108" w:name="CheckBox413622" w:shapeid="_x0000_i1120"/>
              </w:object>
            </w:r>
          </w:p>
        </w:tc>
        <w:tc>
          <w:tcPr>
            <w:tcW w:w="442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21" type="#_x0000_t75" style="width:10.2pt;height:15.6pt" o:ole="">
                  <v:imagedata r:id="rId14" o:title=""/>
                </v:shape>
                <w:control r:id="rId109" w:name="CheckBox413522" w:shapeid="_x0000_i1121"/>
              </w:objec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22" type="#_x0000_t75" style="width:10.2pt;height:15.6pt" o:ole="">
                  <v:imagedata r:id="rId11" o:title=""/>
                </v:shape>
                <w:control r:id="rId110" w:name="CheckBox413422" w:shapeid="_x0000_i1122"/>
              </w:object>
            </w:r>
          </w:p>
        </w:tc>
        <w:tc>
          <w:tcPr>
            <w:tcW w:w="409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23" type="#_x0000_t75" style="width:10.2pt;height:15.6pt" o:ole="">
                  <v:imagedata r:id="rId11" o:title=""/>
                </v:shape>
                <w:control r:id="rId111" w:name="CheckBox413322" w:shapeid="_x0000_i1123"/>
              </w:object>
            </w:r>
          </w:p>
        </w:tc>
        <w:tc>
          <w:tcPr>
            <w:tcW w:w="567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24" type="#_x0000_t75" style="width:10.2pt;height:15.6pt" o:ole="">
                  <v:imagedata r:id="rId14" o:title=""/>
                </v:shape>
                <w:control r:id="rId112" w:name="CheckBox413222" w:shapeid="_x0000_i1124"/>
              </w:object>
            </w:r>
          </w:p>
        </w:tc>
      </w:tr>
      <w:tr w:rsidR="00430279" w:rsidRPr="0059575F" w:rsidTr="00A93D83">
        <w:trPr>
          <w:trHeight w:val="246"/>
        </w:trPr>
        <w:tc>
          <w:tcPr>
            <w:tcW w:w="437" w:type="dxa"/>
            <w:shd w:val="clear" w:color="auto" w:fill="auto"/>
          </w:tcPr>
          <w:p w:rsidR="00430279" w:rsidRPr="002C1877" w:rsidRDefault="00430279" w:rsidP="00A93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C1877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6509" w:type="dxa"/>
            <w:shd w:val="clear" w:color="auto" w:fill="auto"/>
            <w:vAlign w:val="center"/>
          </w:tcPr>
          <w:p w:rsidR="00430279" w:rsidRPr="002C1877" w:rsidRDefault="00E52119" w:rsidP="006E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52119">
              <w:rPr>
                <w:rFonts w:ascii="Times New Roman" w:hAnsi="Times New Roman"/>
                <w:lang w:val="uk-UA"/>
              </w:rPr>
              <w:t xml:space="preserve">Діяльність щодо законності та достовірності фінансової і бюджетної звітності, правильності ведення бухгалтерського обліку, дотримання актів законодавства, планів, процедур, контрактів з </w:t>
            </w:r>
            <w:r w:rsidR="006E6F82">
              <w:rPr>
                <w:rFonts w:ascii="Times New Roman" w:hAnsi="Times New Roman"/>
                <w:lang w:val="uk-UA"/>
              </w:rPr>
              <w:t>питань стану збереження активів</w:t>
            </w:r>
            <w:r w:rsidRPr="00E52119">
              <w:rPr>
                <w:rFonts w:ascii="Times New Roman" w:hAnsi="Times New Roman"/>
                <w:lang w:val="uk-UA"/>
              </w:rPr>
              <w:t xml:space="preserve"> </w:t>
            </w:r>
            <w:r w:rsidR="00785145" w:rsidRPr="00785145">
              <w:rPr>
                <w:rFonts w:ascii="Times New Roman" w:hAnsi="Times New Roman"/>
                <w:lang w:val="uk-UA"/>
              </w:rPr>
              <w:t xml:space="preserve">ДНЗ </w:t>
            </w:r>
            <w:r w:rsidR="00785145">
              <w:rPr>
                <w:rFonts w:ascii="Times New Roman" w:hAnsi="Times New Roman"/>
                <w:lang w:val="uk-UA"/>
              </w:rPr>
              <w:t>«</w:t>
            </w:r>
            <w:r w:rsidR="00785145" w:rsidRPr="00785145">
              <w:rPr>
                <w:rFonts w:ascii="Times New Roman" w:hAnsi="Times New Roman"/>
                <w:lang w:val="uk-UA"/>
              </w:rPr>
              <w:t>Глухівське вище професі</w:t>
            </w:r>
            <w:r w:rsidR="00785145">
              <w:rPr>
                <w:rFonts w:ascii="Times New Roman" w:hAnsi="Times New Roman"/>
                <w:lang w:val="uk-UA"/>
              </w:rPr>
              <w:t>й</w:t>
            </w:r>
            <w:r w:rsidR="00785145" w:rsidRPr="00785145">
              <w:rPr>
                <w:rFonts w:ascii="Times New Roman" w:hAnsi="Times New Roman"/>
                <w:lang w:val="uk-UA"/>
              </w:rPr>
              <w:t>не училище</w:t>
            </w:r>
            <w:r w:rsidR="00785145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425" w:type="dxa"/>
            <w:vAlign w:val="center"/>
          </w:tcPr>
          <w:p w:rsidR="00430279" w:rsidRPr="002C1877" w:rsidRDefault="00785145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0279" w:rsidRPr="002C1877" w:rsidRDefault="00785145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279" w:rsidRPr="002C1877" w:rsidRDefault="00785145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279" w:rsidRPr="002C1877" w:rsidRDefault="00785145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25" type="#_x0000_t75" style="width:10.2pt;height:15.6pt" o:ole="">
                  <v:imagedata r:id="rId14" o:title=""/>
                </v:shape>
                <w:control r:id="rId113" w:name="CheckBox4131121" w:shapeid="_x0000_i1125"/>
              </w:object>
            </w:r>
          </w:p>
        </w:tc>
        <w:tc>
          <w:tcPr>
            <w:tcW w:w="432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26" type="#_x0000_t75" style="width:10.2pt;height:15.6pt" o:ole="">
                  <v:imagedata r:id="rId11" o:title=""/>
                </v:shape>
                <w:control r:id="rId114" w:name="CheckBox4131021" w:shapeid="_x0000_i1126"/>
              </w:objec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27" type="#_x0000_t75" style="width:10.2pt;height:15.6pt" o:ole="">
                  <v:imagedata r:id="rId14" o:title=""/>
                </v:shape>
                <w:control r:id="rId115" w:name="CheckBox413921" w:shapeid="_x0000_i1127"/>
              </w:object>
            </w:r>
          </w:p>
        </w:tc>
        <w:tc>
          <w:tcPr>
            <w:tcW w:w="419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28" type="#_x0000_t75" style="width:10.2pt;height:15.6pt" o:ole="">
                  <v:imagedata r:id="rId14" o:title=""/>
                </v:shape>
                <w:control r:id="rId116" w:name="CheckBox413821" w:shapeid="_x0000_i1128"/>
              </w:object>
            </w:r>
          </w:p>
        </w:tc>
        <w:tc>
          <w:tcPr>
            <w:tcW w:w="567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29" type="#_x0000_t75" style="width:10.2pt;height:15.6pt" o:ole="">
                  <v:imagedata r:id="rId11" o:title=""/>
                </v:shape>
                <w:control r:id="rId117" w:name="CheckBox413721" w:shapeid="_x0000_i1129"/>
              </w:objec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30" type="#_x0000_t75" style="width:10.2pt;height:15.6pt" o:ole="">
                  <v:imagedata r:id="rId14" o:title=""/>
                </v:shape>
                <w:control r:id="rId118" w:name="CheckBox413621" w:shapeid="_x0000_i1130"/>
              </w:object>
            </w:r>
          </w:p>
        </w:tc>
        <w:tc>
          <w:tcPr>
            <w:tcW w:w="442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31" type="#_x0000_t75" style="width:10.2pt;height:15.6pt" o:ole="">
                  <v:imagedata r:id="rId14" o:title=""/>
                </v:shape>
                <w:control r:id="rId119" w:name="CheckBox413521" w:shapeid="_x0000_i1131"/>
              </w:objec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32" type="#_x0000_t75" style="width:10.2pt;height:15.6pt" o:ole="">
                  <v:imagedata r:id="rId11" o:title=""/>
                </v:shape>
                <w:control r:id="rId120" w:name="CheckBox413421" w:shapeid="_x0000_i1132"/>
              </w:object>
            </w:r>
          </w:p>
        </w:tc>
        <w:tc>
          <w:tcPr>
            <w:tcW w:w="409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33" type="#_x0000_t75" style="width:10.2pt;height:15.6pt" o:ole="">
                  <v:imagedata r:id="rId11" o:title=""/>
                </v:shape>
                <w:control r:id="rId121" w:name="CheckBox413321" w:shapeid="_x0000_i1133"/>
              </w:object>
            </w:r>
          </w:p>
        </w:tc>
        <w:tc>
          <w:tcPr>
            <w:tcW w:w="567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34" type="#_x0000_t75" style="width:10.2pt;height:15.6pt" o:ole="">
                  <v:imagedata r:id="rId14" o:title=""/>
                </v:shape>
                <w:control r:id="rId122" w:name="CheckBox413221" w:shapeid="_x0000_i1134"/>
              </w:object>
            </w:r>
          </w:p>
        </w:tc>
      </w:tr>
      <w:tr w:rsidR="00430279" w:rsidRPr="0059575F" w:rsidTr="00A93D83">
        <w:trPr>
          <w:trHeight w:val="246"/>
        </w:trPr>
        <w:tc>
          <w:tcPr>
            <w:tcW w:w="437" w:type="dxa"/>
            <w:shd w:val="clear" w:color="auto" w:fill="auto"/>
          </w:tcPr>
          <w:p w:rsidR="00430279" w:rsidRPr="002C1877" w:rsidRDefault="00430279" w:rsidP="00A93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C1877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6509" w:type="dxa"/>
            <w:shd w:val="clear" w:color="auto" w:fill="auto"/>
            <w:vAlign w:val="center"/>
          </w:tcPr>
          <w:p w:rsidR="00430279" w:rsidRPr="002C1877" w:rsidRDefault="00A10AB1" w:rsidP="006E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10AB1">
              <w:rPr>
                <w:rFonts w:ascii="Times New Roman" w:hAnsi="Times New Roman"/>
                <w:lang w:val="uk-UA"/>
              </w:rPr>
              <w:t xml:space="preserve">Діяльність щодо ефективності функціонування системи внутрішнього контролю, законності та достовірності фінансової і бюджетної звітності, правильності ведення бухгалтерського обліку, дотримання актів законодавства, планів, процедур, контрактів з </w:t>
            </w:r>
            <w:r w:rsidR="006E6F82">
              <w:rPr>
                <w:rFonts w:ascii="Times New Roman" w:hAnsi="Times New Roman"/>
                <w:lang w:val="uk-UA"/>
              </w:rPr>
              <w:t>питань стану збереження активів</w:t>
            </w:r>
            <w:r w:rsidRPr="00A10AB1">
              <w:rPr>
                <w:rFonts w:ascii="Times New Roman" w:hAnsi="Times New Roman"/>
                <w:lang w:val="uk-UA"/>
              </w:rPr>
              <w:t xml:space="preserve"> </w:t>
            </w:r>
            <w:r w:rsidR="00785145" w:rsidRPr="00785145">
              <w:rPr>
                <w:rFonts w:ascii="Times New Roman" w:hAnsi="Times New Roman"/>
                <w:lang w:val="uk-UA"/>
              </w:rPr>
              <w:t>КЗ</w:t>
            </w:r>
            <w:r w:rsidR="00421F5F">
              <w:rPr>
                <w:rFonts w:ascii="Times New Roman" w:hAnsi="Times New Roman"/>
                <w:lang w:val="uk-UA"/>
              </w:rPr>
              <w:t xml:space="preserve"> </w:t>
            </w:r>
            <w:r w:rsidR="00785145" w:rsidRPr="00785145">
              <w:rPr>
                <w:rFonts w:ascii="Times New Roman" w:hAnsi="Times New Roman"/>
                <w:lang w:val="uk-UA"/>
              </w:rPr>
              <w:t>СОР Косівщинськ</w:t>
            </w:r>
            <w:r w:rsidR="006E6F82">
              <w:rPr>
                <w:rFonts w:ascii="Times New Roman" w:hAnsi="Times New Roman"/>
                <w:lang w:val="uk-UA"/>
              </w:rPr>
              <w:t>ої</w:t>
            </w:r>
            <w:r w:rsidR="00785145" w:rsidRPr="00785145">
              <w:rPr>
                <w:rFonts w:ascii="Times New Roman" w:hAnsi="Times New Roman"/>
                <w:lang w:val="uk-UA"/>
              </w:rPr>
              <w:t xml:space="preserve"> спеціальн</w:t>
            </w:r>
            <w:r w:rsidR="006E6F82">
              <w:rPr>
                <w:rFonts w:ascii="Times New Roman" w:hAnsi="Times New Roman"/>
                <w:lang w:val="uk-UA"/>
              </w:rPr>
              <w:t>ої</w:t>
            </w:r>
            <w:r w:rsidR="00785145" w:rsidRPr="00785145">
              <w:rPr>
                <w:rFonts w:ascii="Times New Roman" w:hAnsi="Times New Roman"/>
                <w:lang w:val="uk-UA"/>
              </w:rPr>
              <w:t xml:space="preserve"> загальноосвітн</w:t>
            </w:r>
            <w:r w:rsidR="006E6F82">
              <w:rPr>
                <w:rFonts w:ascii="Times New Roman" w:hAnsi="Times New Roman"/>
                <w:lang w:val="uk-UA"/>
              </w:rPr>
              <w:t>ьої</w:t>
            </w:r>
            <w:r w:rsidR="00785145" w:rsidRPr="00785145">
              <w:rPr>
                <w:rFonts w:ascii="Times New Roman" w:hAnsi="Times New Roman"/>
                <w:lang w:val="uk-UA"/>
              </w:rPr>
              <w:t xml:space="preserve"> школ</w:t>
            </w:r>
            <w:r w:rsidR="006E6F82">
              <w:rPr>
                <w:rFonts w:ascii="Times New Roman" w:hAnsi="Times New Roman"/>
                <w:lang w:val="uk-UA"/>
              </w:rPr>
              <w:t>и</w:t>
            </w:r>
            <w:r w:rsidR="00785145" w:rsidRPr="00785145">
              <w:rPr>
                <w:rFonts w:ascii="Times New Roman" w:hAnsi="Times New Roman"/>
                <w:lang w:val="uk-UA"/>
              </w:rPr>
              <w:t>-інтернат</w:t>
            </w:r>
            <w:r w:rsidR="006E6F82">
              <w:rPr>
                <w:rFonts w:ascii="Times New Roman" w:hAnsi="Times New Roman"/>
                <w:lang w:val="uk-UA"/>
              </w:rPr>
              <w:t>у</w:t>
            </w:r>
            <w:r w:rsidR="00785145" w:rsidRPr="00785145">
              <w:rPr>
                <w:rFonts w:ascii="Times New Roman" w:hAnsi="Times New Roman"/>
                <w:lang w:val="uk-UA"/>
              </w:rPr>
              <w:t xml:space="preserve"> Сумського району</w:t>
            </w:r>
          </w:p>
        </w:tc>
        <w:tc>
          <w:tcPr>
            <w:tcW w:w="425" w:type="dxa"/>
            <w:vAlign w:val="center"/>
          </w:tcPr>
          <w:p w:rsidR="00430279" w:rsidRPr="002C1877" w:rsidRDefault="00785145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0279" w:rsidRPr="002C1877" w:rsidRDefault="00785145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279" w:rsidRPr="002C1877" w:rsidRDefault="00785145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279" w:rsidRPr="002C1877" w:rsidRDefault="00785145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35" type="#_x0000_t75" style="width:10.2pt;height:15.6pt" o:ole="">
                  <v:imagedata r:id="rId14" o:title=""/>
                </v:shape>
                <w:control r:id="rId123" w:name="CheckBox41311215" w:shapeid="_x0000_i1135"/>
              </w:object>
            </w:r>
          </w:p>
        </w:tc>
        <w:tc>
          <w:tcPr>
            <w:tcW w:w="432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36" type="#_x0000_t75" style="width:10.2pt;height:15.6pt" o:ole="">
                  <v:imagedata r:id="rId11" o:title=""/>
                </v:shape>
                <w:control r:id="rId124" w:name="CheckBox41310215" w:shapeid="_x0000_i1136"/>
              </w:objec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37" type="#_x0000_t75" style="width:10.2pt;height:15.6pt" o:ole="">
                  <v:imagedata r:id="rId14" o:title=""/>
                </v:shape>
                <w:control r:id="rId125" w:name="CheckBox4139215" w:shapeid="_x0000_i1137"/>
              </w:object>
            </w:r>
          </w:p>
        </w:tc>
        <w:tc>
          <w:tcPr>
            <w:tcW w:w="419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38" type="#_x0000_t75" style="width:10.2pt;height:15.6pt" o:ole="">
                  <v:imagedata r:id="rId14" o:title=""/>
                </v:shape>
                <w:control r:id="rId126" w:name="CheckBox4138215" w:shapeid="_x0000_i1138"/>
              </w:object>
            </w:r>
          </w:p>
        </w:tc>
        <w:tc>
          <w:tcPr>
            <w:tcW w:w="567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39" type="#_x0000_t75" style="width:10.2pt;height:15.6pt" o:ole="">
                  <v:imagedata r:id="rId11" o:title=""/>
                </v:shape>
                <w:control r:id="rId127" w:name="CheckBox4137215" w:shapeid="_x0000_i1139"/>
              </w:objec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40" type="#_x0000_t75" style="width:10.2pt;height:15.6pt" o:ole="">
                  <v:imagedata r:id="rId14" o:title=""/>
                </v:shape>
                <w:control r:id="rId128" w:name="CheckBox4136215" w:shapeid="_x0000_i1140"/>
              </w:object>
            </w:r>
          </w:p>
        </w:tc>
        <w:tc>
          <w:tcPr>
            <w:tcW w:w="442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41" type="#_x0000_t75" style="width:10.2pt;height:15.6pt" o:ole="">
                  <v:imagedata r:id="rId14" o:title=""/>
                </v:shape>
                <w:control r:id="rId129" w:name="CheckBox4135215" w:shapeid="_x0000_i1141"/>
              </w:objec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42" type="#_x0000_t75" style="width:10.2pt;height:15.6pt" o:ole="">
                  <v:imagedata r:id="rId11" o:title=""/>
                </v:shape>
                <w:control r:id="rId130" w:name="CheckBox4134215" w:shapeid="_x0000_i1142"/>
              </w:object>
            </w:r>
          </w:p>
        </w:tc>
        <w:tc>
          <w:tcPr>
            <w:tcW w:w="409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43" type="#_x0000_t75" style="width:10.2pt;height:15.6pt" o:ole="">
                  <v:imagedata r:id="rId11" o:title=""/>
                </v:shape>
                <w:control r:id="rId131" w:name="CheckBox4133215" w:shapeid="_x0000_i1143"/>
              </w:object>
            </w:r>
          </w:p>
        </w:tc>
        <w:tc>
          <w:tcPr>
            <w:tcW w:w="567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44" type="#_x0000_t75" style="width:10.2pt;height:15.6pt" o:ole="">
                  <v:imagedata r:id="rId14" o:title=""/>
                </v:shape>
                <w:control r:id="rId132" w:name="CheckBox4132215" w:shapeid="_x0000_i1144"/>
              </w:object>
            </w:r>
          </w:p>
        </w:tc>
      </w:tr>
      <w:tr w:rsidR="00430279" w:rsidRPr="0059575F" w:rsidTr="00A93D83">
        <w:trPr>
          <w:trHeight w:val="246"/>
        </w:trPr>
        <w:tc>
          <w:tcPr>
            <w:tcW w:w="437" w:type="dxa"/>
            <w:shd w:val="clear" w:color="auto" w:fill="auto"/>
          </w:tcPr>
          <w:p w:rsidR="00430279" w:rsidRPr="002C1877" w:rsidRDefault="00430279" w:rsidP="00A93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C1877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6509" w:type="dxa"/>
            <w:shd w:val="clear" w:color="auto" w:fill="auto"/>
            <w:vAlign w:val="center"/>
          </w:tcPr>
          <w:p w:rsidR="00430279" w:rsidRPr="002C1877" w:rsidRDefault="00A10AB1" w:rsidP="006E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10AB1">
              <w:rPr>
                <w:rFonts w:ascii="Times New Roman" w:hAnsi="Times New Roman"/>
                <w:lang w:val="uk-UA"/>
              </w:rPr>
              <w:t>Діяльність щодо ефективності функціонування системи внутрішнього контролю, законності та достовірності фінансової і бюджетної звітності, правильності ведення бухгалтерського обліку, дотримання актів законодавства, планів, процедур, контрактів з питан</w:t>
            </w:r>
            <w:r w:rsidR="006E6F82">
              <w:rPr>
                <w:rFonts w:ascii="Times New Roman" w:hAnsi="Times New Roman"/>
                <w:lang w:val="uk-UA"/>
              </w:rPr>
              <w:t>ь стану збереження активів</w:t>
            </w:r>
            <w:r w:rsidRPr="00A10AB1">
              <w:rPr>
                <w:rFonts w:ascii="Times New Roman" w:hAnsi="Times New Roman"/>
                <w:lang w:val="uk-UA"/>
              </w:rPr>
              <w:t xml:space="preserve"> </w:t>
            </w:r>
            <w:r w:rsidR="009A5F94" w:rsidRPr="009A5F94">
              <w:rPr>
                <w:rFonts w:ascii="Times New Roman" w:hAnsi="Times New Roman"/>
                <w:lang w:val="uk-UA"/>
              </w:rPr>
              <w:t>КЗ</w:t>
            </w:r>
            <w:r w:rsidR="00421F5F">
              <w:rPr>
                <w:rFonts w:ascii="Times New Roman" w:hAnsi="Times New Roman"/>
                <w:lang w:val="uk-UA"/>
              </w:rPr>
              <w:t xml:space="preserve"> </w:t>
            </w:r>
            <w:r w:rsidR="009A5F94" w:rsidRPr="009A5F94">
              <w:rPr>
                <w:rFonts w:ascii="Times New Roman" w:hAnsi="Times New Roman"/>
                <w:lang w:val="uk-UA"/>
              </w:rPr>
              <w:t>СОР Штепівськ</w:t>
            </w:r>
            <w:r w:rsidR="006E6F82">
              <w:rPr>
                <w:rFonts w:ascii="Times New Roman" w:hAnsi="Times New Roman"/>
                <w:lang w:val="uk-UA"/>
              </w:rPr>
              <w:t>ого</w:t>
            </w:r>
            <w:r w:rsidR="009A5F94" w:rsidRPr="009A5F94">
              <w:rPr>
                <w:rFonts w:ascii="Times New Roman" w:hAnsi="Times New Roman"/>
                <w:lang w:val="uk-UA"/>
              </w:rPr>
              <w:t xml:space="preserve"> навчально-реабілітаційн</w:t>
            </w:r>
            <w:r w:rsidR="006E6F82">
              <w:rPr>
                <w:rFonts w:ascii="Times New Roman" w:hAnsi="Times New Roman"/>
                <w:lang w:val="uk-UA"/>
              </w:rPr>
              <w:t>ого</w:t>
            </w:r>
            <w:r w:rsidR="009A5F94" w:rsidRPr="009A5F94">
              <w:rPr>
                <w:rFonts w:ascii="Times New Roman" w:hAnsi="Times New Roman"/>
                <w:lang w:val="uk-UA"/>
              </w:rPr>
              <w:t xml:space="preserve"> центр</w:t>
            </w:r>
            <w:r w:rsidR="006E6F82">
              <w:rPr>
                <w:rFonts w:ascii="Times New Roman" w:hAnsi="Times New Roman"/>
                <w:lang w:val="uk-UA"/>
              </w:rPr>
              <w:t>у</w:t>
            </w:r>
          </w:p>
        </w:tc>
        <w:tc>
          <w:tcPr>
            <w:tcW w:w="425" w:type="dxa"/>
            <w:vAlign w:val="center"/>
          </w:tcPr>
          <w:p w:rsidR="00430279" w:rsidRPr="002C1877" w:rsidRDefault="009A5F94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0279" w:rsidRPr="002C1877" w:rsidRDefault="009A5F94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279" w:rsidRPr="002C1877" w:rsidRDefault="009A5F94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279" w:rsidRPr="002C1877" w:rsidRDefault="009A5F94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45" type="#_x0000_t75" style="width:10.2pt;height:15.6pt" o:ole="">
                  <v:imagedata r:id="rId11" o:title=""/>
                </v:shape>
                <w:control r:id="rId133" w:name="CheckBox41311214" w:shapeid="_x0000_i1145"/>
              </w:object>
            </w:r>
          </w:p>
        </w:tc>
        <w:tc>
          <w:tcPr>
            <w:tcW w:w="432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46" type="#_x0000_t75" style="width:10.2pt;height:15.6pt" o:ole="">
                  <v:imagedata r:id="rId11" o:title=""/>
                </v:shape>
                <w:control r:id="rId134" w:name="CheckBox41310214" w:shapeid="_x0000_i1146"/>
              </w:objec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47" type="#_x0000_t75" style="width:10.2pt;height:15.6pt" o:ole="">
                  <v:imagedata r:id="rId11" o:title=""/>
                </v:shape>
                <w:control r:id="rId135" w:name="CheckBox4139214" w:shapeid="_x0000_i1147"/>
              </w:object>
            </w:r>
          </w:p>
        </w:tc>
        <w:tc>
          <w:tcPr>
            <w:tcW w:w="419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48" type="#_x0000_t75" style="width:10.2pt;height:15.6pt" o:ole="">
                  <v:imagedata r:id="rId14" o:title=""/>
                </v:shape>
                <w:control r:id="rId136" w:name="CheckBox4138214" w:shapeid="_x0000_i1148"/>
              </w:object>
            </w:r>
          </w:p>
        </w:tc>
        <w:tc>
          <w:tcPr>
            <w:tcW w:w="567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49" type="#_x0000_t75" style="width:10.2pt;height:15.6pt" o:ole="">
                  <v:imagedata r:id="rId14" o:title=""/>
                </v:shape>
                <w:control r:id="rId137" w:name="CheckBox4137214" w:shapeid="_x0000_i1149"/>
              </w:objec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50" type="#_x0000_t75" style="width:10.2pt;height:15.6pt" o:ole="">
                  <v:imagedata r:id="rId14" o:title=""/>
                </v:shape>
                <w:control r:id="rId138" w:name="CheckBox4136214" w:shapeid="_x0000_i1150"/>
              </w:object>
            </w:r>
          </w:p>
        </w:tc>
        <w:tc>
          <w:tcPr>
            <w:tcW w:w="442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51" type="#_x0000_t75" style="width:10.2pt;height:15.6pt" o:ole="">
                  <v:imagedata r:id="rId14" o:title=""/>
                </v:shape>
                <w:control r:id="rId139" w:name="CheckBox4135214" w:shapeid="_x0000_i1151"/>
              </w:objec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52" type="#_x0000_t75" style="width:10.2pt;height:15.6pt" o:ole="">
                  <v:imagedata r:id="rId14" o:title=""/>
                </v:shape>
                <w:control r:id="rId140" w:name="CheckBox4134214" w:shapeid="_x0000_i1152"/>
              </w:object>
            </w:r>
          </w:p>
        </w:tc>
        <w:tc>
          <w:tcPr>
            <w:tcW w:w="409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53" type="#_x0000_t75" style="width:10.2pt;height:15.6pt" o:ole="">
                  <v:imagedata r:id="rId11" o:title=""/>
                </v:shape>
                <w:control r:id="rId141" w:name="CheckBox4133214" w:shapeid="_x0000_i1153"/>
              </w:object>
            </w:r>
          </w:p>
        </w:tc>
        <w:tc>
          <w:tcPr>
            <w:tcW w:w="567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54" type="#_x0000_t75" style="width:10.2pt;height:15.6pt" o:ole="">
                  <v:imagedata r:id="rId14" o:title=""/>
                </v:shape>
                <w:control r:id="rId142" w:name="CheckBox4132214" w:shapeid="_x0000_i1154"/>
              </w:object>
            </w:r>
          </w:p>
        </w:tc>
      </w:tr>
      <w:tr w:rsidR="00430279" w:rsidRPr="0059575F" w:rsidTr="00A93D83">
        <w:trPr>
          <w:trHeight w:val="246"/>
        </w:trPr>
        <w:tc>
          <w:tcPr>
            <w:tcW w:w="437" w:type="dxa"/>
            <w:shd w:val="clear" w:color="auto" w:fill="auto"/>
          </w:tcPr>
          <w:p w:rsidR="00430279" w:rsidRPr="002C1877" w:rsidRDefault="00430279" w:rsidP="00A93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C1877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6509" w:type="dxa"/>
            <w:shd w:val="clear" w:color="auto" w:fill="auto"/>
            <w:vAlign w:val="center"/>
          </w:tcPr>
          <w:p w:rsidR="00430279" w:rsidRPr="002C1877" w:rsidRDefault="00A10AB1" w:rsidP="006E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10AB1">
              <w:rPr>
                <w:rFonts w:ascii="Times New Roman" w:hAnsi="Times New Roman"/>
                <w:lang w:val="uk-UA"/>
              </w:rPr>
              <w:t xml:space="preserve">Діяльність щодо ефективності функціонування системи внутрішнього контролю, законності та достовірності фінансової і бюджетної звітності, правильності ведення бухгалтерського обліку, дотримання актів законодавства, планів, процедур, контрактів з </w:t>
            </w:r>
            <w:r w:rsidR="006E6F82">
              <w:rPr>
                <w:rFonts w:ascii="Times New Roman" w:hAnsi="Times New Roman"/>
                <w:lang w:val="uk-UA"/>
              </w:rPr>
              <w:t>питань стану збереження активів</w:t>
            </w:r>
            <w:r w:rsidRPr="00A10AB1">
              <w:rPr>
                <w:rFonts w:ascii="Times New Roman" w:hAnsi="Times New Roman"/>
                <w:lang w:val="uk-UA"/>
              </w:rPr>
              <w:t xml:space="preserve"> </w:t>
            </w:r>
            <w:r w:rsidR="009A5F94" w:rsidRPr="009A5F94">
              <w:rPr>
                <w:rFonts w:ascii="Times New Roman" w:hAnsi="Times New Roman"/>
                <w:lang w:val="uk-UA"/>
              </w:rPr>
              <w:t>КЗ</w:t>
            </w:r>
            <w:r w:rsidR="00421F5F">
              <w:rPr>
                <w:rFonts w:ascii="Times New Roman" w:hAnsi="Times New Roman"/>
                <w:lang w:val="uk-UA"/>
              </w:rPr>
              <w:t xml:space="preserve"> </w:t>
            </w:r>
            <w:r w:rsidR="009A5F94" w:rsidRPr="009A5F94">
              <w:rPr>
                <w:rFonts w:ascii="Times New Roman" w:hAnsi="Times New Roman"/>
                <w:lang w:val="uk-UA"/>
              </w:rPr>
              <w:t>СОР Глухівськ</w:t>
            </w:r>
            <w:r w:rsidR="006E6F82">
              <w:rPr>
                <w:rFonts w:ascii="Times New Roman" w:hAnsi="Times New Roman"/>
                <w:lang w:val="uk-UA"/>
              </w:rPr>
              <w:t>ого</w:t>
            </w:r>
            <w:r w:rsidR="009A5F94" w:rsidRPr="009A5F94">
              <w:rPr>
                <w:rFonts w:ascii="Times New Roman" w:hAnsi="Times New Roman"/>
                <w:lang w:val="uk-UA"/>
              </w:rPr>
              <w:t xml:space="preserve"> ліце</w:t>
            </w:r>
            <w:r w:rsidR="006E6F82">
              <w:rPr>
                <w:rFonts w:ascii="Times New Roman" w:hAnsi="Times New Roman"/>
                <w:lang w:val="uk-UA"/>
              </w:rPr>
              <w:t>ю</w:t>
            </w:r>
            <w:r w:rsidR="009A5F94" w:rsidRPr="009A5F94">
              <w:rPr>
                <w:rFonts w:ascii="Times New Roman" w:hAnsi="Times New Roman"/>
                <w:lang w:val="uk-UA"/>
              </w:rPr>
              <w:t>-інтернат</w:t>
            </w:r>
            <w:r w:rsidR="006E6F82">
              <w:rPr>
                <w:rFonts w:ascii="Times New Roman" w:hAnsi="Times New Roman"/>
                <w:lang w:val="uk-UA"/>
              </w:rPr>
              <w:t>у</w:t>
            </w:r>
            <w:r w:rsidR="009A5F94" w:rsidRPr="009A5F94">
              <w:rPr>
                <w:rFonts w:ascii="Times New Roman" w:hAnsi="Times New Roman"/>
                <w:lang w:val="uk-UA"/>
              </w:rPr>
              <w:t xml:space="preserve"> з посиленою військово-фізичною підготовкою</w:t>
            </w:r>
          </w:p>
        </w:tc>
        <w:tc>
          <w:tcPr>
            <w:tcW w:w="425" w:type="dxa"/>
            <w:vAlign w:val="center"/>
          </w:tcPr>
          <w:p w:rsidR="00430279" w:rsidRPr="002C1877" w:rsidRDefault="00167FBF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0279" w:rsidRPr="002C1877" w:rsidRDefault="00167FBF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279" w:rsidRPr="002C1877" w:rsidRDefault="00167FBF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279" w:rsidRPr="002C1877" w:rsidRDefault="00167FBF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55" type="#_x0000_t75" style="width:10.2pt;height:15.6pt" o:ole="">
                  <v:imagedata r:id="rId11" o:title=""/>
                </v:shape>
                <w:control r:id="rId143" w:name="CheckBox41311213" w:shapeid="_x0000_i1155"/>
              </w:object>
            </w:r>
          </w:p>
        </w:tc>
        <w:tc>
          <w:tcPr>
            <w:tcW w:w="432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56" type="#_x0000_t75" style="width:10.2pt;height:15.6pt" o:ole="">
                  <v:imagedata r:id="rId11" o:title=""/>
                </v:shape>
                <w:control r:id="rId144" w:name="CheckBox41310213" w:shapeid="_x0000_i1156"/>
              </w:objec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57" type="#_x0000_t75" style="width:10.2pt;height:15.6pt" o:ole="">
                  <v:imagedata r:id="rId11" o:title=""/>
                </v:shape>
                <w:control r:id="rId145" w:name="CheckBox4139213" w:shapeid="_x0000_i1157"/>
              </w:object>
            </w:r>
          </w:p>
        </w:tc>
        <w:tc>
          <w:tcPr>
            <w:tcW w:w="419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58" type="#_x0000_t75" style="width:10.2pt;height:15.6pt" o:ole="">
                  <v:imagedata r:id="rId14" o:title=""/>
                </v:shape>
                <w:control r:id="rId146" w:name="CheckBox4138213" w:shapeid="_x0000_i1158"/>
              </w:object>
            </w:r>
          </w:p>
        </w:tc>
        <w:tc>
          <w:tcPr>
            <w:tcW w:w="567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59" type="#_x0000_t75" style="width:10.2pt;height:15.6pt" o:ole="">
                  <v:imagedata r:id="rId14" o:title=""/>
                </v:shape>
                <w:control r:id="rId147" w:name="CheckBox4137213" w:shapeid="_x0000_i1159"/>
              </w:objec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60" type="#_x0000_t75" style="width:10.2pt;height:15.6pt" o:ole="">
                  <v:imagedata r:id="rId11" o:title=""/>
                </v:shape>
                <w:control r:id="rId148" w:name="CheckBox4136213" w:shapeid="_x0000_i1160"/>
              </w:object>
            </w:r>
          </w:p>
        </w:tc>
        <w:tc>
          <w:tcPr>
            <w:tcW w:w="442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61" type="#_x0000_t75" style="width:10.2pt;height:15.6pt" o:ole="">
                  <v:imagedata r:id="rId14" o:title=""/>
                </v:shape>
                <w:control r:id="rId149" w:name="CheckBox4135213" w:shapeid="_x0000_i1161"/>
              </w:objec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62" type="#_x0000_t75" style="width:10.2pt;height:15.6pt" o:ole="">
                  <v:imagedata r:id="rId11" o:title=""/>
                </v:shape>
                <w:control r:id="rId150" w:name="CheckBox4134213" w:shapeid="_x0000_i1162"/>
              </w:object>
            </w:r>
          </w:p>
        </w:tc>
        <w:tc>
          <w:tcPr>
            <w:tcW w:w="409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63" type="#_x0000_t75" style="width:10.2pt;height:15.6pt" o:ole="">
                  <v:imagedata r:id="rId14" o:title=""/>
                </v:shape>
                <w:control r:id="rId151" w:name="CheckBox4133213" w:shapeid="_x0000_i1163"/>
              </w:object>
            </w:r>
          </w:p>
        </w:tc>
        <w:tc>
          <w:tcPr>
            <w:tcW w:w="567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64" type="#_x0000_t75" style="width:10.2pt;height:15.6pt" o:ole="">
                  <v:imagedata r:id="rId14" o:title=""/>
                </v:shape>
                <w:control r:id="rId152" w:name="CheckBox4132213" w:shapeid="_x0000_i1164"/>
              </w:object>
            </w:r>
          </w:p>
        </w:tc>
      </w:tr>
      <w:tr w:rsidR="00430279" w:rsidRPr="0059575F" w:rsidTr="00A93D83">
        <w:trPr>
          <w:trHeight w:val="246"/>
        </w:trPr>
        <w:tc>
          <w:tcPr>
            <w:tcW w:w="437" w:type="dxa"/>
            <w:shd w:val="clear" w:color="auto" w:fill="auto"/>
          </w:tcPr>
          <w:p w:rsidR="00430279" w:rsidRPr="002C1877" w:rsidRDefault="00430279" w:rsidP="00A93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C1877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6509" w:type="dxa"/>
            <w:shd w:val="clear" w:color="auto" w:fill="auto"/>
            <w:vAlign w:val="center"/>
          </w:tcPr>
          <w:p w:rsidR="00430279" w:rsidRPr="002C1877" w:rsidRDefault="00A10AB1" w:rsidP="00243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10AB1">
              <w:rPr>
                <w:rFonts w:ascii="Times New Roman" w:hAnsi="Times New Roman"/>
                <w:lang w:val="uk-UA"/>
              </w:rPr>
              <w:t xml:space="preserve">Діяльність щодо ефективності функціонування системи внутрішнього контролю, законності та достовірності фінансової і </w:t>
            </w:r>
            <w:r w:rsidRPr="00A10AB1">
              <w:rPr>
                <w:rFonts w:ascii="Times New Roman" w:hAnsi="Times New Roman"/>
                <w:lang w:val="uk-UA"/>
              </w:rPr>
              <w:lastRenderedPageBreak/>
              <w:t xml:space="preserve">бюджетної звітності, правильності ведення бухгалтерського обліку, дотримання актів законодавства, планів, процедур, контрактів з </w:t>
            </w:r>
            <w:r w:rsidR="006E6F82">
              <w:rPr>
                <w:rFonts w:ascii="Times New Roman" w:hAnsi="Times New Roman"/>
                <w:lang w:val="uk-UA"/>
              </w:rPr>
              <w:t>питань стану збереження активів</w:t>
            </w:r>
            <w:r w:rsidRPr="00A10AB1">
              <w:rPr>
                <w:rFonts w:ascii="Times New Roman" w:hAnsi="Times New Roman"/>
                <w:lang w:val="uk-UA"/>
              </w:rPr>
              <w:t xml:space="preserve"> </w:t>
            </w:r>
            <w:r w:rsidR="00167FBF" w:rsidRPr="00167FBF">
              <w:rPr>
                <w:rFonts w:ascii="Times New Roman" w:hAnsi="Times New Roman"/>
                <w:lang w:val="uk-UA"/>
              </w:rPr>
              <w:t>КЗ</w:t>
            </w:r>
            <w:r w:rsidR="00421F5F">
              <w:rPr>
                <w:rFonts w:ascii="Times New Roman" w:hAnsi="Times New Roman"/>
                <w:lang w:val="uk-UA"/>
              </w:rPr>
              <w:t xml:space="preserve"> </w:t>
            </w:r>
            <w:r w:rsidR="00167FBF" w:rsidRPr="00167FBF">
              <w:rPr>
                <w:rFonts w:ascii="Times New Roman" w:hAnsi="Times New Roman"/>
                <w:lang w:val="uk-UA"/>
              </w:rPr>
              <w:t>СОР Шосткинськ</w:t>
            </w:r>
            <w:r w:rsidR="00243AD6">
              <w:rPr>
                <w:rFonts w:ascii="Times New Roman" w:hAnsi="Times New Roman"/>
                <w:lang w:val="uk-UA"/>
              </w:rPr>
              <w:t>ого</w:t>
            </w:r>
            <w:r w:rsidR="00167FBF" w:rsidRPr="00167FBF">
              <w:rPr>
                <w:rFonts w:ascii="Times New Roman" w:hAnsi="Times New Roman"/>
                <w:lang w:val="uk-UA"/>
              </w:rPr>
              <w:t xml:space="preserve"> ліце</w:t>
            </w:r>
            <w:r w:rsidR="00243AD6">
              <w:rPr>
                <w:rFonts w:ascii="Times New Roman" w:hAnsi="Times New Roman"/>
                <w:lang w:val="uk-UA"/>
              </w:rPr>
              <w:t>ю</w:t>
            </w:r>
            <w:r w:rsidR="00167FBF" w:rsidRPr="00167FBF">
              <w:rPr>
                <w:rFonts w:ascii="Times New Roman" w:hAnsi="Times New Roman"/>
                <w:lang w:val="uk-UA"/>
              </w:rPr>
              <w:t>-інтернат</w:t>
            </w:r>
            <w:r w:rsidR="00243AD6">
              <w:rPr>
                <w:rFonts w:ascii="Times New Roman" w:hAnsi="Times New Roman"/>
                <w:lang w:val="uk-UA"/>
              </w:rPr>
              <w:t>у</w:t>
            </w:r>
            <w:r w:rsidR="00167FBF" w:rsidRPr="00167FBF">
              <w:rPr>
                <w:rFonts w:ascii="Times New Roman" w:hAnsi="Times New Roman"/>
                <w:lang w:val="uk-UA"/>
              </w:rPr>
              <w:t xml:space="preserve"> спортивного профілю</w:t>
            </w:r>
          </w:p>
        </w:tc>
        <w:tc>
          <w:tcPr>
            <w:tcW w:w="425" w:type="dxa"/>
            <w:vAlign w:val="center"/>
          </w:tcPr>
          <w:p w:rsidR="00430279" w:rsidRPr="002C1877" w:rsidRDefault="00167FBF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0279" w:rsidRPr="002C1877" w:rsidRDefault="00167FBF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279" w:rsidRPr="002C1877" w:rsidRDefault="00167FBF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279" w:rsidRPr="002C1877" w:rsidRDefault="00167FBF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65" type="#_x0000_t75" style="width:10.2pt;height:15.6pt" o:ole="">
                  <v:imagedata r:id="rId11" o:title=""/>
                </v:shape>
                <w:control r:id="rId153" w:name="CheckBox41311212" w:shapeid="_x0000_i1165"/>
              </w:object>
            </w:r>
          </w:p>
        </w:tc>
        <w:tc>
          <w:tcPr>
            <w:tcW w:w="432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66" type="#_x0000_t75" style="width:10.2pt;height:15.6pt" o:ole="">
                  <v:imagedata r:id="rId11" o:title=""/>
                </v:shape>
                <w:control r:id="rId154" w:name="CheckBox41310212" w:shapeid="_x0000_i1166"/>
              </w:objec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67" type="#_x0000_t75" style="width:10.2pt;height:15.6pt" o:ole="">
                  <v:imagedata r:id="rId11" o:title=""/>
                </v:shape>
                <w:control r:id="rId155" w:name="CheckBox4139212" w:shapeid="_x0000_i1167"/>
              </w:object>
            </w:r>
          </w:p>
        </w:tc>
        <w:tc>
          <w:tcPr>
            <w:tcW w:w="419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68" type="#_x0000_t75" style="width:10.2pt;height:15.6pt" o:ole="">
                  <v:imagedata r:id="rId14" o:title=""/>
                </v:shape>
                <w:control r:id="rId156" w:name="CheckBox4138212" w:shapeid="_x0000_i1168"/>
              </w:object>
            </w:r>
          </w:p>
        </w:tc>
        <w:tc>
          <w:tcPr>
            <w:tcW w:w="567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69" type="#_x0000_t75" style="width:10.2pt;height:15.6pt" o:ole="">
                  <v:imagedata r:id="rId14" o:title=""/>
                </v:shape>
                <w:control r:id="rId157" w:name="CheckBox4137212" w:shapeid="_x0000_i1169"/>
              </w:objec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70" type="#_x0000_t75" style="width:10.2pt;height:15.6pt" o:ole="">
                  <v:imagedata r:id="rId11" o:title=""/>
                </v:shape>
                <w:control r:id="rId158" w:name="CheckBox4136212" w:shapeid="_x0000_i1170"/>
              </w:object>
            </w:r>
          </w:p>
        </w:tc>
        <w:tc>
          <w:tcPr>
            <w:tcW w:w="442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71" type="#_x0000_t75" style="width:10.2pt;height:15.6pt" o:ole="">
                  <v:imagedata r:id="rId14" o:title=""/>
                </v:shape>
                <w:control r:id="rId159" w:name="CheckBox4135212" w:shapeid="_x0000_i1171"/>
              </w:objec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72" type="#_x0000_t75" style="width:10.2pt;height:15.6pt" o:ole="">
                  <v:imagedata r:id="rId11" o:title=""/>
                </v:shape>
                <w:control r:id="rId160" w:name="CheckBox4134212" w:shapeid="_x0000_i1172"/>
              </w:object>
            </w:r>
          </w:p>
        </w:tc>
        <w:tc>
          <w:tcPr>
            <w:tcW w:w="409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73" type="#_x0000_t75" style="width:10.2pt;height:15.6pt" o:ole="">
                  <v:imagedata r:id="rId14" o:title=""/>
                </v:shape>
                <w:control r:id="rId161" w:name="CheckBox4133212" w:shapeid="_x0000_i1173"/>
              </w:object>
            </w:r>
          </w:p>
        </w:tc>
        <w:tc>
          <w:tcPr>
            <w:tcW w:w="567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74" type="#_x0000_t75" style="width:10.2pt;height:15.6pt" o:ole="">
                  <v:imagedata r:id="rId14" o:title=""/>
                </v:shape>
                <w:control r:id="rId162" w:name="CheckBox4132212" w:shapeid="_x0000_i1174"/>
              </w:object>
            </w:r>
          </w:p>
        </w:tc>
      </w:tr>
      <w:tr w:rsidR="00430279" w:rsidRPr="0059575F" w:rsidTr="00A93D83">
        <w:trPr>
          <w:trHeight w:val="246"/>
        </w:trPr>
        <w:tc>
          <w:tcPr>
            <w:tcW w:w="437" w:type="dxa"/>
            <w:shd w:val="clear" w:color="auto" w:fill="auto"/>
          </w:tcPr>
          <w:p w:rsidR="00430279" w:rsidRPr="002C1877" w:rsidRDefault="00430279" w:rsidP="00A93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C1877">
              <w:rPr>
                <w:rFonts w:ascii="Times New Roman" w:hAnsi="Times New Roman"/>
                <w:lang w:val="uk-UA"/>
              </w:rPr>
              <w:lastRenderedPageBreak/>
              <w:t>16</w:t>
            </w:r>
          </w:p>
        </w:tc>
        <w:tc>
          <w:tcPr>
            <w:tcW w:w="6509" w:type="dxa"/>
            <w:shd w:val="clear" w:color="auto" w:fill="auto"/>
            <w:vAlign w:val="center"/>
          </w:tcPr>
          <w:p w:rsidR="00430279" w:rsidRPr="002C1877" w:rsidRDefault="00E52119" w:rsidP="006E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52119">
              <w:rPr>
                <w:rFonts w:ascii="Times New Roman" w:hAnsi="Times New Roman"/>
                <w:lang w:val="uk-UA"/>
              </w:rPr>
              <w:t xml:space="preserve">Діяльність щодо законності та достовірності фінансової і бюджетної звітності, правильності ведення бухгалтерського обліку, дотримання актів законодавства, планів, процедур, контрактів з </w:t>
            </w:r>
            <w:r w:rsidR="006E6F82">
              <w:rPr>
                <w:rFonts w:ascii="Times New Roman" w:hAnsi="Times New Roman"/>
                <w:lang w:val="uk-UA"/>
              </w:rPr>
              <w:t>питань стану збереження активів</w:t>
            </w:r>
            <w:r w:rsidRPr="00E52119">
              <w:rPr>
                <w:rFonts w:ascii="Times New Roman" w:hAnsi="Times New Roman"/>
                <w:lang w:val="uk-UA"/>
              </w:rPr>
              <w:t xml:space="preserve"> </w:t>
            </w:r>
            <w:r w:rsidR="00167FBF" w:rsidRPr="00167FBF">
              <w:rPr>
                <w:rFonts w:ascii="Times New Roman" w:hAnsi="Times New Roman"/>
                <w:lang w:val="uk-UA"/>
              </w:rPr>
              <w:t xml:space="preserve">ДПТНЗ </w:t>
            </w:r>
            <w:r w:rsidR="00167FBF">
              <w:rPr>
                <w:rFonts w:ascii="Times New Roman" w:hAnsi="Times New Roman"/>
                <w:lang w:val="uk-UA"/>
              </w:rPr>
              <w:t>«</w:t>
            </w:r>
            <w:r w:rsidR="00167FBF" w:rsidRPr="00167FBF">
              <w:rPr>
                <w:rFonts w:ascii="Times New Roman" w:hAnsi="Times New Roman"/>
                <w:lang w:val="uk-UA"/>
              </w:rPr>
              <w:t>Глинський професійний аграрний ліцей</w:t>
            </w:r>
            <w:r w:rsidR="00167FBF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425" w:type="dxa"/>
            <w:vAlign w:val="center"/>
          </w:tcPr>
          <w:p w:rsidR="00430279" w:rsidRPr="002C1877" w:rsidRDefault="00167FBF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0279" w:rsidRPr="002C1877" w:rsidRDefault="00167FBF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279" w:rsidRPr="002C1877" w:rsidRDefault="00167FBF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279" w:rsidRPr="002C1877" w:rsidRDefault="00167FBF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75" type="#_x0000_t75" style="width:10.2pt;height:15.6pt" o:ole="">
                  <v:imagedata r:id="rId14" o:title=""/>
                </v:shape>
                <w:control r:id="rId163" w:name="CheckBox41311211" w:shapeid="_x0000_i1175"/>
              </w:object>
            </w:r>
          </w:p>
        </w:tc>
        <w:tc>
          <w:tcPr>
            <w:tcW w:w="432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76" type="#_x0000_t75" style="width:10.2pt;height:15.6pt" o:ole="">
                  <v:imagedata r:id="rId14" o:title=""/>
                </v:shape>
                <w:control r:id="rId164" w:name="CheckBox41310211" w:shapeid="_x0000_i1176"/>
              </w:objec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77" type="#_x0000_t75" style="width:10.2pt;height:15.6pt" o:ole="">
                  <v:imagedata r:id="rId11" o:title=""/>
                </v:shape>
                <w:control r:id="rId165" w:name="CheckBox4139211" w:shapeid="_x0000_i1177"/>
              </w:object>
            </w:r>
          </w:p>
        </w:tc>
        <w:tc>
          <w:tcPr>
            <w:tcW w:w="419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78" type="#_x0000_t75" style="width:10.2pt;height:15.6pt" o:ole="">
                  <v:imagedata r:id="rId14" o:title=""/>
                </v:shape>
                <w:control r:id="rId166" w:name="CheckBox4138211" w:shapeid="_x0000_i1178"/>
              </w:object>
            </w:r>
          </w:p>
        </w:tc>
        <w:tc>
          <w:tcPr>
            <w:tcW w:w="567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79" type="#_x0000_t75" style="width:10.2pt;height:15.6pt" o:ole="">
                  <v:imagedata r:id="rId11" o:title=""/>
                </v:shape>
                <w:control r:id="rId167" w:name="CheckBox4137211" w:shapeid="_x0000_i1179"/>
              </w:objec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80" type="#_x0000_t75" style="width:10.2pt;height:15.6pt" o:ole="">
                  <v:imagedata r:id="rId14" o:title=""/>
                </v:shape>
                <w:control r:id="rId168" w:name="CheckBox4136211" w:shapeid="_x0000_i1180"/>
              </w:object>
            </w:r>
          </w:p>
        </w:tc>
        <w:tc>
          <w:tcPr>
            <w:tcW w:w="442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81" type="#_x0000_t75" style="width:10.2pt;height:15.6pt" o:ole="">
                  <v:imagedata r:id="rId14" o:title=""/>
                </v:shape>
                <w:control r:id="rId169" w:name="CheckBox4135211" w:shapeid="_x0000_i1181"/>
              </w:objec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82" type="#_x0000_t75" style="width:10.2pt;height:15.6pt" o:ole="">
                  <v:imagedata r:id="rId11" o:title=""/>
                </v:shape>
                <w:control r:id="rId170" w:name="CheckBox4134211" w:shapeid="_x0000_i1182"/>
              </w:object>
            </w:r>
          </w:p>
        </w:tc>
        <w:tc>
          <w:tcPr>
            <w:tcW w:w="409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83" type="#_x0000_t75" style="width:10.2pt;height:15.6pt" o:ole="">
                  <v:imagedata r:id="rId11" o:title=""/>
                </v:shape>
                <w:control r:id="rId171" w:name="CheckBox4133211" w:shapeid="_x0000_i1183"/>
              </w:object>
            </w:r>
          </w:p>
        </w:tc>
        <w:tc>
          <w:tcPr>
            <w:tcW w:w="567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84" type="#_x0000_t75" style="width:10.2pt;height:15.6pt" o:ole="">
                  <v:imagedata r:id="rId14" o:title=""/>
                </v:shape>
                <w:control r:id="rId172" w:name="CheckBox4132211" w:shapeid="_x0000_i1184"/>
              </w:object>
            </w:r>
          </w:p>
        </w:tc>
      </w:tr>
      <w:tr w:rsidR="00430279" w:rsidRPr="0059575F" w:rsidTr="00A93D83">
        <w:trPr>
          <w:trHeight w:val="246"/>
        </w:trPr>
        <w:tc>
          <w:tcPr>
            <w:tcW w:w="437" w:type="dxa"/>
            <w:shd w:val="clear" w:color="auto" w:fill="auto"/>
          </w:tcPr>
          <w:p w:rsidR="00430279" w:rsidRPr="002C1877" w:rsidRDefault="00430279" w:rsidP="00A93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C1877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6509" w:type="dxa"/>
            <w:shd w:val="clear" w:color="auto" w:fill="auto"/>
            <w:vAlign w:val="center"/>
          </w:tcPr>
          <w:p w:rsidR="00430279" w:rsidRPr="002C1877" w:rsidRDefault="00E52119" w:rsidP="006E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52119">
              <w:rPr>
                <w:rFonts w:ascii="Times New Roman" w:hAnsi="Times New Roman"/>
                <w:lang w:val="uk-UA"/>
              </w:rPr>
              <w:t xml:space="preserve">Діяльність щодо законності та достовірності фінансової і бюджетної звітності, правильності ведення бухгалтерського обліку, дотримання актів законодавства, планів, процедур, контрактів з </w:t>
            </w:r>
            <w:r w:rsidR="006E6F82">
              <w:rPr>
                <w:rFonts w:ascii="Times New Roman" w:hAnsi="Times New Roman"/>
                <w:lang w:val="uk-UA"/>
              </w:rPr>
              <w:t>питань стану збереження активів</w:t>
            </w:r>
            <w:r w:rsidRPr="00E52119">
              <w:rPr>
                <w:rFonts w:ascii="Times New Roman" w:hAnsi="Times New Roman"/>
                <w:lang w:val="uk-UA"/>
              </w:rPr>
              <w:t xml:space="preserve"> </w:t>
            </w:r>
            <w:r w:rsidR="00167FBF" w:rsidRPr="00167FBF">
              <w:rPr>
                <w:rFonts w:ascii="Times New Roman" w:hAnsi="Times New Roman"/>
                <w:lang w:val="uk-UA"/>
              </w:rPr>
              <w:t xml:space="preserve">ДПТНЗ </w:t>
            </w:r>
            <w:r w:rsidR="00167FBF">
              <w:rPr>
                <w:rFonts w:ascii="Times New Roman" w:hAnsi="Times New Roman"/>
                <w:lang w:val="uk-UA"/>
              </w:rPr>
              <w:t>«</w:t>
            </w:r>
            <w:r w:rsidR="00167FBF" w:rsidRPr="00167FBF">
              <w:rPr>
                <w:rFonts w:ascii="Times New Roman" w:hAnsi="Times New Roman"/>
                <w:lang w:val="uk-UA"/>
              </w:rPr>
              <w:t>Крол</w:t>
            </w:r>
            <w:r w:rsidR="00167FBF">
              <w:rPr>
                <w:rFonts w:ascii="Times New Roman" w:hAnsi="Times New Roman"/>
                <w:lang w:val="uk-UA"/>
              </w:rPr>
              <w:t>евецьке вище професійне училище»</w:t>
            </w:r>
          </w:p>
        </w:tc>
        <w:tc>
          <w:tcPr>
            <w:tcW w:w="425" w:type="dxa"/>
            <w:vAlign w:val="center"/>
          </w:tcPr>
          <w:p w:rsidR="00430279" w:rsidRPr="002C1877" w:rsidRDefault="00367D0F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0279" w:rsidRPr="002C1877" w:rsidRDefault="00367D0F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279" w:rsidRPr="002C1877" w:rsidRDefault="00367D0F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279" w:rsidRPr="002C1877" w:rsidRDefault="00367D0F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85" type="#_x0000_t75" style="width:10.2pt;height:15.6pt" o:ole="">
                  <v:imagedata r:id="rId14" o:title=""/>
                </v:shape>
                <w:control r:id="rId173" w:name="CheckBox41311210" w:shapeid="_x0000_i1185"/>
              </w:object>
            </w:r>
          </w:p>
        </w:tc>
        <w:tc>
          <w:tcPr>
            <w:tcW w:w="432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86" type="#_x0000_t75" style="width:10.2pt;height:15.6pt" o:ole="">
                  <v:imagedata r:id="rId14" o:title=""/>
                </v:shape>
                <w:control r:id="rId174" w:name="CheckBox41310210" w:shapeid="_x0000_i1186"/>
              </w:objec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87" type="#_x0000_t75" style="width:10.2pt;height:15.6pt" o:ole="">
                  <v:imagedata r:id="rId11" o:title=""/>
                </v:shape>
                <w:control r:id="rId175" w:name="CheckBox4139210" w:shapeid="_x0000_i1187"/>
              </w:object>
            </w:r>
          </w:p>
        </w:tc>
        <w:tc>
          <w:tcPr>
            <w:tcW w:w="419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88" type="#_x0000_t75" style="width:10.2pt;height:15.6pt" o:ole="">
                  <v:imagedata r:id="rId14" o:title=""/>
                </v:shape>
                <w:control r:id="rId176" w:name="CheckBox4138210" w:shapeid="_x0000_i1188"/>
              </w:object>
            </w:r>
          </w:p>
        </w:tc>
        <w:tc>
          <w:tcPr>
            <w:tcW w:w="567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89" type="#_x0000_t75" style="width:10.2pt;height:15.6pt" o:ole="">
                  <v:imagedata r:id="rId11" o:title=""/>
                </v:shape>
                <w:control r:id="rId177" w:name="CheckBox4137210" w:shapeid="_x0000_i1189"/>
              </w:objec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90" type="#_x0000_t75" style="width:10.2pt;height:15.6pt" o:ole="">
                  <v:imagedata r:id="rId14" o:title=""/>
                </v:shape>
                <w:control r:id="rId178" w:name="CheckBox4136210" w:shapeid="_x0000_i1190"/>
              </w:object>
            </w:r>
          </w:p>
        </w:tc>
        <w:tc>
          <w:tcPr>
            <w:tcW w:w="442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91" type="#_x0000_t75" style="width:10.2pt;height:15.6pt" o:ole="">
                  <v:imagedata r:id="rId14" o:title=""/>
                </v:shape>
                <w:control r:id="rId179" w:name="CheckBox4135210" w:shapeid="_x0000_i1191"/>
              </w:objec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92" type="#_x0000_t75" style="width:10.2pt;height:15.6pt" o:ole="">
                  <v:imagedata r:id="rId11" o:title=""/>
                </v:shape>
                <w:control r:id="rId180" w:name="CheckBox4134210" w:shapeid="_x0000_i1192"/>
              </w:object>
            </w:r>
          </w:p>
        </w:tc>
        <w:tc>
          <w:tcPr>
            <w:tcW w:w="409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93" type="#_x0000_t75" style="width:10.2pt;height:15.6pt" o:ole="">
                  <v:imagedata r:id="rId11" o:title=""/>
                </v:shape>
                <w:control r:id="rId181" w:name="CheckBox4133210" w:shapeid="_x0000_i1193"/>
              </w:object>
            </w:r>
          </w:p>
        </w:tc>
        <w:tc>
          <w:tcPr>
            <w:tcW w:w="567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94" type="#_x0000_t75" style="width:10.2pt;height:15.6pt" o:ole="">
                  <v:imagedata r:id="rId14" o:title=""/>
                </v:shape>
                <w:control r:id="rId182" w:name="CheckBox4132210" w:shapeid="_x0000_i1194"/>
              </w:object>
            </w:r>
          </w:p>
        </w:tc>
      </w:tr>
      <w:tr w:rsidR="00430279" w:rsidRPr="0059575F" w:rsidTr="00A93D83">
        <w:trPr>
          <w:trHeight w:val="246"/>
        </w:trPr>
        <w:tc>
          <w:tcPr>
            <w:tcW w:w="437" w:type="dxa"/>
            <w:shd w:val="clear" w:color="auto" w:fill="auto"/>
          </w:tcPr>
          <w:p w:rsidR="00430279" w:rsidRPr="002C1877" w:rsidRDefault="00430279" w:rsidP="00A93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C1877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6509" w:type="dxa"/>
            <w:shd w:val="clear" w:color="auto" w:fill="auto"/>
            <w:vAlign w:val="center"/>
          </w:tcPr>
          <w:p w:rsidR="00430279" w:rsidRPr="002C1877" w:rsidRDefault="00E52119" w:rsidP="006E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52119">
              <w:rPr>
                <w:rFonts w:ascii="Times New Roman" w:hAnsi="Times New Roman"/>
                <w:lang w:val="uk-UA"/>
              </w:rPr>
              <w:t xml:space="preserve">Діяльність щодо законності та достовірності фінансової і бюджетної звітності, правильності ведення бухгалтерського обліку, дотримання актів законодавства, планів, процедур, контрактів з </w:t>
            </w:r>
            <w:r w:rsidR="006E6F82">
              <w:rPr>
                <w:rFonts w:ascii="Times New Roman" w:hAnsi="Times New Roman"/>
                <w:lang w:val="uk-UA"/>
              </w:rPr>
              <w:t>питань стану збереження активів</w:t>
            </w:r>
            <w:r w:rsidRPr="00E52119">
              <w:rPr>
                <w:rFonts w:ascii="Times New Roman" w:hAnsi="Times New Roman"/>
                <w:lang w:val="uk-UA"/>
              </w:rPr>
              <w:t xml:space="preserve"> </w:t>
            </w:r>
            <w:r w:rsidR="00367D0F" w:rsidRPr="00367D0F">
              <w:rPr>
                <w:rFonts w:ascii="Times New Roman" w:hAnsi="Times New Roman"/>
                <w:lang w:val="uk-UA"/>
              </w:rPr>
              <w:t xml:space="preserve">ДПТНЗ </w:t>
            </w:r>
            <w:r w:rsidR="00622870">
              <w:rPr>
                <w:rFonts w:ascii="Times New Roman" w:hAnsi="Times New Roman"/>
                <w:lang w:val="uk-UA"/>
              </w:rPr>
              <w:t>«</w:t>
            </w:r>
            <w:r w:rsidR="00367D0F" w:rsidRPr="00367D0F">
              <w:rPr>
                <w:rFonts w:ascii="Times New Roman" w:hAnsi="Times New Roman"/>
                <w:lang w:val="uk-UA"/>
              </w:rPr>
              <w:t>Реутинс</w:t>
            </w:r>
            <w:r w:rsidR="00622870">
              <w:rPr>
                <w:rFonts w:ascii="Times New Roman" w:hAnsi="Times New Roman"/>
                <w:lang w:val="uk-UA"/>
              </w:rPr>
              <w:t>ький професійний аграрний ліцей»</w:t>
            </w:r>
          </w:p>
        </w:tc>
        <w:tc>
          <w:tcPr>
            <w:tcW w:w="425" w:type="dxa"/>
            <w:vAlign w:val="center"/>
          </w:tcPr>
          <w:p w:rsidR="00430279" w:rsidRPr="002C1877" w:rsidRDefault="00815611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0279" w:rsidRPr="002C1877" w:rsidRDefault="00815611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279" w:rsidRPr="002C1877" w:rsidRDefault="00815611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279" w:rsidRPr="002C1877" w:rsidRDefault="00815611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95" type="#_x0000_t75" style="width:10.2pt;height:15.6pt" o:ole="">
                  <v:imagedata r:id="rId14" o:title=""/>
                </v:shape>
                <w:control r:id="rId183" w:name="CheckBox4131129" w:shapeid="_x0000_i1195"/>
              </w:object>
            </w:r>
          </w:p>
        </w:tc>
        <w:tc>
          <w:tcPr>
            <w:tcW w:w="432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96" type="#_x0000_t75" style="width:10.2pt;height:15.6pt" o:ole="">
                  <v:imagedata r:id="rId14" o:title=""/>
                </v:shape>
                <w:control r:id="rId184" w:name="CheckBox4131029" w:shapeid="_x0000_i1196"/>
              </w:objec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97" type="#_x0000_t75" style="width:10.2pt;height:15.6pt" o:ole="">
                  <v:imagedata r:id="rId11" o:title=""/>
                </v:shape>
                <w:control r:id="rId185" w:name="CheckBox413929" w:shapeid="_x0000_i1197"/>
              </w:object>
            </w:r>
          </w:p>
        </w:tc>
        <w:tc>
          <w:tcPr>
            <w:tcW w:w="419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98" type="#_x0000_t75" style="width:10.2pt;height:15.6pt" o:ole="">
                  <v:imagedata r:id="rId14" o:title=""/>
                </v:shape>
                <w:control r:id="rId186" w:name="CheckBox413829" w:shapeid="_x0000_i1198"/>
              </w:object>
            </w:r>
          </w:p>
        </w:tc>
        <w:tc>
          <w:tcPr>
            <w:tcW w:w="567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199" type="#_x0000_t75" style="width:10.2pt;height:15.6pt" o:ole="">
                  <v:imagedata r:id="rId11" o:title=""/>
                </v:shape>
                <w:control r:id="rId187" w:name="CheckBox413729" w:shapeid="_x0000_i1199"/>
              </w:objec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00" type="#_x0000_t75" style="width:10.2pt;height:15.6pt" o:ole="">
                  <v:imagedata r:id="rId14" o:title=""/>
                </v:shape>
                <w:control r:id="rId188" w:name="CheckBox413629" w:shapeid="_x0000_i1200"/>
              </w:object>
            </w:r>
          </w:p>
        </w:tc>
        <w:tc>
          <w:tcPr>
            <w:tcW w:w="442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01" type="#_x0000_t75" style="width:10.2pt;height:15.6pt" o:ole="">
                  <v:imagedata r:id="rId14" o:title=""/>
                </v:shape>
                <w:control r:id="rId189" w:name="CheckBox413529" w:shapeid="_x0000_i1201"/>
              </w:object>
            </w:r>
          </w:p>
        </w:tc>
        <w:tc>
          <w:tcPr>
            <w:tcW w:w="425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02" type="#_x0000_t75" style="width:10.2pt;height:15.6pt" o:ole="">
                  <v:imagedata r:id="rId11" o:title=""/>
                </v:shape>
                <w:control r:id="rId190" w:name="CheckBox413429" w:shapeid="_x0000_i1202"/>
              </w:object>
            </w:r>
          </w:p>
        </w:tc>
        <w:tc>
          <w:tcPr>
            <w:tcW w:w="409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03" type="#_x0000_t75" style="width:10.2pt;height:15.6pt" o:ole="">
                  <v:imagedata r:id="rId11" o:title=""/>
                </v:shape>
                <w:control r:id="rId191" w:name="CheckBox413329" w:shapeid="_x0000_i1203"/>
              </w:object>
            </w:r>
          </w:p>
        </w:tc>
        <w:tc>
          <w:tcPr>
            <w:tcW w:w="567" w:type="dxa"/>
            <w:vAlign w:val="center"/>
          </w:tcPr>
          <w:p w:rsidR="00430279" w:rsidRPr="002707A0" w:rsidRDefault="00430279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04" type="#_x0000_t75" style="width:10.2pt;height:15.6pt" o:ole="">
                  <v:imagedata r:id="rId14" o:title=""/>
                </v:shape>
                <w:control r:id="rId192" w:name="CheckBox413229" w:shapeid="_x0000_i1204"/>
              </w:object>
            </w:r>
          </w:p>
        </w:tc>
      </w:tr>
    </w:tbl>
    <w:p w:rsidR="004C68BA" w:rsidRPr="00590906" w:rsidRDefault="00BC0FB9" w:rsidP="00F80689">
      <w:pPr>
        <w:spacing w:before="120" w:after="12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59090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V</w:t>
      </w:r>
      <w:r w:rsidR="003D2EAD" w:rsidRPr="0059090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. ПРОВЕДЕННЯ ВНУТРІШН</w:t>
      </w:r>
      <w:r w:rsidR="00B61D7A" w:rsidRPr="0059090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ІХ </w:t>
      </w:r>
      <w:r w:rsidR="003D2EAD" w:rsidRPr="0059090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АУДИТ</w:t>
      </w:r>
      <w:r w:rsidR="00B61D7A" w:rsidRPr="0059090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ІВ</w:t>
      </w:r>
    </w:p>
    <w:p w:rsidR="00DF7A54" w:rsidRDefault="003D1427" w:rsidP="00F4264D">
      <w:pPr>
        <w:spacing w:before="60" w:after="6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590906">
        <w:rPr>
          <w:rFonts w:ascii="Times New Roman" w:hAnsi="Times New Roman"/>
          <w:sz w:val="24"/>
          <w:szCs w:val="24"/>
          <w:lang w:val="uk-UA"/>
        </w:rPr>
        <w:t>Пріоритетні об’єкти</w:t>
      </w:r>
      <w:r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внутрішнього аудиту щодо яких </w:t>
      </w:r>
      <w:r w:rsidR="00626B43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проводитимуться </w:t>
      </w:r>
      <w:r w:rsidRPr="00590906">
        <w:rPr>
          <w:rFonts w:ascii="Times New Roman" w:hAnsi="Times New Roman"/>
          <w:sz w:val="24"/>
          <w:szCs w:val="24"/>
          <w:lang w:val="uk-UA"/>
        </w:rPr>
        <w:t>внутрішні аудити у</w:t>
      </w:r>
      <w:r w:rsidR="00DF7A54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</w:t>
      </w:r>
      <w:r w:rsidR="000C2C9C">
        <w:rPr>
          <w:rFonts w:ascii="Times New Roman" w:hAnsi="Times New Roman"/>
          <w:sz w:val="24"/>
          <w:szCs w:val="24"/>
          <w:lang w:val="uk-UA"/>
        </w:rPr>
        <w:t>2019</w:t>
      </w:r>
      <w:r w:rsidR="00786294">
        <w:rPr>
          <w:rFonts w:ascii="Times New Roman" w:hAnsi="Times New Roman"/>
          <w:sz w:val="24"/>
          <w:szCs w:val="24"/>
          <w:lang w:val="uk-UA"/>
        </w:rPr>
        <w:t>-</w:t>
      </w:r>
      <w:r w:rsidR="000C2C9C">
        <w:rPr>
          <w:rFonts w:ascii="Times New Roman" w:hAnsi="Times New Roman"/>
          <w:sz w:val="24"/>
          <w:szCs w:val="24"/>
          <w:lang w:val="uk-UA"/>
        </w:rPr>
        <w:t>2021</w:t>
      </w:r>
      <w:r w:rsidR="00DF7A54" w:rsidRPr="00590906">
        <w:rPr>
          <w:rFonts w:ascii="Times New Roman" w:hAnsi="Times New Roman"/>
          <w:sz w:val="24"/>
          <w:szCs w:val="24"/>
          <w:lang w:val="uk-UA"/>
        </w:rPr>
        <w:t xml:space="preserve"> роках</w:t>
      </w:r>
      <w:r w:rsidRPr="00590906">
        <w:rPr>
          <w:rFonts w:ascii="Times New Roman" w:hAnsi="Times New Roman"/>
          <w:sz w:val="24"/>
          <w:szCs w:val="24"/>
          <w:lang w:val="uk-UA"/>
        </w:rPr>
        <w:t>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567"/>
        <w:gridCol w:w="6379"/>
        <w:gridCol w:w="425"/>
        <w:gridCol w:w="425"/>
        <w:gridCol w:w="425"/>
        <w:gridCol w:w="567"/>
        <w:gridCol w:w="567"/>
        <w:gridCol w:w="567"/>
      </w:tblGrid>
      <w:tr w:rsidR="00361A24" w:rsidRPr="005C05D5" w:rsidTr="000E16A5">
        <w:trPr>
          <w:cantSplit/>
          <w:trHeight w:val="416"/>
        </w:trPr>
        <w:tc>
          <w:tcPr>
            <w:tcW w:w="2552" w:type="dxa"/>
            <w:vMerge w:val="restart"/>
            <w:shd w:val="clear" w:color="auto" w:fill="DEEAF6"/>
            <w:vAlign w:val="center"/>
          </w:tcPr>
          <w:p w:rsidR="00361A24" w:rsidRPr="00ED00BD" w:rsidRDefault="00361A24" w:rsidP="00F42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2803D6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Стратегічна ціль внутрішнього аудиту</w:t>
            </w:r>
          </w:p>
        </w:tc>
        <w:tc>
          <w:tcPr>
            <w:tcW w:w="2268" w:type="dxa"/>
            <w:vMerge w:val="restart"/>
            <w:shd w:val="clear" w:color="auto" w:fill="DEEAF6"/>
            <w:vAlign w:val="center"/>
          </w:tcPr>
          <w:p w:rsidR="00361A24" w:rsidRPr="00ED00BD" w:rsidRDefault="00361A24" w:rsidP="00F42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Завдання</w:t>
            </w:r>
            <w:r w:rsidRPr="00ED00B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внутрішнього аудиту</w:t>
            </w:r>
          </w:p>
        </w:tc>
        <w:tc>
          <w:tcPr>
            <w:tcW w:w="567" w:type="dxa"/>
            <w:vMerge w:val="restart"/>
            <w:shd w:val="clear" w:color="auto" w:fill="DEEAF6"/>
            <w:vAlign w:val="center"/>
          </w:tcPr>
          <w:p w:rsidR="00361A24" w:rsidRPr="00ED00BD" w:rsidRDefault="00361A24" w:rsidP="00F42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uk-UA" w:eastAsia="ru-RU"/>
              </w:rPr>
            </w:pPr>
            <w:r w:rsidRPr="00ED00BD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uk-UA" w:eastAsia="ru-RU"/>
              </w:rPr>
              <w:t>№ з/п</w:t>
            </w:r>
          </w:p>
        </w:tc>
        <w:tc>
          <w:tcPr>
            <w:tcW w:w="6379" w:type="dxa"/>
            <w:vMerge w:val="restart"/>
            <w:shd w:val="clear" w:color="auto" w:fill="DEEAF6"/>
            <w:vAlign w:val="center"/>
          </w:tcPr>
          <w:p w:rsidR="00361A24" w:rsidRPr="00ED00BD" w:rsidRDefault="00361A24" w:rsidP="00990E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D00B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</w:t>
            </w:r>
            <w:r w:rsidRPr="00ED00BD">
              <w:rPr>
                <w:rFonts w:ascii="Times New Roman" w:hAnsi="Times New Roman"/>
                <w:b/>
                <w:i/>
                <w:sz w:val="18"/>
                <w:szCs w:val="18"/>
              </w:rPr>
              <w:t>б’єкт</w:t>
            </w:r>
            <w:r w:rsidRPr="00ED00B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ED00BD">
              <w:rPr>
                <w:rFonts w:ascii="Times New Roman" w:hAnsi="Times New Roman"/>
                <w:b/>
                <w:i/>
                <w:sz w:val="18"/>
                <w:szCs w:val="18"/>
              </w:rPr>
              <w:t>внутрішнього аудиту</w:t>
            </w:r>
          </w:p>
        </w:tc>
        <w:tc>
          <w:tcPr>
            <w:tcW w:w="1275" w:type="dxa"/>
            <w:gridSpan w:val="3"/>
            <w:shd w:val="clear" w:color="auto" w:fill="DEEAF6"/>
            <w:vAlign w:val="center"/>
          </w:tcPr>
          <w:p w:rsidR="00361A24" w:rsidRPr="002803D6" w:rsidRDefault="00361A24" w:rsidP="00F42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uk-UA" w:eastAsia="ru-RU"/>
              </w:rPr>
              <w:t>Рік дослідження</w:t>
            </w:r>
          </w:p>
        </w:tc>
        <w:tc>
          <w:tcPr>
            <w:tcW w:w="1701" w:type="dxa"/>
            <w:gridSpan w:val="3"/>
            <w:shd w:val="clear" w:color="auto" w:fill="DEEAF6"/>
            <w:vAlign w:val="center"/>
          </w:tcPr>
          <w:p w:rsidR="00361A24" w:rsidRPr="005D6184" w:rsidRDefault="00361A24" w:rsidP="00F42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5D618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Обсяг робочого часу, </w:t>
            </w:r>
            <w:r w:rsidRPr="005D618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людино-дні</w:t>
            </w:r>
          </w:p>
        </w:tc>
      </w:tr>
      <w:tr w:rsidR="002C5B2B" w:rsidRPr="005C05D5" w:rsidTr="000E16A5">
        <w:trPr>
          <w:cantSplit/>
          <w:trHeight w:val="915"/>
        </w:trPr>
        <w:tc>
          <w:tcPr>
            <w:tcW w:w="2552" w:type="dxa"/>
            <w:vMerge/>
            <w:shd w:val="clear" w:color="auto" w:fill="DEEAF6"/>
          </w:tcPr>
          <w:p w:rsidR="00A014EE" w:rsidRPr="00ED00BD" w:rsidRDefault="00A014EE" w:rsidP="00F4264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DEEAF6"/>
          </w:tcPr>
          <w:p w:rsidR="00A014EE" w:rsidRPr="00ED00BD" w:rsidRDefault="00A014EE" w:rsidP="00F4264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DEEAF6"/>
          </w:tcPr>
          <w:p w:rsidR="00A014EE" w:rsidRPr="00ED00BD" w:rsidRDefault="00A014EE" w:rsidP="00F4264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  <w:vMerge/>
            <w:shd w:val="clear" w:color="auto" w:fill="DEEAF6"/>
          </w:tcPr>
          <w:p w:rsidR="00A014EE" w:rsidRPr="00ED00BD" w:rsidRDefault="00A014EE" w:rsidP="00391E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DEEAF6"/>
            <w:textDirection w:val="btLr"/>
            <w:vAlign w:val="center"/>
          </w:tcPr>
          <w:p w:rsidR="00A014EE" w:rsidRPr="00BB6735" w:rsidRDefault="00F73190" w:rsidP="00F426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2019</w:t>
            </w:r>
            <w:r w:rsidR="00A014EE" w:rsidRPr="00BB673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425" w:type="dxa"/>
            <w:shd w:val="clear" w:color="auto" w:fill="DEEAF6"/>
            <w:textDirection w:val="btLr"/>
            <w:vAlign w:val="center"/>
          </w:tcPr>
          <w:p w:rsidR="00A014EE" w:rsidRPr="00BB6735" w:rsidRDefault="00F73190" w:rsidP="00F731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2020</w:t>
            </w:r>
            <w:r w:rsidR="00A014EE" w:rsidRPr="00BB673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425" w:type="dxa"/>
            <w:shd w:val="clear" w:color="auto" w:fill="DEEAF6"/>
            <w:textDirection w:val="btLr"/>
            <w:vAlign w:val="center"/>
          </w:tcPr>
          <w:p w:rsidR="00A014EE" w:rsidRPr="00BB6735" w:rsidRDefault="00F73190" w:rsidP="00F731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2021</w:t>
            </w:r>
            <w:r w:rsidR="00A014EE" w:rsidRPr="00BB673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567" w:type="dxa"/>
            <w:shd w:val="clear" w:color="auto" w:fill="DEEAF6"/>
            <w:textDirection w:val="btLr"/>
            <w:vAlign w:val="center"/>
          </w:tcPr>
          <w:p w:rsidR="00A014EE" w:rsidRPr="005D6184" w:rsidRDefault="00F73190" w:rsidP="00F731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2019</w:t>
            </w:r>
            <w:r w:rsidR="00A014EE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 w:rsidR="00A014EE" w:rsidRPr="005D618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рік</w:t>
            </w:r>
          </w:p>
        </w:tc>
        <w:tc>
          <w:tcPr>
            <w:tcW w:w="567" w:type="dxa"/>
            <w:shd w:val="clear" w:color="auto" w:fill="DEEAF6"/>
            <w:textDirection w:val="btLr"/>
            <w:vAlign w:val="center"/>
          </w:tcPr>
          <w:p w:rsidR="00A014EE" w:rsidRPr="005D6184" w:rsidRDefault="00F73190" w:rsidP="00F731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2020</w:t>
            </w:r>
            <w:r w:rsidR="00A014EE" w:rsidRPr="005D618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567" w:type="dxa"/>
            <w:shd w:val="clear" w:color="auto" w:fill="DEEAF6"/>
            <w:textDirection w:val="btLr"/>
            <w:vAlign w:val="center"/>
          </w:tcPr>
          <w:p w:rsidR="00A014EE" w:rsidRPr="005D6184" w:rsidRDefault="00A014EE" w:rsidP="00F731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D618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</w:t>
            </w:r>
            <w:r w:rsidR="00F73190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21</w:t>
            </w:r>
            <w:r w:rsidRPr="005D618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рік</w:t>
            </w:r>
          </w:p>
        </w:tc>
      </w:tr>
    </w:tbl>
    <w:p w:rsidR="002E7BB0" w:rsidRDefault="002E7BB0" w:rsidP="00E129B6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uk-UA" w:eastAsia="ru-RU"/>
        </w:rPr>
        <w:sectPr w:rsidR="002E7BB0" w:rsidSect="002E7BB0">
          <w:type w:val="continuous"/>
          <w:pgSz w:w="16839" w:h="11907" w:orient="landscape" w:code="9"/>
          <w:pgMar w:top="1418" w:right="1134" w:bottom="567" w:left="1134" w:header="851" w:footer="198" w:gutter="0"/>
          <w:cols w:space="708"/>
          <w:titlePg/>
          <w:docGrid w:linePitch="360"/>
        </w:sect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567"/>
        <w:gridCol w:w="6379"/>
        <w:gridCol w:w="425"/>
        <w:gridCol w:w="425"/>
        <w:gridCol w:w="425"/>
        <w:gridCol w:w="567"/>
        <w:gridCol w:w="567"/>
        <w:gridCol w:w="567"/>
      </w:tblGrid>
      <w:tr w:rsidR="002C5B2B" w:rsidRPr="00E57858" w:rsidTr="00120FBA"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361A24" w:rsidRPr="00E57858" w:rsidRDefault="00361A24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361A24" w:rsidRPr="00E57858" w:rsidRDefault="00361A24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EEAF6"/>
          </w:tcPr>
          <w:p w:rsidR="00361A24" w:rsidRPr="00E57858" w:rsidRDefault="00361A24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6379" w:type="dxa"/>
            <w:shd w:val="clear" w:color="auto" w:fill="DEEAF6"/>
          </w:tcPr>
          <w:p w:rsidR="00361A24" w:rsidRPr="00E57858" w:rsidRDefault="00361A24" w:rsidP="0025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425" w:type="dxa"/>
            <w:shd w:val="clear" w:color="auto" w:fill="DEEAF6"/>
          </w:tcPr>
          <w:p w:rsidR="00361A24" w:rsidRPr="00E57858" w:rsidRDefault="00361A24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425" w:type="dxa"/>
            <w:shd w:val="clear" w:color="auto" w:fill="DEEAF6"/>
          </w:tcPr>
          <w:p w:rsidR="00361A24" w:rsidRPr="00E57858" w:rsidRDefault="00361A24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425" w:type="dxa"/>
            <w:shd w:val="clear" w:color="auto" w:fill="DEEAF6"/>
          </w:tcPr>
          <w:p w:rsidR="00361A24" w:rsidRPr="00E57858" w:rsidRDefault="00361A24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567" w:type="dxa"/>
            <w:shd w:val="clear" w:color="auto" w:fill="DEEAF6"/>
          </w:tcPr>
          <w:p w:rsidR="00361A24" w:rsidRPr="00E57858" w:rsidRDefault="00361A24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567" w:type="dxa"/>
            <w:shd w:val="clear" w:color="auto" w:fill="DEEAF6"/>
          </w:tcPr>
          <w:p w:rsidR="00361A24" w:rsidRPr="00E57858" w:rsidRDefault="00361A24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567" w:type="dxa"/>
            <w:shd w:val="clear" w:color="auto" w:fill="DEEAF6"/>
          </w:tcPr>
          <w:p w:rsidR="00361A24" w:rsidRPr="00E57858" w:rsidRDefault="00361A24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10</w:t>
            </w:r>
          </w:p>
        </w:tc>
      </w:tr>
      <w:tr w:rsidR="00C24A0B" w:rsidRPr="00ED00BD" w:rsidTr="00120FBA">
        <w:trPr>
          <w:trHeight w:val="625"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24A0B" w:rsidRDefault="00C24A0B" w:rsidP="00364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0C2C9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Зміна пріоритетів при проведенні внутрішніх аудитів (від орієнтації на виявлення фінансових порушень до здійснення оцінки діяльності освітніх закладів щодо ефективності функціонування системи внутрішнього контролю, </w:t>
            </w:r>
            <w:r w:rsidRPr="000C2C9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оцінки ефективності, результативності та якості виконання завдань, функцій, бюджетних програм, ступеня виконання і досягнення цілей, управління ризиками, які негативно впливають на виконання функцій</w:t>
            </w:r>
            <w:r w:rsidR="00ED78B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і завдань (аудит ефективності)</w:t>
            </w:r>
          </w:p>
          <w:p w:rsidR="00C24A0B" w:rsidRPr="00C1258E" w:rsidRDefault="00C24A0B" w:rsidP="00712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24A0B" w:rsidRPr="00815611" w:rsidRDefault="00C24A0B" w:rsidP="00364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1. </w:t>
            </w:r>
            <w:r w:rsidRPr="0081561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Проведення </w:t>
            </w:r>
            <w:r w:rsidRPr="005955E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внутріш-</w:t>
            </w:r>
            <w:r w:rsidRPr="0081561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ніх аудитів щодо</w:t>
            </w:r>
            <w:r>
              <w:t xml:space="preserve"> </w:t>
            </w:r>
            <w:r w:rsidRPr="00FE066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ефективності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5955E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функці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  <w:r w:rsidRPr="00FE066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онування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FE066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системи внутрішнього </w:t>
            </w:r>
            <w:r w:rsidRPr="005955E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конт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  <w:r w:rsidRPr="00FE066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ролю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</w:t>
            </w:r>
            <w:r w:rsidRPr="0081561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е</w:t>
            </w:r>
            <w:r w:rsidRPr="0081561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фективності, результативності та якості виконання завдань, функцій та процесів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FF222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(аудит </w:t>
            </w:r>
            <w:r w:rsidRPr="00FF222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ефективності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)</w:t>
            </w:r>
          </w:p>
          <w:p w:rsidR="00C24A0B" w:rsidRPr="00C1258E" w:rsidRDefault="00C24A0B" w:rsidP="00421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2. </w:t>
            </w:r>
            <w:r w:rsidRPr="0081561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Проведення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81561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внутріш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-н</w:t>
            </w:r>
            <w:r w:rsidRPr="0081561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іх аудитів щодо законності та достовірності </w:t>
            </w:r>
            <w:r w:rsidRPr="005955E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фінан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  <w:r w:rsidRPr="0081561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сової і бюджетної звітності, правильності ведення </w:t>
            </w:r>
            <w:r w:rsidRPr="005955E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бухгал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  <w:r w:rsidRPr="0081561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терського обліку (фінансовий аудит), дотримання актів законодавства, планів, процедур, контрактів з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питань стану збереження активів</w:t>
            </w:r>
            <w:r w:rsidRPr="0081561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(аудит відповідності)</w:t>
            </w:r>
          </w:p>
        </w:tc>
        <w:tc>
          <w:tcPr>
            <w:tcW w:w="567" w:type="dxa"/>
            <w:shd w:val="clear" w:color="auto" w:fill="auto"/>
          </w:tcPr>
          <w:p w:rsidR="00C24A0B" w:rsidRPr="0059680D" w:rsidRDefault="00C24A0B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1.</w:t>
            </w:r>
          </w:p>
        </w:tc>
        <w:tc>
          <w:tcPr>
            <w:tcW w:w="6379" w:type="dxa"/>
            <w:shd w:val="clear" w:color="auto" w:fill="auto"/>
          </w:tcPr>
          <w:p w:rsidR="00C24A0B" w:rsidRPr="00ED00BD" w:rsidRDefault="00C24A0B" w:rsidP="00364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0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Діяльність щодо ефективності функціонування системи внутрішнього контролю, законності та достовірності фінансової і бюджетної звітності, правильності ведення бухгалтерського обліку, дотримання актів законодавства, планів, процедур, контрактів з питань стану збереження активів КЗ</w:t>
            </w:r>
            <w:r w:rsidR="00421F5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990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СОР Обласного ліцею-інтернату спортивного профілю «Барса»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05" type="#_x0000_t75" style="width:10.2pt;height:15.6pt" o:ole="">
                  <v:imagedata r:id="rId11" o:title=""/>
                </v:shape>
                <w:control r:id="rId193" w:name="CheckBox411" w:shapeid="_x0000_i1205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06" type="#_x0000_t75" style="width:10.2pt;height:15.6pt" o:ole="">
                  <v:imagedata r:id="rId14" o:title=""/>
                </v:shape>
                <w:control r:id="rId194" w:name="CheckBox41" w:shapeid="_x0000_i1206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07" type="#_x0000_t75" style="width:10.2pt;height:15.6pt" o:ole="">
                  <v:imagedata r:id="rId14" o:title=""/>
                </v:shape>
                <w:control r:id="rId195" w:name="CheckBox4" w:shapeid="_x0000_i1207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130DC1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130DC1" w:rsidRDefault="00C24A0B" w:rsidP="004C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E20FEE" w:rsidRDefault="00C24A0B" w:rsidP="004C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C24A0B" w:rsidRPr="00ED00BD" w:rsidTr="004C61D6">
        <w:tc>
          <w:tcPr>
            <w:tcW w:w="2552" w:type="dxa"/>
            <w:vMerge/>
            <w:shd w:val="clear" w:color="auto" w:fill="auto"/>
          </w:tcPr>
          <w:p w:rsidR="00C24A0B" w:rsidRPr="00ED00BD" w:rsidRDefault="00C24A0B" w:rsidP="00364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4A0B" w:rsidRPr="00ED00BD" w:rsidRDefault="00C24A0B" w:rsidP="00364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24A0B" w:rsidRPr="0059680D" w:rsidRDefault="00C24A0B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C24A0B" w:rsidRPr="00ED00BD" w:rsidRDefault="00C24A0B" w:rsidP="00364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0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Діяльність щодо ефективності функціонування системи внутрішнього контролю, законності та достовірності фінансової і бюджетної звітності, правильності ведення бухгалтерського обліку, дотримання актів законодавства, планів, процедур, контрактів з питань стану </w:t>
            </w:r>
            <w:r w:rsidRPr="00990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збереження активів ОКЗ Сумської обласної дитячо-юнацької спортивної школи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object w:dxaOrig="1440" w:dyaOrig="1440">
                <v:shape id="_x0000_i1208" type="#_x0000_t75" style="width:10.2pt;height:15.6pt" o:ole="">
                  <v:imagedata r:id="rId14" o:title=""/>
                </v:shape>
                <w:control r:id="rId196" w:name="CheckBox44" w:shapeid="_x0000_i1208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09" type="#_x0000_t75" style="width:10.2pt;height:15.6pt" o:ole="">
                  <v:imagedata r:id="rId11" o:title=""/>
                </v:shape>
                <w:control r:id="rId197" w:name="CheckBox43" w:shapeid="_x0000_i1209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10" type="#_x0000_t75" style="width:10.2pt;height:15.6pt" o:ole="">
                  <v:imagedata r:id="rId14" o:title=""/>
                </v:shape>
                <w:control r:id="rId198" w:name="CheckBox42" w:shapeid="_x0000_i1210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391EBF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750827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391EBF" w:rsidRDefault="00C24A0B" w:rsidP="004C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C24A0B" w:rsidRPr="00ED00BD" w:rsidTr="004C61D6">
        <w:tc>
          <w:tcPr>
            <w:tcW w:w="2552" w:type="dxa"/>
            <w:vMerge/>
            <w:shd w:val="clear" w:color="auto" w:fill="auto"/>
          </w:tcPr>
          <w:p w:rsidR="00C24A0B" w:rsidRPr="00ED00BD" w:rsidRDefault="00C24A0B" w:rsidP="00364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4A0B" w:rsidRPr="00ED00BD" w:rsidRDefault="00C24A0B" w:rsidP="00364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24A0B" w:rsidRPr="0059680D" w:rsidRDefault="00C24A0B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C24A0B" w:rsidRPr="00ED00BD" w:rsidRDefault="00C24A0B" w:rsidP="00364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0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Діяльність щодо ефективності функціонування системи внутрішнього контролю, законності та достовірності фінансової і бюджетної звітності, правильності ведення бухгалтерського обліку, дотримання актів законодавства, планів, процедур, контрактів з питань стану збереження активів КЗ</w:t>
            </w:r>
            <w:r w:rsidR="00421F5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990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СОР Косівщинської спеціальної загальноосвітньої школи-інтернату Сумського району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11" type="#_x0000_t75" style="width:10.2pt;height:15.6pt" o:ole="">
                  <v:imagedata r:id="rId14" o:title=""/>
                </v:shape>
                <w:control r:id="rId199" w:name="CheckBox41112" w:shapeid="_x0000_i1211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12" type="#_x0000_t75" style="width:10.2pt;height:15.6pt" o:ole="">
                  <v:imagedata r:id="rId11" o:title=""/>
                </v:shape>
                <w:control r:id="rId200" w:name="CheckBox4122" w:shapeid="_x0000_i1212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13" type="#_x0000_t75" style="width:10.2pt;height:15.6pt" o:ole="">
                  <v:imagedata r:id="rId14" o:title=""/>
                </v:shape>
                <w:control r:id="rId201" w:name="CheckBox425" w:shapeid="_x0000_i1213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130DC1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130DC1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E20FEE" w:rsidRDefault="00C24A0B" w:rsidP="004C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C24A0B" w:rsidRPr="00ED00BD" w:rsidTr="000E16A5">
        <w:trPr>
          <w:trHeight w:val="523"/>
        </w:trPr>
        <w:tc>
          <w:tcPr>
            <w:tcW w:w="2552" w:type="dxa"/>
            <w:vMerge/>
            <w:shd w:val="clear" w:color="auto" w:fill="auto"/>
          </w:tcPr>
          <w:p w:rsidR="00C24A0B" w:rsidRPr="00ED00BD" w:rsidRDefault="00C24A0B" w:rsidP="00364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4A0B" w:rsidRPr="00ED00BD" w:rsidRDefault="00C24A0B" w:rsidP="00364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24A0B" w:rsidRPr="0059680D" w:rsidRDefault="00C24A0B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C24A0B" w:rsidRPr="00ED00BD" w:rsidRDefault="00C24A0B" w:rsidP="00364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Діяльність щодо ефективності функціонування системи внутрішнього контролю, законності та достовірності фінансової і бюджетної звітності, правильності ведення бухгалтерського обліку, дотримання актів законодавства, планів, процедур, контрактів з питань стану збереження активів КЗ</w:t>
            </w:r>
            <w:r w:rsidR="00421F5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223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СОР Штепівського навчально-реабілітаційного центру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14" type="#_x0000_t75" style="width:10.2pt;height:15.6pt" o:ole="">
                  <v:imagedata r:id="rId14" o:title=""/>
                </v:shape>
                <w:control r:id="rId202" w:name="CheckBox41111" w:shapeid="_x0000_i1214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15" type="#_x0000_t75" style="width:10.2pt;height:15.6pt" o:ole="">
                  <v:imagedata r:id="rId14" o:title=""/>
                </v:shape>
                <w:control r:id="rId203" w:name="CheckBox4120" w:shapeid="_x0000_i1215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16" type="#_x0000_t75" style="width:10.2pt;height:15.6pt" o:ole="">
                  <v:imagedata r:id="rId11" o:title=""/>
                </v:shape>
                <w:control r:id="rId204" w:name="CheckBox424" w:shapeid="_x0000_i1216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130DC1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130DC1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E20FEE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</w:t>
            </w:r>
          </w:p>
        </w:tc>
      </w:tr>
      <w:tr w:rsidR="00C24A0B" w:rsidRPr="00ED00BD" w:rsidTr="000E16A5">
        <w:trPr>
          <w:trHeight w:val="700"/>
        </w:trPr>
        <w:tc>
          <w:tcPr>
            <w:tcW w:w="2552" w:type="dxa"/>
            <w:vMerge/>
            <w:shd w:val="clear" w:color="auto" w:fill="auto"/>
          </w:tcPr>
          <w:p w:rsidR="00C24A0B" w:rsidRPr="00ED00BD" w:rsidRDefault="00C24A0B" w:rsidP="00364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4A0B" w:rsidRPr="00ED00BD" w:rsidRDefault="00C24A0B" w:rsidP="00364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24A0B" w:rsidRPr="0059680D" w:rsidRDefault="00C24A0B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C24A0B" w:rsidRPr="00ED00BD" w:rsidRDefault="00C24A0B" w:rsidP="00364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Діяльність щодо ефективності функціонування системи внутрішнього контролю, законності та достовірності фінансової і бюджетної звітності, правильності ведення бухгалтерського обліку, дотримання актів законодавства, планів, процедур, контрактів з питань стану збереження активів КЗ</w:t>
            </w:r>
            <w:r w:rsidR="00421F5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223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СОР Глухівського ліцею-інтернату з посиленою військово-фізичною підготовкою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17" type="#_x0000_t75" style="width:10.2pt;height:15.6pt" o:ole="">
                  <v:imagedata r:id="rId14" o:title=""/>
                </v:shape>
                <w:control r:id="rId205" w:name="CheckBox41110" w:shapeid="_x0000_i1217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18" type="#_x0000_t75" style="width:10.2pt;height:15.6pt" o:ole="">
                  <v:imagedata r:id="rId14" o:title=""/>
                </v:shape>
                <w:control r:id="rId206" w:name="CheckBox4119" w:shapeid="_x0000_i1218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19" type="#_x0000_t75" style="width:10.2pt;height:15.6pt" o:ole="">
                  <v:imagedata r:id="rId11" o:title=""/>
                </v:shape>
                <w:control r:id="rId207" w:name="CheckBox423" w:shapeid="_x0000_i1219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130DC1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130DC1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E20FEE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</w:t>
            </w:r>
          </w:p>
        </w:tc>
      </w:tr>
      <w:tr w:rsidR="00C24A0B" w:rsidRPr="00ED00BD" w:rsidTr="000E16A5">
        <w:trPr>
          <w:trHeight w:val="305"/>
        </w:trPr>
        <w:tc>
          <w:tcPr>
            <w:tcW w:w="2552" w:type="dxa"/>
            <w:vMerge/>
            <w:shd w:val="clear" w:color="auto" w:fill="auto"/>
          </w:tcPr>
          <w:p w:rsidR="00C24A0B" w:rsidRPr="00ED00BD" w:rsidRDefault="00C24A0B" w:rsidP="00364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4A0B" w:rsidRPr="00ED00BD" w:rsidRDefault="00C24A0B" w:rsidP="00364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24A0B" w:rsidRPr="004C038D" w:rsidRDefault="00C24A0B" w:rsidP="00364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C24A0B" w:rsidRPr="00ED00BD" w:rsidRDefault="00C24A0B" w:rsidP="00364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Діяльність щодо ефективності функціонування системи внутрішнього контролю, законності та достовірності фінансової і бюджетної звітності, правильності ведення бухгалтерського обліку, дотримання актів законодавства, планів, процедур, контрактів з питань стану збереження активів КЗ</w:t>
            </w:r>
            <w:r w:rsidR="00421F5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223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СОР Шосткинського ліцею-інтернату спортивного профілю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20" type="#_x0000_t75" style="width:10.2pt;height:15.6pt" o:ole="">
                  <v:imagedata r:id="rId14" o:title=""/>
                </v:shape>
                <w:control r:id="rId208" w:name="CheckBox47" w:shapeid="_x0000_i1220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21" type="#_x0000_t75" style="width:10.2pt;height:15.6pt" o:ole="">
                  <v:imagedata r:id="rId14" o:title=""/>
                </v:shape>
                <w:control r:id="rId209" w:name="CheckBox46" w:shapeid="_x0000_i1221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22" type="#_x0000_t75" style="width:10.2pt;height:15.6pt" o:ole="">
                  <v:imagedata r:id="rId11" o:title=""/>
                </v:shape>
                <w:control r:id="rId210" w:name="CheckBox45" w:shapeid="_x0000_i1222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391EBF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391EBF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750827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</w:t>
            </w:r>
          </w:p>
        </w:tc>
      </w:tr>
      <w:tr w:rsidR="00C24A0B" w:rsidRPr="00ED00BD" w:rsidTr="000E16A5">
        <w:trPr>
          <w:trHeight w:val="429"/>
        </w:trPr>
        <w:tc>
          <w:tcPr>
            <w:tcW w:w="2552" w:type="dxa"/>
            <w:vMerge/>
            <w:shd w:val="clear" w:color="auto" w:fill="auto"/>
          </w:tcPr>
          <w:p w:rsidR="00C24A0B" w:rsidRPr="00ED00BD" w:rsidRDefault="00C24A0B" w:rsidP="00364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24A0B" w:rsidRDefault="00C24A0B" w:rsidP="00FE06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  <w:r>
              <w:t xml:space="preserve"> </w:t>
            </w:r>
            <w:r w:rsidRPr="005955E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Проведення внутріш-ніх аудитів щодо законності та достовірності фінан-сової і бюджетної звітності, правильності ведення бухгал-терського обліку (фінансовий аудит), дотримання актів законодавства, планів, процедур, контрактів з питань стану збереження активів (аудит відповідності)</w:t>
            </w:r>
          </w:p>
          <w:p w:rsidR="00AD1BF3" w:rsidRPr="00E239FA" w:rsidRDefault="00AD1BF3" w:rsidP="00FE06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24A0B" w:rsidRDefault="00C24A0B" w:rsidP="000E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4A0B" w:rsidRPr="00E239FA" w:rsidRDefault="00C24A0B" w:rsidP="00377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23C7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Діяльність щодо законності та достовірності фінансової і бюджетної звітності, правильності ведення бухгалтерського обліку, дотримання актів законодавства, планів, процедур, контрактів з питань стану збереження активів КЗ Сумськ</w:t>
            </w:r>
            <w:r w:rsidR="00377F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ий</w:t>
            </w:r>
            <w:r w:rsidRPr="00223C7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обласн</w:t>
            </w:r>
            <w:r w:rsidR="00377F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ий</w:t>
            </w:r>
            <w:r w:rsidRPr="00223C7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інститут післядипломної педагогічної освіти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23" type="#_x0000_t75" style="width:10.2pt;height:15.6pt" o:ole="">
                  <v:imagedata r:id="rId11" o:title=""/>
                </v:shape>
                <w:control r:id="rId211" w:name="CheckBox41113" w:shapeid="_x0000_i1223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24" type="#_x0000_t75" style="width:10.2pt;height:15.6pt" o:ole="">
                  <v:imagedata r:id="rId14" o:title=""/>
                </v:shape>
                <w:control r:id="rId212" w:name="CheckBox4123" w:shapeid="_x0000_i1224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25" type="#_x0000_t75" style="width:10.2pt;height:15.6pt" o:ole="">
                  <v:imagedata r:id="rId14" o:title=""/>
                </v:shape>
                <w:control r:id="rId213" w:name="CheckBox426" w:shapeid="_x0000_i1225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750827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391EBF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391EBF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C24A0B" w:rsidRPr="00ED00BD" w:rsidTr="000E16A5">
        <w:tc>
          <w:tcPr>
            <w:tcW w:w="2552" w:type="dxa"/>
            <w:vMerge/>
            <w:shd w:val="clear" w:color="auto" w:fill="auto"/>
          </w:tcPr>
          <w:p w:rsidR="00C24A0B" w:rsidRPr="00ED00BD" w:rsidRDefault="00C24A0B" w:rsidP="00364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4A0B" w:rsidRDefault="00C24A0B" w:rsidP="00364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24A0B" w:rsidRDefault="00C24A0B" w:rsidP="000E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4A0B" w:rsidRPr="00E239FA" w:rsidRDefault="00C24A0B" w:rsidP="00364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23C7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Діяльність щодо законності та достовірності фінансової і бюджетної звітності, правильності ведення бухгалтерського обліку, дотримання актів законодавства, планів, процедур, контрактів з питань стану збереження активів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5026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ДПТНЗ «Лебединське вище професійне училище лісового господарства»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26" type="#_x0000_t75" style="width:10.2pt;height:15.6pt" o:ole="">
                  <v:imagedata r:id="rId11" o:title=""/>
                </v:shape>
                <w:control r:id="rId214" w:name="CheckBox41124" w:shapeid="_x0000_i1226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27" type="#_x0000_t75" style="width:10.2pt;height:15.6pt" o:ole="">
                  <v:imagedata r:id="rId14" o:title=""/>
                </v:shape>
                <w:control r:id="rId215" w:name="CheckBox4142" w:shapeid="_x0000_i1227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28" type="#_x0000_t75" style="width:10.2pt;height:15.6pt" o:ole="">
                  <v:imagedata r:id="rId14" o:title=""/>
                </v:shape>
                <w:control r:id="rId216" w:name="CheckBox437" w:shapeid="_x0000_i1228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750827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391EBF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391EBF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C24A0B" w:rsidRPr="00ED00BD" w:rsidTr="000E16A5">
        <w:tc>
          <w:tcPr>
            <w:tcW w:w="2552" w:type="dxa"/>
            <w:vMerge/>
            <w:shd w:val="clear" w:color="auto" w:fill="auto"/>
          </w:tcPr>
          <w:p w:rsidR="00C24A0B" w:rsidRPr="00ED00BD" w:rsidRDefault="00C24A0B" w:rsidP="00364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4A0B" w:rsidRDefault="00C24A0B" w:rsidP="00364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24A0B" w:rsidRDefault="00C24A0B" w:rsidP="000E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D1BF3" w:rsidRDefault="00C24A0B" w:rsidP="00364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23C7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Діяльність щодо законності та достовірності фінансової і бюджетної звітності, правильності ведення бухгалтерського обліку, дотримання актів законодавства, планів, процедур, контрактів з питань стану збереження активів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5026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ДПТНЗ «Синівс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ь</w:t>
            </w:r>
            <w:r w:rsidRPr="005026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кий професійний аграрний ліцей»</w:t>
            </w:r>
          </w:p>
          <w:p w:rsidR="00977631" w:rsidRPr="00E239FA" w:rsidRDefault="00977631" w:rsidP="00364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29" type="#_x0000_t75" style="width:10.2pt;height:15.6pt" o:ole="">
                  <v:imagedata r:id="rId11" o:title=""/>
                </v:shape>
                <w:control r:id="rId217" w:name="CheckBox41123" w:shapeid="_x0000_i1229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30" type="#_x0000_t75" style="width:10.2pt;height:15.6pt" o:ole="">
                  <v:imagedata r:id="rId14" o:title=""/>
                </v:shape>
                <w:control r:id="rId218" w:name="CheckBox4141" w:shapeid="_x0000_i1230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31" type="#_x0000_t75" style="width:10.2pt;height:15.6pt" o:ole="">
                  <v:imagedata r:id="rId14" o:title=""/>
                </v:shape>
                <w:control r:id="rId219" w:name="CheckBox436" w:shapeid="_x0000_i1231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750827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391EBF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391EBF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C24A0B" w:rsidRPr="00ED00BD" w:rsidTr="00AD1BF3">
        <w:tc>
          <w:tcPr>
            <w:tcW w:w="2552" w:type="dxa"/>
            <w:vMerge/>
            <w:tcBorders>
              <w:bottom w:val="nil"/>
            </w:tcBorders>
            <w:shd w:val="clear" w:color="auto" w:fill="auto"/>
          </w:tcPr>
          <w:p w:rsidR="00C24A0B" w:rsidRPr="00ED00BD" w:rsidRDefault="00C24A0B" w:rsidP="00364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4A0B" w:rsidRDefault="00C24A0B" w:rsidP="00364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24A0B" w:rsidRDefault="00C24A0B" w:rsidP="000E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4A0B" w:rsidRPr="00E239FA" w:rsidRDefault="00C24A0B" w:rsidP="00364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71CF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Діяльність щодо законності та достовірності фінансової і бюджетної звітності, правильності ведення бухгалтерського обліку, дотримання актів законодавства, планів, процедур, контрактів з питань стану збереження активів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5026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ДНЗ «Охтирський центр професійно-технічної освіти»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32" type="#_x0000_t75" style="width:10.2pt;height:15.6pt" o:ole="">
                  <v:imagedata r:id="rId11" o:title=""/>
                </v:shape>
                <w:control r:id="rId220" w:name="CheckBox41122" w:shapeid="_x0000_i1232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33" type="#_x0000_t75" style="width:10.2pt;height:15.6pt" o:ole="">
                  <v:imagedata r:id="rId14" o:title=""/>
                </v:shape>
                <w:control r:id="rId221" w:name="CheckBox4140" w:shapeid="_x0000_i1233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34" type="#_x0000_t75" style="width:10.2pt;height:15.6pt" o:ole="">
                  <v:imagedata r:id="rId14" o:title=""/>
                </v:shape>
                <w:control r:id="rId222" w:name="CheckBox435" w:shapeid="_x0000_i1234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750827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391EBF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391EBF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C24A0B" w:rsidRPr="00ED00BD" w:rsidTr="00AD1BF3">
        <w:tc>
          <w:tcPr>
            <w:tcW w:w="2552" w:type="dxa"/>
            <w:vMerge w:val="restart"/>
            <w:tcBorders>
              <w:top w:val="nil"/>
            </w:tcBorders>
            <w:shd w:val="clear" w:color="auto" w:fill="auto"/>
          </w:tcPr>
          <w:p w:rsidR="00C24A0B" w:rsidRPr="00ED00BD" w:rsidRDefault="00C24A0B" w:rsidP="00364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4A0B" w:rsidRDefault="00C24A0B" w:rsidP="00364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24A0B" w:rsidRDefault="00C24A0B" w:rsidP="000E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4A0B" w:rsidRPr="00E239FA" w:rsidRDefault="00C24A0B" w:rsidP="00364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23C7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Діяльність щодо законності та достовірності фінансової і бюджетної звітності, правильності ведення бухгалтерського обліку, дотримання актів законодавства, планів, процедур, контрактів з питань стану збереження активів Сумського будівельного коледжу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35" type="#_x0000_t75" style="width:10.2pt;height:15.6pt" o:ole="">
                  <v:imagedata r:id="rId11" o:title=""/>
                </v:shape>
                <w:control r:id="rId223" w:name="CheckBox41121" w:shapeid="_x0000_i1235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36" type="#_x0000_t75" style="width:10.2pt;height:15.6pt" o:ole="">
                  <v:imagedata r:id="rId14" o:title=""/>
                </v:shape>
                <w:control r:id="rId224" w:name="CheckBox4131" w:shapeid="_x0000_i1236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37" type="#_x0000_t75" style="width:10.2pt;height:15.6pt" o:ole="">
                  <v:imagedata r:id="rId14" o:title=""/>
                </v:shape>
                <w:control r:id="rId225" w:name="CheckBox434" w:shapeid="_x0000_i1237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750827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391EBF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391EBF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C24A0B" w:rsidRPr="00ED00BD" w:rsidTr="00D12F1F">
        <w:tc>
          <w:tcPr>
            <w:tcW w:w="2552" w:type="dxa"/>
            <w:vMerge/>
            <w:shd w:val="clear" w:color="auto" w:fill="auto"/>
          </w:tcPr>
          <w:p w:rsidR="00C24A0B" w:rsidRPr="00ED00BD" w:rsidRDefault="00C24A0B" w:rsidP="00364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4A0B" w:rsidRDefault="00C24A0B" w:rsidP="00364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24A0B" w:rsidRDefault="00C24A0B" w:rsidP="000E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4A0B" w:rsidRPr="00E239FA" w:rsidRDefault="00C24A0B" w:rsidP="00364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71CF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Діяльність щодо законності та достовірності фінансової і бюджетної звітності, правильності ведення бухгалтерського обліку, дотримання актів законодавства, планів, процедур, контрактів з питань стану збереження активів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5026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ДПТНЗ «Білопільське вище професійне училище»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38" type="#_x0000_t75" style="width:10.2pt;height:15.6pt" o:ole="">
                  <v:imagedata r:id="rId14" o:title=""/>
                </v:shape>
                <w:control r:id="rId226" w:name="CheckBox41120" w:shapeid="_x0000_i1238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39" type="#_x0000_t75" style="width:10.2pt;height:15.6pt" o:ole="">
                  <v:imagedata r:id="rId11" o:title=""/>
                </v:shape>
                <w:control r:id="rId227" w:name="CheckBox4130" w:shapeid="_x0000_i1239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40" type="#_x0000_t75" style="width:10.2pt;height:15.6pt" o:ole="">
                  <v:imagedata r:id="rId14" o:title=""/>
                </v:shape>
                <w:control r:id="rId228" w:name="CheckBox433" w:shapeid="_x0000_i1240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391EBF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750827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391EBF" w:rsidRDefault="00C24A0B" w:rsidP="00D1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C24A0B" w:rsidRPr="00ED00BD" w:rsidTr="00D12F1F">
        <w:tc>
          <w:tcPr>
            <w:tcW w:w="2552" w:type="dxa"/>
            <w:vMerge/>
            <w:shd w:val="clear" w:color="auto" w:fill="auto"/>
          </w:tcPr>
          <w:p w:rsidR="00C24A0B" w:rsidRPr="00ED00BD" w:rsidRDefault="00C24A0B" w:rsidP="00364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4A0B" w:rsidRDefault="00C24A0B" w:rsidP="00364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24A0B" w:rsidRDefault="00C24A0B" w:rsidP="000E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4A0B" w:rsidRPr="00E239FA" w:rsidRDefault="00C24A0B" w:rsidP="00364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23C7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Діяльність щодо законності та достовірності фінансової і бюджетної звітності, правильності ведення бухгалтерського обліку, дотримання актів законодавства, планів, процедур, контрактів з питань стану збереження активів ВКНЗ СОР Путивльського педагогічного коледжу імені С.В. Руднєва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41" type="#_x0000_t75" style="width:10.2pt;height:15.6pt" o:ole="">
                  <v:imagedata r:id="rId14" o:title=""/>
                </v:shape>
                <w:control r:id="rId229" w:name="CheckBox41119" w:shapeid="_x0000_i1241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42" type="#_x0000_t75" style="width:10.2pt;height:15.6pt" o:ole="">
                  <v:imagedata r:id="rId11" o:title=""/>
                </v:shape>
                <w:control r:id="rId230" w:name="CheckBox4129" w:shapeid="_x0000_i1242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43" type="#_x0000_t75" style="width:10.2pt;height:15.6pt" o:ole="">
                  <v:imagedata r:id="rId14" o:title=""/>
                </v:shape>
                <w:control r:id="rId231" w:name="CheckBox432" w:shapeid="_x0000_i1243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391EBF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750827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391EBF" w:rsidRDefault="00C24A0B" w:rsidP="00D1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C24A0B" w:rsidRPr="00ED00BD" w:rsidTr="000E16A5">
        <w:tc>
          <w:tcPr>
            <w:tcW w:w="2552" w:type="dxa"/>
            <w:vMerge/>
            <w:shd w:val="clear" w:color="auto" w:fill="auto"/>
          </w:tcPr>
          <w:p w:rsidR="00C24A0B" w:rsidRPr="00ED00BD" w:rsidRDefault="00C24A0B" w:rsidP="00364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4A0B" w:rsidRDefault="00C24A0B" w:rsidP="00364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24A0B" w:rsidRDefault="00C24A0B" w:rsidP="000E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4A0B" w:rsidRPr="00E239FA" w:rsidRDefault="00C24A0B" w:rsidP="00364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71CF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Діяльність щодо законності та достовірності фінансової і бюджетної звітності, правильності ведення бухгалтерського обліку, дотримання актів законодавства, планів, процедур, контрактів з питань стану збереження активів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5026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ДПТНЗ «Роме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нське вище професійне училище»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44" type="#_x0000_t75" style="width:10.2pt;height:15.6pt" o:ole="">
                  <v:imagedata r:id="rId14" o:title=""/>
                </v:shape>
                <w:control r:id="rId232" w:name="CheckBox41118" w:shapeid="_x0000_i1244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45" type="#_x0000_t75" style="width:10.2pt;height:15.6pt" o:ole="">
                  <v:imagedata r:id="rId11" o:title=""/>
                </v:shape>
                <w:control r:id="rId233" w:name="CheckBox4128" w:shapeid="_x0000_i1245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46" type="#_x0000_t75" style="width:10.2pt;height:15.6pt" o:ole="">
                  <v:imagedata r:id="rId14" o:title=""/>
                </v:shape>
                <w:control r:id="rId234" w:name="CheckBox431" w:shapeid="_x0000_i1246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391EBF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750827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391EBF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C24A0B" w:rsidRPr="00ED00BD" w:rsidTr="000E16A5">
        <w:tc>
          <w:tcPr>
            <w:tcW w:w="2552" w:type="dxa"/>
            <w:vMerge/>
            <w:shd w:val="clear" w:color="auto" w:fill="auto"/>
          </w:tcPr>
          <w:p w:rsidR="00C24A0B" w:rsidRPr="00ED00BD" w:rsidRDefault="00C24A0B" w:rsidP="00364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4A0B" w:rsidRDefault="00C24A0B" w:rsidP="00364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24A0B" w:rsidRDefault="00C24A0B" w:rsidP="000E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4A0B" w:rsidRPr="00E239FA" w:rsidRDefault="00C24A0B" w:rsidP="00364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71CF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Діяльність щодо законності та достовірності фінансової і бюджетної звітності, правильності ведення бухгалтерського обліку, дотримання актів законодавства, планів, процедур, контрактів з питань стану збереження активів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5026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ДНЗ «Глухівське вище професійне училище»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47" type="#_x0000_t75" style="width:10.2pt;height:15.6pt" o:ole="">
                  <v:imagedata r:id="rId14" o:title=""/>
                </v:shape>
                <w:control r:id="rId235" w:name="CheckBox41117" w:shapeid="_x0000_i1247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48" type="#_x0000_t75" style="width:10.2pt;height:15.6pt" o:ole="">
                  <v:imagedata r:id="rId11" o:title=""/>
                </v:shape>
                <w:control r:id="rId236" w:name="CheckBox4127" w:shapeid="_x0000_i1248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49" type="#_x0000_t75" style="width:10.2pt;height:15.6pt" o:ole="">
                  <v:imagedata r:id="rId14" o:title=""/>
                </v:shape>
                <w:control r:id="rId237" w:name="CheckBox430" w:shapeid="_x0000_i1249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391EBF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750827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391EBF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C24A0B" w:rsidRPr="00ED00BD" w:rsidTr="000E16A5">
        <w:tc>
          <w:tcPr>
            <w:tcW w:w="2552" w:type="dxa"/>
            <w:vMerge/>
            <w:shd w:val="clear" w:color="auto" w:fill="auto"/>
          </w:tcPr>
          <w:p w:rsidR="00C24A0B" w:rsidRPr="00ED00BD" w:rsidRDefault="00C24A0B" w:rsidP="00364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4A0B" w:rsidRDefault="00C24A0B" w:rsidP="00364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24A0B" w:rsidRDefault="00C24A0B" w:rsidP="000E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4A0B" w:rsidRPr="00E239FA" w:rsidRDefault="00C24A0B" w:rsidP="00364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71CF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Діяльність щодо законності та достовірності фінансової і бюджетної звітності, правильності ведення бухгалтерського обліку, дотримання актів законодавства, планів, процедур, контрактів з питань стану збереження активів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5026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ДПТНЗ «Глинський професійний аграрний ліцей»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50" type="#_x0000_t75" style="width:10.2pt;height:15.6pt" o:ole="">
                  <v:imagedata r:id="rId14" o:title=""/>
                </v:shape>
                <w:control r:id="rId238" w:name="CheckBox41116" w:shapeid="_x0000_i1250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51" type="#_x0000_t75" style="width:10.2pt;height:15.6pt" o:ole="">
                  <v:imagedata r:id="rId14" o:title=""/>
                </v:shape>
                <w:control r:id="rId239" w:name="CheckBox4126" w:shapeid="_x0000_i1251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52" type="#_x0000_t75" style="width:10.2pt;height:15.6pt" o:ole="">
                  <v:imagedata r:id="rId11" o:title=""/>
                </v:shape>
                <w:control r:id="rId240" w:name="CheckBox429" w:shapeid="_x0000_i1252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391EBF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391EBF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750827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</w:t>
            </w:r>
          </w:p>
        </w:tc>
      </w:tr>
      <w:tr w:rsidR="00C24A0B" w:rsidRPr="00ED00BD" w:rsidTr="000E16A5">
        <w:tc>
          <w:tcPr>
            <w:tcW w:w="2552" w:type="dxa"/>
            <w:vMerge/>
            <w:shd w:val="clear" w:color="auto" w:fill="auto"/>
          </w:tcPr>
          <w:p w:rsidR="00C24A0B" w:rsidRPr="00ED00BD" w:rsidRDefault="00C24A0B" w:rsidP="00364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4A0B" w:rsidRDefault="00C24A0B" w:rsidP="00364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24A0B" w:rsidRDefault="00C24A0B" w:rsidP="000E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4A0B" w:rsidRPr="00E239FA" w:rsidRDefault="00C24A0B" w:rsidP="00364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71CF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Діяльність щодо законності та достовірності фінансової і бюджетної звітності, правильності ведення бухгалтерського обліку, дотримання актів законодавства, планів, процедур, контрактів з питань стану збереження активів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50260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ДПТНЗ «Кролевецьке вище професійне училище»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53" type="#_x0000_t75" style="width:10.2pt;height:15.6pt" o:ole="">
                  <v:imagedata r:id="rId14" o:title=""/>
                </v:shape>
                <w:control r:id="rId241" w:name="CheckBox41115" w:shapeid="_x0000_i1253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54" type="#_x0000_t75" style="width:10.2pt;height:15.6pt" o:ole="">
                  <v:imagedata r:id="rId14" o:title=""/>
                </v:shape>
                <w:control r:id="rId242" w:name="CheckBox4125" w:shapeid="_x0000_i1254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55" type="#_x0000_t75" style="width:10.2pt;height:15.6pt" o:ole="">
                  <v:imagedata r:id="rId11" o:title=""/>
                </v:shape>
                <w:control r:id="rId243" w:name="CheckBox428" w:shapeid="_x0000_i1255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391EBF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391EBF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750827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</w:t>
            </w:r>
          </w:p>
        </w:tc>
      </w:tr>
      <w:tr w:rsidR="00C24A0B" w:rsidRPr="00ED00BD" w:rsidTr="000E16A5">
        <w:tc>
          <w:tcPr>
            <w:tcW w:w="2552" w:type="dxa"/>
            <w:vMerge/>
            <w:shd w:val="clear" w:color="auto" w:fill="auto"/>
          </w:tcPr>
          <w:p w:rsidR="00C24A0B" w:rsidRPr="00ED00BD" w:rsidRDefault="00C24A0B" w:rsidP="00364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4A0B" w:rsidRPr="00ED00BD" w:rsidRDefault="00C24A0B" w:rsidP="00364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24A0B" w:rsidRDefault="00C24A0B" w:rsidP="000E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4A0B" w:rsidRPr="00ED00BD" w:rsidRDefault="00C24A0B" w:rsidP="00364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C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Діяльність щодо законності та достовірності фінансової і бюджетної звітності, правильності ведення бухгалтерського обліку, дотримання актів законодавства, планів, процедур, контрактів з питань стану збереження активів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5026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ДПТНЗ «Реутинський професійний аграрний ліцей»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56" type="#_x0000_t75" style="width:10.2pt;height:15.6pt" o:ole="">
                  <v:imagedata r:id="rId14" o:title=""/>
                </v:shape>
                <w:control r:id="rId244" w:name="CheckBox41114" w:shapeid="_x0000_i1256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57" type="#_x0000_t75" style="width:10.2pt;height:15.6pt" o:ole="">
                  <v:imagedata r:id="rId14" o:title=""/>
                </v:shape>
                <w:control r:id="rId245" w:name="CheckBox4124" w:shapeid="_x0000_i1257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B" w:rsidRPr="002707A0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58" type="#_x0000_t75" style="width:10.2pt;height:15.6pt" o:ole="">
                  <v:imagedata r:id="rId11" o:title=""/>
                </v:shape>
                <w:control r:id="rId246" w:name="CheckBox427" w:shapeid="_x0000_i1258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391EBF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391EBF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B" w:rsidRPr="00750827" w:rsidRDefault="00C24A0B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</w:t>
            </w:r>
          </w:p>
        </w:tc>
      </w:tr>
      <w:tr w:rsidR="00A014EE" w:rsidRPr="00ED00BD" w:rsidTr="002C5B2B">
        <w:tc>
          <w:tcPr>
            <w:tcW w:w="13041" w:type="dxa"/>
            <w:gridSpan w:val="7"/>
            <w:shd w:val="clear" w:color="auto" w:fill="auto"/>
          </w:tcPr>
          <w:p w:rsidR="00A014EE" w:rsidRPr="002707A0" w:rsidRDefault="0060790E" w:rsidP="00364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У</w:t>
            </w:r>
            <w:r w:rsidR="00A014EE" w:rsidRPr="001F2D6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сього:</w:t>
            </w:r>
          </w:p>
        </w:tc>
        <w:tc>
          <w:tcPr>
            <w:tcW w:w="567" w:type="dxa"/>
            <w:shd w:val="clear" w:color="auto" w:fill="auto"/>
          </w:tcPr>
          <w:p w:rsidR="00A014EE" w:rsidRPr="002C5B2B" w:rsidRDefault="00750827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C5B2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162</w:t>
            </w:r>
          </w:p>
        </w:tc>
        <w:tc>
          <w:tcPr>
            <w:tcW w:w="567" w:type="dxa"/>
            <w:shd w:val="clear" w:color="auto" w:fill="auto"/>
          </w:tcPr>
          <w:p w:rsidR="00A014EE" w:rsidRPr="002C5B2B" w:rsidRDefault="00750827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C5B2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162</w:t>
            </w:r>
          </w:p>
        </w:tc>
        <w:tc>
          <w:tcPr>
            <w:tcW w:w="567" w:type="dxa"/>
            <w:shd w:val="clear" w:color="auto" w:fill="auto"/>
          </w:tcPr>
          <w:p w:rsidR="00A014EE" w:rsidRPr="002C5B2B" w:rsidRDefault="00750827" w:rsidP="00364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C5B2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162</w:t>
            </w:r>
          </w:p>
        </w:tc>
      </w:tr>
    </w:tbl>
    <w:p w:rsidR="002E7BB0" w:rsidRDefault="002E7BB0" w:rsidP="00F8068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F94BC4" w:rsidRPr="00590906" w:rsidRDefault="00F94BC4" w:rsidP="00F80689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59090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V</w:t>
      </w:r>
      <w:r w:rsidR="003D60CA" w:rsidRPr="0059090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І</w:t>
      </w:r>
      <w:r w:rsidRPr="0059090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.</w:t>
      </w:r>
      <w:r w:rsidR="006124FA" w:rsidRPr="0059090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 w:rsidR="00CA08BC" w:rsidRPr="0059090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З</w:t>
      </w:r>
      <w:r w:rsidR="00371B9F" w:rsidRPr="0059090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ДІЙСНЕННЯ </w:t>
      </w:r>
      <w:r w:rsidRPr="0059090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ІНШОЇ ДІЯЛЬНОСТІ З ВНУТРІШНЬОГО АУДИТУ</w:t>
      </w:r>
    </w:p>
    <w:p w:rsidR="003D1427" w:rsidRPr="00590906" w:rsidRDefault="003D1427" w:rsidP="00F4264D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>Інша діяльність з внутрішнього аудиту</w:t>
      </w:r>
      <w:r w:rsidR="00850960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, яка здійснюватиметься </w:t>
      </w:r>
      <w:r w:rsidR="00850960" w:rsidRPr="00590906">
        <w:rPr>
          <w:rFonts w:ascii="Times New Roman" w:hAnsi="Times New Roman"/>
          <w:sz w:val="24"/>
          <w:szCs w:val="24"/>
          <w:lang w:val="uk-UA"/>
        </w:rPr>
        <w:t>у</w:t>
      </w:r>
      <w:r w:rsidR="00850960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</w:t>
      </w:r>
      <w:r w:rsidR="00815611">
        <w:rPr>
          <w:rFonts w:ascii="Times New Roman" w:hAnsi="Times New Roman"/>
          <w:sz w:val="24"/>
          <w:szCs w:val="24"/>
          <w:lang w:val="uk-UA"/>
        </w:rPr>
        <w:t>2019</w:t>
      </w:r>
      <w:r w:rsidR="0060790E">
        <w:rPr>
          <w:rFonts w:ascii="Times New Roman" w:hAnsi="Times New Roman"/>
          <w:sz w:val="24"/>
          <w:szCs w:val="24"/>
          <w:lang w:val="uk-UA"/>
        </w:rPr>
        <w:t>-</w:t>
      </w:r>
      <w:r w:rsidR="00815611">
        <w:rPr>
          <w:rFonts w:ascii="Times New Roman" w:hAnsi="Times New Roman"/>
          <w:sz w:val="24"/>
          <w:szCs w:val="24"/>
          <w:lang w:val="uk-UA"/>
        </w:rPr>
        <w:t>2021</w:t>
      </w:r>
      <w:r w:rsidR="00850960" w:rsidRPr="00590906">
        <w:rPr>
          <w:rFonts w:ascii="Times New Roman" w:hAnsi="Times New Roman"/>
          <w:sz w:val="24"/>
          <w:szCs w:val="24"/>
          <w:lang w:val="uk-UA"/>
        </w:rPr>
        <w:t xml:space="preserve"> роках:</w:t>
      </w:r>
      <w:r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567"/>
        <w:gridCol w:w="3969"/>
        <w:gridCol w:w="426"/>
        <w:gridCol w:w="425"/>
        <w:gridCol w:w="425"/>
        <w:gridCol w:w="709"/>
        <w:gridCol w:w="709"/>
        <w:gridCol w:w="708"/>
      </w:tblGrid>
      <w:tr w:rsidR="00361A24" w:rsidRPr="005C05D5" w:rsidTr="008228DB">
        <w:trPr>
          <w:cantSplit/>
          <w:trHeight w:val="429"/>
        </w:trPr>
        <w:tc>
          <w:tcPr>
            <w:tcW w:w="3510" w:type="dxa"/>
            <w:vMerge w:val="restart"/>
            <w:shd w:val="clear" w:color="auto" w:fill="DEEAF6"/>
            <w:vAlign w:val="center"/>
          </w:tcPr>
          <w:p w:rsidR="00361A24" w:rsidRPr="00ED00BD" w:rsidRDefault="00361A24" w:rsidP="00E129B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2803D6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Стратегічна ціль внутрішнього аудиту</w:t>
            </w:r>
          </w:p>
        </w:tc>
        <w:tc>
          <w:tcPr>
            <w:tcW w:w="3402" w:type="dxa"/>
            <w:vMerge w:val="restart"/>
            <w:shd w:val="clear" w:color="auto" w:fill="DEEAF6"/>
            <w:vAlign w:val="center"/>
          </w:tcPr>
          <w:p w:rsidR="00361A24" w:rsidRPr="00ED00BD" w:rsidRDefault="00361A24" w:rsidP="00E129B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Завдання</w:t>
            </w:r>
            <w:r w:rsidRPr="00ED00B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внутрішнього аудиту</w:t>
            </w:r>
          </w:p>
        </w:tc>
        <w:tc>
          <w:tcPr>
            <w:tcW w:w="567" w:type="dxa"/>
            <w:vMerge w:val="restart"/>
            <w:shd w:val="clear" w:color="auto" w:fill="DEEAF6"/>
            <w:vAlign w:val="center"/>
          </w:tcPr>
          <w:p w:rsidR="00361A24" w:rsidRPr="0062473B" w:rsidRDefault="00361A24" w:rsidP="00E129B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uk-UA" w:eastAsia="ru-RU"/>
              </w:rPr>
              <w:t>№ з/п</w:t>
            </w:r>
          </w:p>
        </w:tc>
        <w:tc>
          <w:tcPr>
            <w:tcW w:w="3969" w:type="dxa"/>
            <w:vMerge w:val="restart"/>
            <w:shd w:val="clear" w:color="auto" w:fill="DEEAF6"/>
            <w:vAlign w:val="center"/>
          </w:tcPr>
          <w:p w:rsidR="00361A24" w:rsidRPr="0062473B" w:rsidRDefault="00361A24" w:rsidP="00E129B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uk-UA" w:eastAsia="ru-RU"/>
              </w:rPr>
              <w:t>Вид іншої діяльності з внутрішнього аудиту</w:t>
            </w:r>
          </w:p>
        </w:tc>
        <w:tc>
          <w:tcPr>
            <w:tcW w:w="1276" w:type="dxa"/>
            <w:gridSpan w:val="3"/>
            <w:shd w:val="clear" w:color="auto" w:fill="DEEAF6"/>
            <w:vAlign w:val="center"/>
          </w:tcPr>
          <w:p w:rsidR="00361A24" w:rsidRPr="002803D6" w:rsidRDefault="00361A24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uk-UA" w:eastAsia="ru-RU"/>
              </w:rPr>
              <w:t>Рік виконання</w:t>
            </w:r>
          </w:p>
        </w:tc>
        <w:tc>
          <w:tcPr>
            <w:tcW w:w="2126" w:type="dxa"/>
            <w:gridSpan w:val="3"/>
            <w:shd w:val="clear" w:color="auto" w:fill="DEEAF6"/>
            <w:vAlign w:val="center"/>
          </w:tcPr>
          <w:p w:rsidR="00361A24" w:rsidRPr="005D6184" w:rsidRDefault="00361A24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5D618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Обсяг робочого часу, </w:t>
            </w:r>
            <w:r w:rsidRPr="005D618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людино-дні</w:t>
            </w:r>
          </w:p>
        </w:tc>
      </w:tr>
      <w:tr w:rsidR="00A014EE" w:rsidRPr="005C05D5" w:rsidTr="008228DB">
        <w:trPr>
          <w:cantSplit/>
          <w:trHeight w:val="996"/>
        </w:trPr>
        <w:tc>
          <w:tcPr>
            <w:tcW w:w="3510" w:type="dxa"/>
            <w:vMerge/>
            <w:shd w:val="clear" w:color="auto" w:fill="DEEAF6"/>
          </w:tcPr>
          <w:p w:rsidR="00A014EE" w:rsidRPr="00ED00BD" w:rsidRDefault="00A014EE" w:rsidP="00E129B6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DEEAF6"/>
          </w:tcPr>
          <w:p w:rsidR="00A014EE" w:rsidRPr="00ED00BD" w:rsidRDefault="00A014EE" w:rsidP="00E129B6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DEEAF6"/>
          </w:tcPr>
          <w:p w:rsidR="00A014EE" w:rsidRPr="00ED00BD" w:rsidRDefault="00A014EE" w:rsidP="00E129B6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DEEAF6"/>
          </w:tcPr>
          <w:p w:rsidR="00A014EE" w:rsidRPr="00ED00BD" w:rsidRDefault="00A014EE" w:rsidP="00E129B6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DEEAF6"/>
            <w:textDirection w:val="btLr"/>
            <w:vAlign w:val="center"/>
          </w:tcPr>
          <w:p w:rsidR="00A014EE" w:rsidRPr="00BB6735" w:rsidRDefault="00F73190" w:rsidP="00E129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2019</w:t>
            </w:r>
            <w:r w:rsidR="00A014EE" w:rsidRPr="00BB673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425" w:type="dxa"/>
            <w:shd w:val="clear" w:color="auto" w:fill="DEEAF6"/>
            <w:textDirection w:val="btLr"/>
            <w:vAlign w:val="center"/>
          </w:tcPr>
          <w:p w:rsidR="00A014EE" w:rsidRPr="00BB6735" w:rsidRDefault="00F73190" w:rsidP="00F731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2020</w:t>
            </w:r>
            <w:r w:rsidR="00A014EE" w:rsidRPr="00BB673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425" w:type="dxa"/>
            <w:shd w:val="clear" w:color="auto" w:fill="DEEAF6"/>
            <w:textDirection w:val="btLr"/>
            <w:vAlign w:val="center"/>
          </w:tcPr>
          <w:p w:rsidR="00A014EE" w:rsidRPr="00BB6735" w:rsidRDefault="00F73190" w:rsidP="00E129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2021</w:t>
            </w:r>
            <w:r w:rsidR="00A014EE" w:rsidRPr="00BB673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709" w:type="dxa"/>
            <w:shd w:val="clear" w:color="auto" w:fill="DEEAF6"/>
            <w:textDirection w:val="btLr"/>
            <w:vAlign w:val="center"/>
          </w:tcPr>
          <w:p w:rsidR="00A014EE" w:rsidRPr="005D6184" w:rsidRDefault="00F73190" w:rsidP="00A014EE">
            <w:pPr>
              <w:spacing w:before="120" w:after="12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2019 </w:t>
            </w:r>
            <w:r w:rsidR="00A014EE" w:rsidRPr="005D618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рік</w:t>
            </w:r>
          </w:p>
        </w:tc>
        <w:tc>
          <w:tcPr>
            <w:tcW w:w="709" w:type="dxa"/>
            <w:shd w:val="clear" w:color="auto" w:fill="DEEAF6"/>
            <w:textDirection w:val="btLr"/>
            <w:vAlign w:val="center"/>
          </w:tcPr>
          <w:p w:rsidR="00A014EE" w:rsidRPr="005D6184" w:rsidRDefault="00F73190" w:rsidP="00F73190">
            <w:pPr>
              <w:spacing w:before="120" w:after="12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2020</w:t>
            </w:r>
            <w:r w:rsidR="00A014EE" w:rsidRPr="005D618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708" w:type="dxa"/>
            <w:shd w:val="clear" w:color="auto" w:fill="DEEAF6"/>
            <w:textDirection w:val="btLr"/>
            <w:vAlign w:val="center"/>
          </w:tcPr>
          <w:p w:rsidR="00A014EE" w:rsidRPr="005D6184" w:rsidRDefault="00F73190" w:rsidP="00F73190">
            <w:pPr>
              <w:spacing w:before="120" w:after="12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2021</w:t>
            </w:r>
            <w:r w:rsidR="00A014EE" w:rsidRPr="005D618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рік</w:t>
            </w:r>
          </w:p>
        </w:tc>
      </w:tr>
    </w:tbl>
    <w:p w:rsidR="002E7BB0" w:rsidRDefault="002E7BB0" w:rsidP="00E129B6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uk-UA" w:eastAsia="ru-RU"/>
        </w:rPr>
        <w:sectPr w:rsidR="002E7BB0" w:rsidSect="002E7BB0">
          <w:type w:val="continuous"/>
          <w:pgSz w:w="16839" w:h="11907" w:orient="landscape" w:code="9"/>
          <w:pgMar w:top="1418" w:right="1134" w:bottom="567" w:left="1134" w:header="851" w:footer="198" w:gutter="0"/>
          <w:cols w:space="708"/>
          <w:titlePg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567"/>
        <w:gridCol w:w="3969"/>
        <w:gridCol w:w="426"/>
        <w:gridCol w:w="425"/>
        <w:gridCol w:w="425"/>
        <w:gridCol w:w="709"/>
        <w:gridCol w:w="709"/>
        <w:gridCol w:w="708"/>
      </w:tblGrid>
      <w:tr w:rsidR="00361A24" w:rsidRPr="00E57858" w:rsidTr="002E7BB0">
        <w:trPr>
          <w:tblHeader/>
        </w:trPr>
        <w:tc>
          <w:tcPr>
            <w:tcW w:w="3510" w:type="dxa"/>
            <w:shd w:val="clear" w:color="auto" w:fill="DEEAF6"/>
          </w:tcPr>
          <w:p w:rsidR="00361A24" w:rsidRPr="00E57858" w:rsidRDefault="00361A24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DEEAF6"/>
          </w:tcPr>
          <w:p w:rsidR="00361A24" w:rsidRPr="00E57858" w:rsidRDefault="00361A24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auto" w:fill="DEEAF6"/>
          </w:tcPr>
          <w:p w:rsidR="00361A24" w:rsidRPr="00E57858" w:rsidRDefault="00361A24" w:rsidP="002E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3969" w:type="dxa"/>
            <w:shd w:val="clear" w:color="auto" w:fill="DEEAF6"/>
          </w:tcPr>
          <w:p w:rsidR="00361A24" w:rsidRPr="00E57858" w:rsidRDefault="00361A24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426" w:type="dxa"/>
            <w:shd w:val="clear" w:color="auto" w:fill="DEEAF6"/>
          </w:tcPr>
          <w:p w:rsidR="00361A24" w:rsidRPr="00E57858" w:rsidRDefault="00361A24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425" w:type="dxa"/>
            <w:shd w:val="clear" w:color="auto" w:fill="DEEAF6"/>
          </w:tcPr>
          <w:p w:rsidR="00361A24" w:rsidRPr="00E57858" w:rsidRDefault="00361A24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425" w:type="dxa"/>
            <w:shd w:val="clear" w:color="auto" w:fill="DEEAF6"/>
          </w:tcPr>
          <w:p w:rsidR="00361A24" w:rsidRPr="00E57858" w:rsidRDefault="00361A24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709" w:type="dxa"/>
            <w:shd w:val="clear" w:color="auto" w:fill="DEEAF6"/>
          </w:tcPr>
          <w:p w:rsidR="00361A24" w:rsidRPr="00E57858" w:rsidRDefault="00003774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709" w:type="dxa"/>
            <w:shd w:val="clear" w:color="auto" w:fill="DEEAF6"/>
          </w:tcPr>
          <w:p w:rsidR="00361A24" w:rsidRPr="00E57858" w:rsidRDefault="00003774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708" w:type="dxa"/>
            <w:shd w:val="clear" w:color="auto" w:fill="DEEAF6"/>
          </w:tcPr>
          <w:p w:rsidR="00361A24" w:rsidRPr="00E57858" w:rsidRDefault="00003774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10</w:t>
            </w:r>
          </w:p>
        </w:tc>
      </w:tr>
      <w:tr w:rsidR="00886C5D" w:rsidRPr="00ED00BD" w:rsidTr="002E7BB0">
        <w:tc>
          <w:tcPr>
            <w:tcW w:w="3510" w:type="dxa"/>
            <w:vMerge w:val="restart"/>
            <w:shd w:val="clear" w:color="auto" w:fill="auto"/>
          </w:tcPr>
          <w:p w:rsidR="00886C5D" w:rsidRPr="00C1258E" w:rsidRDefault="00886C5D" w:rsidP="00B31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47072">
              <w:rPr>
                <w:rFonts w:ascii="Times New Roman" w:hAnsi="Times New Roman"/>
                <w:sz w:val="20"/>
                <w:szCs w:val="20"/>
                <w:lang w:val="uk-UA"/>
              </w:rPr>
              <w:t>Створення підґрунтя для проведення внутрішніх аудитів щодо ефективності функціонування систем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и внутрішнього контролю, оцінки </w:t>
            </w:r>
            <w:r w:rsidRPr="00947072">
              <w:rPr>
                <w:rFonts w:ascii="Times New Roman" w:hAnsi="Times New Roman"/>
                <w:sz w:val="20"/>
                <w:szCs w:val="20"/>
                <w:lang w:val="uk-UA"/>
              </w:rPr>
              <w:t>ефективності, результативності та якості виконання завдань, функцій, бюджетних програм, ступеня виконання і досягнення цілей, управління ризиками, які негативно впливають на виконання функцій і завдань (аудит ефективності)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86C5D" w:rsidRPr="0037355B" w:rsidRDefault="00886C5D" w:rsidP="009470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1. </w:t>
            </w:r>
            <w:r w:rsidRPr="009470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Вивчення методики проведення внутрішніх аудитів ефективності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.</w:t>
            </w:r>
          </w:p>
          <w:p w:rsidR="00886C5D" w:rsidRPr="00947072" w:rsidRDefault="00886C5D" w:rsidP="009470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0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Розробка програми </w:t>
            </w:r>
            <w:r w:rsidRPr="0081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 проведення </w:t>
            </w:r>
            <w:r w:rsidRPr="009470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внутрішніх аудитів ефективності.</w:t>
            </w:r>
          </w:p>
          <w:p w:rsidR="00886C5D" w:rsidRPr="00ED00BD" w:rsidRDefault="00886C5D" w:rsidP="009470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0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Набуття практичних навичок здійснення внутрішніх аудитів ефективності</w:t>
            </w:r>
          </w:p>
        </w:tc>
        <w:tc>
          <w:tcPr>
            <w:tcW w:w="567" w:type="dxa"/>
            <w:shd w:val="clear" w:color="auto" w:fill="auto"/>
          </w:tcPr>
          <w:p w:rsidR="00886C5D" w:rsidRPr="0059680D" w:rsidRDefault="00886C5D" w:rsidP="002E7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86C5D" w:rsidRPr="00ED00BD" w:rsidRDefault="00886C5D" w:rsidP="00B31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6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Вивчення вітчизняного та міжнародного досвіду з проведення внутрішнього аудиту щодо оцінки </w:t>
            </w:r>
            <w:r w:rsidRPr="0081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ефективності функціонування системи внутрішнього контролю, оцінки ефективності, результативності та якості виконання завдань, функцій, бюджетних програм, ступеня виконання і досягнення цілей, управління ризиками, які негативно впливають на виконання функцій і завдань (аудит ефективності) </w:t>
            </w:r>
            <w:r w:rsidRPr="006856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(самостійне навчання (самоосвіта) на робочому місці)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86C5D" w:rsidRPr="002707A0" w:rsidRDefault="00886C5D" w:rsidP="00B31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59" type="#_x0000_t75" style="width:10.2pt;height:15.6pt" o:ole="">
                  <v:imagedata r:id="rId11" o:title=""/>
                </v:shape>
                <w:control r:id="rId247" w:name="CheckBox413" w:shapeid="_x0000_i1259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86C5D" w:rsidRPr="002707A0" w:rsidRDefault="00886C5D" w:rsidP="00B31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60" type="#_x0000_t75" style="width:10.2pt;height:15.6pt" o:ole="">
                  <v:imagedata r:id="rId11" o:title=""/>
                </v:shape>
                <w:control r:id="rId248" w:name="CheckBox4121" w:shapeid="_x0000_i1260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86C5D" w:rsidRPr="002707A0" w:rsidRDefault="00886C5D" w:rsidP="00B31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61" type="#_x0000_t75" style="width:10.2pt;height:15.6pt" o:ole="">
                  <v:imagedata r:id="rId11" o:title=""/>
                </v:shape>
                <w:control r:id="rId249" w:name="CheckBox41011" w:shapeid="_x0000_i1261"/>
              </w:objec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C5D" w:rsidRPr="008228DB" w:rsidRDefault="00886C5D" w:rsidP="00B31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C5D" w:rsidRPr="008228DB" w:rsidRDefault="00886C5D" w:rsidP="00B31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6C5D" w:rsidRPr="00E20FEE" w:rsidRDefault="00886C5D" w:rsidP="00B31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</w:t>
            </w:r>
          </w:p>
        </w:tc>
      </w:tr>
      <w:tr w:rsidR="00886C5D" w:rsidRPr="00ED00BD" w:rsidTr="002E7BB0">
        <w:tc>
          <w:tcPr>
            <w:tcW w:w="3510" w:type="dxa"/>
            <w:vMerge/>
            <w:shd w:val="clear" w:color="auto" w:fill="auto"/>
          </w:tcPr>
          <w:p w:rsidR="00886C5D" w:rsidRPr="00ED00BD" w:rsidRDefault="00886C5D" w:rsidP="00E1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86C5D" w:rsidRPr="00ED00BD" w:rsidRDefault="00886C5D" w:rsidP="00E1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86C5D" w:rsidRPr="0059680D" w:rsidRDefault="00886C5D" w:rsidP="002E7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86C5D" w:rsidRDefault="00886C5D" w:rsidP="00B31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Складання</w:t>
            </w:r>
            <w:r w:rsidRPr="0081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програми</w:t>
            </w:r>
            <w:r w:rsidRPr="0081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 проведення внутрішнього аудиту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391EB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ефективності</w:t>
            </w:r>
          </w:p>
          <w:p w:rsidR="00886C5D" w:rsidRDefault="00886C5D" w:rsidP="00B31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886C5D" w:rsidRPr="00391EBF" w:rsidRDefault="00886C5D" w:rsidP="00B31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86C5D" w:rsidRPr="002707A0" w:rsidRDefault="00886C5D" w:rsidP="00B31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62" type="#_x0000_t75" style="width:10.2pt;height:15.6pt" o:ole="">
                  <v:imagedata r:id="rId11" o:title=""/>
                </v:shape>
                <w:control r:id="rId250" w:name="CheckBox412" w:shapeid="_x0000_i1262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86C5D" w:rsidRPr="002707A0" w:rsidRDefault="00886C5D" w:rsidP="00B31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63" type="#_x0000_t75" style="width:10.2pt;height:15.6pt" o:ole="">
                  <v:imagedata r:id="rId14" o:title=""/>
                </v:shape>
                <w:control r:id="rId251" w:name="CheckBox4101" w:shapeid="_x0000_i1263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86C5D" w:rsidRPr="002707A0" w:rsidRDefault="00886C5D" w:rsidP="00B31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64" type="#_x0000_t75" style="width:10.2pt;height:15.6pt" o:ole="">
                  <v:imagedata r:id="rId14" o:title=""/>
                </v:shape>
                <w:control r:id="rId252" w:name="CheckBox491" w:shapeid="_x0000_i1264"/>
              </w:objec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C5D" w:rsidRPr="00952888" w:rsidRDefault="00886C5D" w:rsidP="00B31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C5D" w:rsidRPr="00952888" w:rsidRDefault="00886C5D" w:rsidP="00B31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6C5D" w:rsidRPr="00952888" w:rsidRDefault="00886C5D" w:rsidP="00B31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886C5D" w:rsidRPr="00ED00BD" w:rsidTr="002E7BB0">
        <w:tc>
          <w:tcPr>
            <w:tcW w:w="3510" w:type="dxa"/>
            <w:vMerge/>
            <w:shd w:val="clear" w:color="auto" w:fill="auto"/>
          </w:tcPr>
          <w:p w:rsidR="00886C5D" w:rsidRPr="00ED00BD" w:rsidRDefault="00886C5D" w:rsidP="00E1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886C5D" w:rsidRPr="00ED00BD" w:rsidRDefault="00886C5D" w:rsidP="00E1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2. </w:t>
            </w:r>
            <w:r w:rsidRPr="006856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Професійний розвиток працівника підрозділу внутрішнього аудиту</w:t>
            </w:r>
          </w:p>
        </w:tc>
        <w:tc>
          <w:tcPr>
            <w:tcW w:w="567" w:type="dxa"/>
            <w:shd w:val="clear" w:color="auto" w:fill="auto"/>
          </w:tcPr>
          <w:p w:rsidR="00886C5D" w:rsidRDefault="00886C5D" w:rsidP="002E7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86C5D" w:rsidRPr="00813E7A" w:rsidRDefault="00886C5D" w:rsidP="00B31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1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Участь працівник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</w:t>
            </w:r>
            <w:r w:rsidRPr="0081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 тренінгах з питань проведення внутрішнього аудиту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ефективності</w:t>
            </w:r>
            <w:r w:rsidRPr="0081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організованих Мін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істерством </w:t>
            </w:r>
            <w:r w:rsidRPr="0081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фін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ансів України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86C5D" w:rsidRPr="002707A0" w:rsidRDefault="00886C5D" w:rsidP="00B31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65" type="#_x0000_t75" style="width:10.2pt;height:15.6pt" o:ole="">
                  <v:imagedata r:id="rId11" o:title=""/>
                </v:shape>
                <w:control r:id="rId253" w:name="CheckBox41210" w:shapeid="_x0000_i1265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86C5D" w:rsidRPr="002707A0" w:rsidRDefault="00886C5D" w:rsidP="00B31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66" type="#_x0000_t75" style="width:10.2pt;height:15.6pt" o:ole="">
                  <v:imagedata r:id="rId11" o:title=""/>
                </v:shape>
                <w:control r:id="rId254" w:name="CheckBox41012" w:shapeid="_x0000_i1266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86C5D" w:rsidRPr="002707A0" w:rsidRDefault="00886C5D" w:rsidP="00B31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67" type="#_x0000_t75" style="width:10.2pt;height:15.6pt" o:ole="">
                  <v:imagedata r:id="rId11" o:title=""/>
                </v:shape>
                <w:control r:id="rId255" w:name="CheckBox4911" w:shapeid="_x0000_i1267"/>
              </w:objec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C5D" w:rsidRPr="00952888" w:rsidRDefault="00886C5D" w:rsidP="00B31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C5D" w:rsidRPr="00952888" w:rsidRDefault="00886C5D" w:rsidP="00B31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6C5D" w:rsidRPr="00952888" w:rsidRDefault="00886C5D" w:rsidP="00B31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886C5D" w:rsidRPr="00ED00BD" w:rsidTr="002E7BB0">
        <w:tc>
          <w:tcPr>
            <w:tcW w:w="3510" w:type="dxa"/>
            <w:vMerge/>
            <w:shd w:val="clear" w:color="auto" w:fill="auto"/>
          </w:tcPr>
          <w:p w:rsidR="00886C5D" w:rsidRPr="00ED00BD" w:rsidRDefault="00886C5D" w:rsidP="00E1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86C5D" w:rsidRPr="006856FE" w:rsidRDefault="00886C5D" w:rsidP="00E1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86C5D" w:rsidRDefault="00886C5D" w:rsidP="002E7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86C5D" w:rsidRPr="00813E7A" w:rsidRDefault="00886C5D" w:rsidP="00B31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8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Участь працівник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</w:t>
            </w:r>
            <w:r w:rsidR="00ED7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D78B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  <w:r w:rsidRPr="009528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навчальних заходах з питань</w:t>
            </w:r>
            <w:r>
              <w:t xml:space="preserve"> </w:t>
            </w:r>
            <w:r w:rsidRPr="009528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проведення внутрішнього аудиту ефективності,</w:t>
            </w:r>
            <w:r>
              <w:t xml:space="preserve"> </w:t>
            </w:r>
            <w:r w:rsidRPr="009528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організованих іншими державними органами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86C5D" w:rsidRPr="002707A0" w:rsidRDefault="00886C5D" w:rsidP="00B31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68" type="#_x0000_t75" style="width:10.2pt;height:15.6pt" o:ole="">
                  <v:imagedata r:id="rId11" o:title=""/>
                </v:shape>
                <w:control r:id="rId256" w:name="CheckBox41211" w:shapeid="_x0000_i1268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86C5D" w:rsidRPr="002707A0" w:rsidRDefault="00886C5D" w:rsidP="00B31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69" type="#_x0000_t75" style="width:10.2pt;height:15.6pt" o:ole="">
                  <v:imagedata r:id="rId11" o:title=""/>
                </v:shape>
                <w:control r:id="rId257" w:name="CheckBox41013" w:shapeid="_x0000_i1269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86C5D" w:rsidRPr="002707A0" w:rsidRDefault="00886C5D" w:rsidP="00B31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70" type="#_x0000_t75" style="width:10.2pt;height:15.6pt" o:ole="">
                  <v:imagedata r:id="rId11" o:title=""/>
                </v:shape>
                <w:control r:id="rId258" w:name="CheckBox4912" w:shapeid="_x0000_i1270"/>
              </w:objec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C5D" w:rsidRPr="00952888" w:rsidRDefault="00886C5D" w:rsidP="00B31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C5D" w:rsidRPr="00952888" w:rsidRDefault="00886C5D" w:rsidP="00B31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6C5D" w:rsidRPr="00952888" w:rsidRDefault="00886C5D" w:rsidP="00B31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003774" w:rsidRPr="00ED00BD" w:rsidTr="002E7BB0">
        <w:tc>
          <w:tcPr>
            <w:tcW w:w="12724" w:type="dxa"/>
            <w:gridSpan w:val="7"/>
            <w:shd w:val="clear" w:color="auto" w:fill="auto"/>
          </w:tcPr>
          <w:p w:rsidR="00003774" w:rsidRPr="002707A0" w:rsidRDefault="0060790E" w:rsidP="002E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У</w:t>
            </w:r>
            <w:r w:rsidR="00003774" w:rsidRPr="001F2D6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сього:</w:t>
            </w:r>
          </w:p>
        </w:tc>
        <w:tc>
          <w:tcPr>
            <w:tcW w:w="709" w:type="dxa"/>
            <w:shd w:val="clear" w:color="auto" w:fill="auto"/>
          </w:tcPr>
          <w:p w:rsidR="00003774" w:rsidRPr="00952888" w:rsidRDefault="00952888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003774" w:rsidRPr="00952888" w:rsidRDefault="00952888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003774" w:rsidRPr="00952888" w:rsidRDefault="00952888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</w:t>
            </w:r>
          </w:p>
        </w:tc>
      </w:tr>
    </w:tbl>
    <w:p w:rsidR="00850960" w:rsidRDefault="00850960" w:rsidP="00D504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390A" w:rsidRPr="006D67A7" w:rsidRDefault="00F0390A" w:rsidP="00D504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56461" w:rsidRPr="00F56461" w:rsidRDefault="005A34D1" w:rsidP="00F56461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5A34D1">
        <w:rPr>
          <w:rFonts w:ascii="Times New Roman" w:hAnsi="Times New Roman"/>
          <w:sz w:val="24"/>
          <w:szCs w:val="24"/>
          <w:lang w:val="uk-UA"/>
        </w:rPr>
        <w:t xml:space="preserve">Економіст І категорії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5A34D1">
        <w:rPr>
          <w:rFonts w:ascii="Times New Roman" w:hAnsi="Times New Roman"/>
          <w:sz w:val="24"/>
          <w:szCs w:val="24"/>
          <w:lang w:val="uk-UA"/>
        </w:rPr>
        <w:t xml:space="preserve">__________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Pr="005A34D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Литвяк О.В.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F56461">
        <w:rPr>
          <w:rFonts w:ascii="Times New Roman" w:hAnsi="Times New Roman"/>
          <w:i/>
          <w:sz w:val="18"/>
          <w:szCs w:val="18"/>
          <w:lang w:val="uk-UA"/>
        </w:rPr>
        <w:t>(п</w:t>
      </w:r>
      <w:r w:rsidR="00F56461" w:rsidRPr="00F56461">
        <w:rPr>
          <w:rFonts w:ascii="Times New Roman" w:hAnsi="Times New Roman"/>
          <w:i/>
          <w:sz w:val="18"/>
          <w:szCs w:val="18"/>
        </w:rPr>
        <w:t xml:space="preserve">осада керівника підрозділу </w:t>
      </w:r>
      <w:r w:rsidR="00F56461">
        <w:rPr>
          <w:rFonts w:ascii="Times New Roman" w:hAnsi="Times New Roman"/>
          <w:i/>
          <w:sz w:val="18"/>
          <w:szCs w:val="18"/>
          <w:lang w:val="uk-UA"/>
        </w:rPr>
        <w:t xml:space="preserve">              </w:t>
      </w:r>
      <w:r w:rsidR="00D6398C">
        <w:rPr>
          <w:rFonts w:ascii="Times New Roman" w:hAnsi="Times New Roman"/>
          <w:i/>
          <w:sz w:val="18"/>
          <w:szCs w:val="18"/>
          <w:lang w:val="uk-UA"/>
        </w:rPr>
        <w:t xml:space="preserve">                                                         </w:t>
      </w:r>
      <w:r w:rsidR="00F56461">
        <w:rPr>
          <w:rFonts w:ascii="Times New Roman" w:hAnsi="Times New Roman"/>
          <w:i/>
          <w:sz w:val="18"/>
          <w:szCs w:val="18"/>
          <w:lang w:val="uk-UA"/>
        </w:rPr>
        <w:t xml:space="preserve">                    </w:t>
      </w:r>
      <w:r w:rsidR="007019BE">
        <w:rPr>
          <w:rFonts w:ascii="Times New Roman" w:hAnsi="Times New Roman"/>
          <w:i/>
          <w:sz w:val="18"/>
          <w:szCs w:val="18"/>
          <w:lang w:val="uk-UA"/>
        </w:rPr>
        <w:t xml:space="preserve">       </w:t>
      </w:r>
      <w:r w:rsidR="00F56461">
        <w:rPr>
          <w:rFonts w:ascii="Times New Roman" w:hAnsi="Times New Roman"/>
          <w:i/>
          <w:sz w:val="18"/>
          <w:szCs w:val="18"/>
          <w:lang w:val="uk-UA"/>
        </w:rPr>
        <w:t xml:space="preserve">          </w:t>
      </w:r>
      <w:r w:rsidR="00F56461" w:rsidRPr="00F56461">
        <w:rPr>
          <w:rFonts w:ascii="Times New Roman" w:hAnsi="Times New Roman"/>
          <w:i/>
          <w:sz w:val="18"/>
          <w:szCs w:val="18"/>
        </w:rPr>
        <w:t xml:space="preserve">(підпис)           </w:t>
      </w:r>
      <w:r w:rsidR="00F56461">
        <w:rPr>
          <w:rFonts w:ascii="Times New Roman" w:hAnsi="Times New Roman"/>
          <w:i/>
          <w:sz w:val="18"/>
          <w:szCs w:val="18"/>
          <w:lang w:val="uk-UA"/>
        </w:rPr>
        <w:t xml:space="preserve">     </w:t>
      </w:r>
      <w:r w:rsidR="00D6398C">
        <w:rPr>
          <w:rFonts w:ascii="Times New Roman" w:hAnsi="Times New Roman"/>
          <w:i/>
          <w:sz w:val="18"/>
          <w:szCs w:val="18"/>
          <w:lang w:val="uk-UA"/>
        </w:rPr>
        <w:t xml:space="preserve">                                                                       </w:t>
      </w:r>
      <w:r w:rsidR="00F56461">
        <w:rPr>
          <w:rFonts w:ascii="Times New Roman" w:hAnsi="Times New Roman"/>
          <w:i/>
          <w:sz w:val="18"/>
          <w:szCs w:val="18"/>
          <w:lang w:val="uk-UA"/>
        </w:rPr>
        <w:t xml:space="preserve">            </w:t>
      </w:r>
      <w:r w:rsidR="00F56461" w:rsidRPr="00F56461">
        <w:rPr>
          <w:rFonts w:ascii="Times New Roman" w:hAnsi="Times New Roman"/>
          <w:i/>
          <w:sz w:val="18"/>
          <w:szCs w:val="18"/>
        </w:rPr>
        <w:t xml:space="preserve">     </w:t>
      </w:r>
      <w:r w:rsidR="00120FBA">
        <w:rPr>
          <w:rFonts w:ascii="Times New Roman" w:hAnsi="Times New Roman"/>
          <w:i/>
          <w:sz w:val="18"/>
          <w:szCs w:val="18"/>
          <w:lang w:val="uk-UA"/>
        </w:rPr>
        <w:t xml:space="preserve">               </w:t>
      </w:r>
      <w:r w:rsidR="00F56461" w:rsidRPr="00F56461">
        <w:rPr>
          <w:rFonts w:ascii="Times New Roman" w:hAnsi="Times New Roman"/>
          <w:i/>
          <w:sz w:val="18"/>
          <w:szCs w:val="18"/>
        </w:rPr>
        <w:t xml:space="preserve">          (П.І.П.)</w:t>
      </w:r>
    </w:p>
    <w:p w:rsidR="00D50424" w:rsidRPr="00E573CD" w:rsidRDefault="00F56461" w:rsidP="00F56461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uk-UA"/>
        </w:rPr>
      </w:pPr>
      <w:r w:rsidRPr="00F56461">
        <w:rPr>
          <w:rFonts w:ascii="Times New Roman" w:hAnsi="Times New Roman"/>
          <w:i/>
          <w:sz w:val="18"/>
          <w:szCs w:val="18"/>
        </w:rPr>
        <w:t>внутрішнього аудиту</w:t>
      </w:r>
      <w:r w:rsidR="00E573CD">
        <w:rPr>
          <w:rFonts w:ascii="Times New Roman" w:hAnsi="Times New Roman"/>
          <w:i/>
          <w:sz w:val="18"/>
          <w:szCs w:val="18"/>
          <w:lang w:val="uk-UA"/>
        </w:rPr>
        <w:t>)</w:t>
      </w:r>
    </w:p>
    <w:p w:rsidR="00D50424" w:rsidRDefault="005A34D1" w:rsidP="00D504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28.01.2019</w:t>
      </w:r>
    </w:p>
    <w:p w:rsidR="00C406C5" w:rsidRDefault="00D50424" w:rsidP="00D50424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uk-UA"/>
        </w:rPr>
      </w:pPr>
      <w:r w:rsidRPr="00F56461">
        <w:rPr>
          <w:rFonts w:ascii="Times New Roman" w:hAnsi="Times New Roman"/>
          <w:i/>
          <w:sz w:val="18"/>
          <w:szCs w:val="18"/>
        </w:rPr>
        <w:t>(дата</w:t>
      </w:r>
      <w:r w:rsidR="00F56461">
        <w:rPr>
          <w:rFonts w:ascii="Times New Roman" w:hAnsi="Times New Roman"/>
          <w:i/>
          <w:sz w:val="18"/>
          <w:szCs w:val="18"/>
          <w:lang w:val="uk-UA"/>
        </w:rPr>
        <w:t xml:space="preserve"> складання </w:t>
      </w:r>
    </w:p>
    <w:p w:rsidR="00850960" w:rsidRDefault="00F56461" w:rsidP="00D5042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8"/>
          <w:szCs w:val="18"/>
          <w:lang w:val="uk-UA"/>
        </w:rPr>
        <w:t>Стратегічного плану</w:t>
      </w:r>
      <w:r w:rsidR="00D50424" w:rsidRPr="00F56461">
        <w:rPr>
          <w:rFonts w:ascii="Times New Roman" w:hAnsi="Times New Roman"/>
          <w:i/>
          <w:sz w:val="18"/>
          <w:szCs w:val="18"/>
        </w:rPr>
        <w:t>)</w:t>
      </w:r>
    </w:p>
    <w:p w:rsidR="00D6398C" w:rsidRDefault="00D6398C" w:rsidP="00D5042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  <w:sectPr w:rsidR="00D6398C" w:rsidSect="002E7BB0">
          <w:type w:val="continuous"/>
          <w:pgSz w:w="16839" w:h="11907" w:orient="landscape" w:code="9"/>
          <w:pgMar w:top="1418" w:right="1134" w:bottom="567" w:left="1134" w:header="851" w:footer="198" w:gutter="0"/>
          <w:cols w:space="708"/>
          <w:titlePg/>
          <w:docGrid w:linePitch="360"/>
        </w:sectPr>
      </w:pPr>
    </w:p>
    <w:p w:rsidR="00DD18D8" w:rsidRPr="005D386D" w:rsidRDefault="00B9019B" w:rsidP="00DD18D8">
      <w:pPr>
        <w:spacing w:after="0" w:line="240" w:lineRule="auto"/>
        <w:ind w:left="9639"/>
        <w:rPr>
          <w:rFonts w:ascii="Times New Roman" w:eastAsia="Times New Roman" w:hAnsi="Times New Roman"/>
          <w:bCs/>
          <w:i/>
          <w:sz w:val="20"/>
          <w:szCs w:val="20"/>
          <w:lang w:val="uk-UA"/>
        </w:rPr>
      </w:pPr>
      <w:r w:rsidRPr="005D386D">
        <w:rPr>
          <w:rFonts w:ascii="Times New Roman" w:eastAsia="Times New Roman" w:hAnsi="Times New Roman"/>
          <w:bCs/>
          <w:i/>
          <w:sz w:val="20"/>
          <w:szCs w:val="20"/>
          <w:lang w:val="uk-UA"/>
        </w:rPr>
        <w:lastRenderedPageBreak/>
        <w:t>Додаток 2 до Рекомендацій щодо складання Стратегічного плану діяльності з внутрішнього аудиту</w:t>
      </w:r>
      <w:r w:rsidR="00DD18D8" w:rsidRPr="005D386D">
        <w:rPr>
          <w:rFonts w:ascii="Times New Roman" w:eastAsia="Times New Roman" w:hAnsi="Times New Roman"/>
          <w:bCs/>
          <w:i/>
          <w:sz w:val="20"/>
          <w:szCs w:val="20"/>
          <w:lang w:val="uk-UA"/>
        </w:rPr>
        <w:t>, внесення до нього змін</w:t>
      </w:r>
    </w:p>
    <w:p w:rsidR="00B9019B" w:rsidRDefault="00B9019B" w:rsidP="00DD18D8">
      <w:pPr>
        <w:spacing w:after="0" w:line="240" w:lineRule="auto"/>
        <w:ind w:left="9639"/>
        <w:rPr>
          <w:rFonts w:ascii="Times New Roman" w:eastAsia="Times New Roman" w:hAnsi="Times New Roman"/>
          <w:bCs/>
          <w:i/>
          <w:sz w:val="24"/>
          <w:szCs w:val="24"/>
          <w:lang w:val="uk-UA"/>
        </w:rPr>
      </w:pPr>
    </w:p>
    <w:p w:rsidR="00A014EE" w:rsidRDefault="00A014EE" w:rsidP="00DD18D8">
      <w:pPr>
        <w:spacing w:after="0" w:line="240" w:lineRule="auto"/>
        <w:ind w:left="9639"/>
        <w:rPr>
          <w:rFonts w:ascii="Times New Roman" w:eastAsia="Times New Roman" w:hAnsi="Times New Roman"/>
          <w:bCs/>
          <w:i/>
          <w:sz w:val="24"/>
          <w:szCs w:val="24"/>
          <w:lang w:val="uk-UA"/>
        </w:rPr>
      </w:pPr>
    </w:p>
    <w:p w:rsidR="00D6398C" w:rsidRPr="00590906" w:rsidRDefault="00D6398C" w:rsidP="00D6398C">
      <w:pPr>
        <w:spacing w:after="0" w:line="240" w:lineRule="auto"/>
        <w:ind w:left="9923"/>
        <w:rPr>
          <w:rFonts w:ascii="Times New Roman" w:eastAsia="Times New Roman" w:hAnsi="Times New Roman"/>
          <w:b/>
          <w:bCs/>
          <w:i/>
          <w:sz w:val="24"/>
          <w:szCs w:val="24"/>
          <w:lang w:val="uk-UA"/>
        </w:rPr>
      </w:pPr>
      <w:r w:rsidRPr="00590906">
        <w:rPr>
          <w:rFonts w:ascii="Times New Roman" w:hAnsi="Times New Roman"/>
          <w:b/>
          <w:color w:val="000000"/>
          <w:sz w:val="24"/>
          <w:szCs w:val="24"/>
        </w:rPr>
        <w:t>ЗАТВЕРДЖУЮ</w:t>
      </w:r>
    </w:p>
    <w:p w:rsidR="00D6398C" w:rsidRPr="00F347D7" w:rsidRDefault="00D6398C" w:rsidP="00D6398C">
      <w:pPr>
        <w:spacing w:before="60" w:after="0" w:line="240" w:lineRule="auto"/>
        <w:ind w:left="9923"/>
        <w:rPr>
          <w:rFonts w:ascii="Times New Roman" w:eastAsia="Times New Roman" w:hAnsi="Times New Roman"/>
          <w:bCs/>
          <w:i/>
          <w:sz w:val="24"/>
          <w:szCs w:val="24"/>
          <w:lang w:val="uk-UA"/>
        </w:rPr>
      </w:pPr>
      <w:r w:rsidRPr="00F347D7">
        <w:rPr>
          <w:rFonts w:ascii="Times New Roman" w:eastAsia="Times New Roman" w:hAnsi="Times New Roman"/>
          <w:bCs/>
          <w:i/>
          <w:sz w:val="24"/>
          <w:szCs w:val="24"/>
          <w:lang w:val="uk-UA"/>
        </w:rPr>
        <w:t>____________________________</w:t>
      </w:r>
    </w:p>
    <w:p w:rsidR="00D6398C" w:rsidRPr="00E730C9" w:rsidRDefault="00D6398C" w:rsidP="00D6398C">
      <w:pPr>
        <w:spacing w:after="0" w:line="240" w:lineRule="auto"/>
        <w:ind w:left="9923"/>
        <w:rPr>
          <w:rFonts w:ascii="Times New Roman" w:eastAsia="Times New Roman" w:hAnsi="Times New Roman"/>
          <w:bCs/>
          <w:i/>
          <w:sz w:val="18"/>
          <w:szCs w:val="18"/>
          <w:lang w:val="uk-UA"/>
        </w:rPr>
      </w:pPr>
      <w:r w:rsidRPr="00E730C9">
        <w:rPr>
          <w:rFonts w:ascii="Times New Roman" w:eastAsia="Times New Roman" w:hAnsi="Times New Roman"/>
          <w:bCs/>
          <w:i/>
          <w:sz w:val="18"/>
          <w:szCs w:val="18"/>
          <w:lang w:val="uk-UA"/>
        </w:rPr>
        <w:t>(посада керівника державного органу)</w:t>
      </w:r>
    </w:p>
    <w:p w:rsidR="00D6398C" w:rsidRPr="00F347D7" w:rsidRDefault="00D6398C" w:rsidP="00D6398C">
      <w:pPr>
        <w:spacing w:before="60" w:after="0" w:line="240" w:lineRule="auto"/>
        <w:ind w:left="9923"/>
        <w:rPr>
          <w:rFonts w:ascii="Times New Roman" w:eastAsia="Times New Roman" w:hAnsi="Times New Roman"/>
          <w:bCs/>
          <w:i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val="uk-UA"/>
        </w:rPr>
        <w:t>____________________</w:t>
      </w:r>
      <w:r w:rsidRPr="00F347D7">
        <w:rPr>
          <w:rFonts w:ascii="Times New Roman" w:eastAsia="Times New Roman" w:hAnsi="Times New Roman"/>
          <w:bCs/>
          <w:i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uk-UA"/>
        </w:rPr>
        <w:t xml:space="preserve"> </w:t>
      </w:r>
      <w:r w:rsidRPr="00F347D7">
        <w:rPr>
          <w:rFonts w:ascii="Times New Roman" w:eastAsia="Times New Roman" w:hAnsi="Times New Roman"/>
          <w:bCs/>
          <w:i/>
          <w:sz w:val="24"/>
          <w:szCs w:val="24"/>
          <w:lang w:val="uk-UA"/>
        </w:rPr>
        <w:t>______________</w:t>
      </w:r>
    </w:p>
    <w:p w:rsidR="00D6398C" w:rsidRPr="00E730C9" w:rsidRDefault="00D6398C" w:rsidP="00D6398C">
      <w:pPr>
        <w:spacing w:after="0" w:line="240" w:lineRule="auto"/>
        <w:ind w:left="9923"/>
        <w:rPr>
          <w:rFonts w:ascii="Times New Roman" w:eastAsia="Times New Roman" w:hAnsi="Times New Roman"/>
          <w:bCs/>
          <w:i/>
          <w:sz w:val="18"/>
          <w:szCs w:val="18"/>
          <w:lang w:val="uk-UA"/>
        </w:rPr>
      </w:pPr>
      <w:r w:rsidRPr="00E730C9">
        <w:rPr>
          <w:rFonts w:ascii="Times New Roman" w:eastAsia="Times New Roman" w:hAnsi="Times New Roman"/>
          <w:bCs/>
          <w:i/>
          <w:sz w:val="18"/>
          <w:szCs w:val="18"/>
          <w:lang w:val="uk-UA"/>
        </w:rPr>
        <w:t xml:space="preserve">                    (підпис)                      </w:t>
      </w:r>
      <w:r>
        <w:rPr>
          <w:rFonts w:ascii="Times New Roman" w:eastAsia="Times New Roman" w:hAnsi="Times New Roman"/>
          <w:bCs/>
          <w:i/>
          <w:sz w:val="18"/>
          <w:szCs w:val="18"/>
          <w:lang w:val="uk-UA"/>
        </w:rPr>
        <w:t xml:space="preserve">      </w:t>
      </w:r>
      <w:r w:rsidRPr="00E730C9">
        <w:rPr>
          <w:rFonts w:ascii="Times New Roman" w:eastAsia="Times New Roman" w:hAnsi="Times New Roman"/>
          <w:bCs/>
          <w:i/>
          <w:sz w:val="18"/>
          <w:szCs w:val="18"/>
          <w:lang w:val="uk-UA"/>
        </w:rPr>
        <w:t xml:space="preserve">      (П.І.П.)</w:t>
      </w:r>
    </w:p>
    <w:p w:rsidR="00D6398C" w:rsidRPr="00590906" w:rsidRDefault="00D6398C" w:rsidP="00D6398C">
      <w:pPr>
        <w:spacing w:before="60" w:after="0" w:line="240" w:lineRule="auto"/>
        <w:ind w:left="9923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590906">
        <w:rPr>
          <w:rFonts w:ascii="Times New Roman" w:hAnsi="Times New Roman"/>
          <w:color w:val="000000"/>
          <w:sz w:val="24"/>
          <w:szCs w:val="24"/>
        </w:rPr>
        <w:t>«___» _______________ 20__ року</w:t>
      </w:r>
    </w:p>
    <w:p w:rsidR="00F80689" w:rsidRDefault="00F80689" w:rsidP="00D63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014EE" w:rsidRDefault="00A014EE" w:rsidP="00D63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014EE" w:rsidRDefault="00A014EE" w:rsidP="00D63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6398C" w:rsidRPr="00590906" w:rsidRDefault="00D6398C" w:rsidP="00D63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90906">
        <w:rPr>
          <w:rFonts w:ascii="Times New Roman" w:hAnsi="Times New Roman"/>
          <w:b/>
          <w:bCs/>
          <w:sz w:val="24"/>
          <w:szCs w:val="24"/>
          <w:lang w:val="uk-UA"/>
        </w:rPr>
        <w:t xml:space="preserve">СТРАТЕГІЧНИЙ ПЛАН </w:t>
      </w:r>
    </w:p>
    <w:p w:rsidR="00D6398C" w:rsidRPr="00590906" w:rsidRDefault="00D6398C" w:rsidP="00D63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90906">
        <w:rPr>
          <w:rFonts w:ascii="Times New Roman" w:hAnsi="Times New Roman"/>
          <w:b/>
          <w:bCs/>
          <w:sz w:val="24"/>
          <w:szCs w:val="24"/>
          <w:lang w:val="uk-UA"/>
        </w:rPr>
        <w:t>Д</w:t>
      </w:r>
      <w:r w:rsidR="00F429B2" w:rsidRPr="00590906">
        <w:rPr>
          <w:rFonts w:ascii="Times New Roman" w:hAnsi="Times New Roman"/>
          <w:b/>
          <w:bCs/>
          <w:sz w:val="24"/>
          <w:szCs w:val="24"/>
          <w:lang w:val="uk-UA"/>
        </w:rPr>
        <w:t>ІЯЛЬНОСТІ З ВНУТРІШНЬОГО АУДИТУ</w:t>
      </w:r>
    </w:p>
    <w:p w:rsidR="00D6398C" w:rsidRPr="00590906" w:rsidRDefault="00D6398C" w:rsidP="00D63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90906">
        <w:rPr>
          <w:rFonts w:ascii="Times New Roman" w:hAnsi="Times New Roman"/>
          <w:b/>
          <w:bCs/>
          <w:sz w:val="24"/>
          <w:szCs w:val="24"/>
          <w:lang w:val="uk-UA"/>
        </w:rPr>
        <w:t>на 20</w:t>
      </w:r>
      <w:r w:rsidRPr="00590906">
        <w:rPr>
          <w:rFonts w:ascii="Times New Roman" w:hAnsi="Times New Roman"/>
          <w:bCs/>
          <w:sz w:val="24"/>
          <w:szCs w:val="24"/>
          <w:lang w:val="uk-UA"/>
        </w:rPr>
        <w:t>___</w:t>
      </w:r>
      <w:r w:rsidRPr="00590906">
        <w:rPr>
          <w:rFonts w:ascii="Times New Roman" w:hAnsi="Times New Roman"/>
          <w:b/>
          <w:bCs/>
          <w:sz w:val="24"/>
          <w:szCs w:val="24"/>
          <w:lang w:val="uk-UA"/>
        </w:rPr>
        <w:t xml:space="preserve"> – 20</w:t>
      </w:r>
      <w:r w:rsidRPr="00590906">
        <w:rPr>
          <w:rFonts w:ascii="Times New Roman" w:hAnsi="Times New Roman"/>
          <w:bCs/>
          <w:sz w:val="24"/>
          <w:szCs w:val="24"/>
          <w:lang w:val="uk-UA"/>
        </w:rPr>
        <w:t>___</w:t>
      </w:r>
      <w:r w:rsidRPr="00590906">
        <w:rPr>
          <w:rFonts w:ascii="Times New Roman" w:hAnsi="Times New Roman"/>
          <w:b/>
          <w:bCs/>
          <w:sz w:val="24"/>
          <w:szCs w:val="24"/>
          <w:lang w:val="uk-UA"/>
        </w:rPr>
        <w:t xml:space="preserve"> роки</w:t>
      </w:r>
      <w:r w:rsidR="00F429B2" w:rsidRPr="00590906">
        <w:rPr>
          <w:rFonts w:ascii="Times New Roman" w:hAnsi="Times New Roman"/>
          <w:b/>
          <w:bCs/>
          <w:sz w:val="24"/>
          <w:szCs w:val="24"/>
          <w:lang w:val="uk-UA"/>
        </w:rPr>
        <w:t xml:space="preserve"> (із змінами)</w:t>
      </w:r>
    </w:p>
    <w:p w:rsidR="00D6398C" w:rsidRPr="00E53EFF" w:rsidRDefault="00D6398C" w:rsidP="00D63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347D7">
        <w:rPr>
          <w:rFonts w:ascii="Times New Roman" w:hAnsi="Times New Roman"/>
          <w:sz w:val="32"/>
          <w:szCs w:val="24"/>
        </w:rPr>
        <w:t>___________________________________________</w:t>
      </w:r>
      <w:r>
        <w:rPr>
          <w:rFonts w:ascii="Times New Roman" w:hAnsi="Times New Roman"/>
          <w:sz w:val="32"/>
          <w:szCs w:val="24"/>
        </w:rPr>
        <w:t>__________</w:t>
      </w:r>
      <w:r>
        <w:rPr>
          <w:rFonts w:ascii="Times New Roman" w:hAnsi="Times New Roman"/>
          <w:sz w:val="32"/>
          <w:szCs w:val="24"/>
          <w:lang w:val="uk-UA"/>
        </w:rPr>
        <w:t>_______</w:t>
      </w:r>
      <w:r w:rsidR="005D386D">
        <w:rPr>
          <w:rFonts w:ascii="Times New Roman" w:hAnsi="Times New Roman"/>
          <w:sz w:val="32"/>
          <w:szCs w:val="24"/>
          <w:lang w:val="uk-UA"/>
        </w:rPr>
        <w:t>_________________________</w:t>
      </w:r>
    </w:p>
    <w:p w:rsidR="00D6398C" w:rsidRPr="00E53EFF" w:rsidRDefault="00D6398C" w:rsidP="00D63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val="uk-UA"/>
        </w:rPr>
      </w:pPr>
      <w:r w:rsidRPr="00E53EFF">
        <w:rPr>
          <w:rFonts w:ascii="Times New Roman" w:hAnsi="Times New Roman"/>
          <w:i/>
          <w:sz w:val="18"/>
          <w:szCs w:val="18"/>
          <w:lang w:val="uk-UA"/>
        </w:rPr>
        <w:t>(назва міністерства, іншого центрального органу виконавчої влади, Ради міністрів Автономної Республіки Крим, обласної,</w:t>
      </w:r>
      <w:r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Pr="00E53EFF">
        <w:rPr>
          <w:rFonts w:ascii="Times New Roman" w:hAnsi="Times New Roman"/>
          <w:i/>
          <w:sz w:val="18"/>
          <w:szCs w:val="18"/>
          <w:lang w:val="uk-UA"/>
        </w:rPr>
        <w:t>Київської та Севастопольської міських державних адміністрацій,</w:t>
      </w:r>
      <w:r w:rsidR="005D386D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Pr="00E53EFF">
        <w:rPr>
          <w:rFonts w:ascii="Times New Roman" w:hAnsi="Times New Roman"/>
          <w:i/>
          <w:sz w:val="18"/>
          <w:szCs w:val="18"/>
          <w:lang w:val="uk-UA"/>
        </w:rPr>
        <w:t>іншого головного розпоряд</w:t>
      </w:r>
      <w:r>
        <w:rPr>
          <w:rFonts w:ascii="Times New Roman" w:hAnsi="Times New Roman"/>
          <w:i/>
          <w:sz w:val="18"/>
          <w:szCs w:val="18"/>
          <w:lang w:val="uk-UA"/>
        </w:rPr>
        <w:t xml:space="preserve">ника коштів державного бюджету, </w:t>
      </w:r>
      <w:r w:rsidRPr="00E53EFF">
        <w:rPr>
          <w:rFonts w:ascii="Times New Roman" w:hAnsi="Times New Roman"/>
          <w:i/>
          <w:sz w:val="18"/>
          <w:szCs w:val="18"/>
          <w:lang w:val="uk-UA"/>
        </w:rPr>
        <w:t>далі – державний орган)</w:t>
      </w:r>
    </w:p>
    <w:p w:rsidR="00D6398C" w:rsidRPr="00555F54" w:rsidRDefault="00D6398C" w:rsidP="00052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05224F" w:rsidRDefault="0005224F" w:rsidP="0005224F">
      <w:pPr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4C5E22" w:rsidRDefault="004C5E22" w:rsidP="0005224F">
      <w:pPr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4C5E22" w:rsidRPr="00590906" w:rsidRDefault="004C5E22" w:rsidP="004C5E22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59090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І. МЕТА (МІСІЯ) ВНУТРІШНЬОГО АУДИТУ</w:t>
      </w:r>
    </w:p>
    <w:p w:rsidR="004C5E22" w:rsidRDefault="004C5E22" w:rsidP="004C5E22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90906">
        <w:rPr>
          <w:rFonts w:ascii="Times New Roman" w:hAnsi="Times New Roman"/>
          <w:sz w:val="24"/>
          <w:szCs w:val="24"/>
        </w:rPr>
        <w:t xml:space="preserve">Мета (місія) </w:t>
      </w:r>
      <w:r w:rsidRPr="00590906">
        <w:rPr>
          <w:rFonts w:ascii="Times New Roman" w:hAnsi="Times New Roman"/>
          <w:sz w:val="24"/>
          <w:szCs w:val="24"/>
          <w:lang w:val="uk-UA"/>
        </w:rPr>
        <w:t>внутрішнього аудиту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47C1A">
        <w:rPr>
          <w:rFonts w:ascii="Times New Roman" w:hAnsi="Times New Roman"/>
          <w:i/>
          <w:sz w:val="18"/>
          <w:szCs w:val="18"/>
          <w:lang w:val="uk-UA"/>
        </w:rPr>
        <w:t>(зазначається)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5224F" w:rsidRPr="00590906" w:rsidRDefault="0005224F" w:rsidP="00503773">
      <w:pPr>
        <w:spacing w:before="120" w:after="12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59090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I</w:t>
      </w:r>
      <w:r w:rsidR="004C5E22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І</w:t>
      </w:r>
      <w:r w:rsidRPr="0059090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. </w:t>
      </w:r>
      <w:r w:rsidR="00737CDF" w:rsidRPr="0059090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АКТУАЛІЗАЦІЯ </w:t>
      </w:r>
      <w:r w:rsidR="00B02120" w:rsidRPr="0059090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СТРАТЕГІЧНОГО </w:t>
      </w:r>
      <w:r w:rsidR="00737CDF" w:rsidRPr="0059090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ПЛАНУ</w:t>
      </w:r>
      <w:r w:rsidR="007A0C27" w:rsidRPr="0059090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ДІЯЛЬНОСТІ З ВНУТРІШНЬОГО АУДИТУ</w:t>
      </w:r>
    </w:p>
    <w:p w:rsidR="00DD0F2C" w:rsidRDefault="00C57226" w:rsidP="0005224F">
      <w:pPr>
        <w:spacing w:before="60" w:after="6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90906">
        <w:rPr>
          <w:rFonts w:ascii="Times New Roman" w:hAnsi="Times New Roman"/>
          <w:sz w:val="24"/>
          <w:szCs w:val="24"/>
          <w:lang w:val="uk-UA"/>
        </w:rPr>
        <w:t>Стратегічн</w:t>
      </w:r>
      <w:r w:rsidR="00DD0F2C" w:rsidRPr="00590906">
        <w:rPr>
          <w:rFonts w:ascii="Times New Roman" w:hAnsi="Times New Roman"/>
          <w:sz w:val="24"/>
          <w:szCs w:val="24"/>
          <w:lang w:val="uk-UA"/>
        </w:rPr>
        <w:t>ий</w:t>
      </w:r>
      <w:r w:rsidRPr="0059090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5224F" w:rsidRPr="00590906">
        <w:rPr>
          <w:rFonts w:ascii="Times New Roman" w:hAnsi="Times New Roman"/>
          <w:sz w:val="24"/>
          <w:szCs w:val="24"/>
          <w:lang w:val="uk-UA"/>
        </w:rPr>
        <w:t xml:space="preserve">план діяльності </w:t>
      </w:r>
      <w:r w:rsidR="0005224F" w:rsidRPr="00590906">
        <w:rPr>
          <w:rFonts w:ascii="Times New Roman" w:hAnsi="Times New Roman"/>
          <w:bCs/>
          <w:sz w:val="24"/>
          <w:szCs w:val="24"/>
          <w:lang w:val="uk-UA"/>
        </w:rPr>
        <w:t>з внутрішнього аудиту</w:t>
      </w:r>
      <w:r w:rsidR="0005224F" w:rsidRPr="00627DB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05224F" w:rsidRPr="00627DB4">
        <w:rPr>
          <w:rFonts w:ascii="Times New Roman" w:hAnsi="Times New Roman"/>
          <w:bCs/>
          <w:i/>
          <w:sz w:val="18"/>
          <w:szCs w:val="18"/>
          <w:lang w:val="uk-UA"/>
        </w:rPr>
        <w:t xml:space="preserve">(назва державного органу) </w:t>
      </w:r>
      <w:r w:rsidRPr="00590906">
        <w:rPr>
          <w:rFonts w:ascii="Times New Roman" w:hAnsi="Times New Roman"/>
          <w:bCs/>
          <w:sz w:val="24"/>
          <w:szCs w:val="24"/>
          <w:lang w:val="uk-UA"/>
        </w:rPr>
        <w:t>на 20__</w:t>
      </w:r>
      <w:r w:rsidR="0005224F" w:rsidRPr="0059090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590906">
        <w:rPr>
          <w:rFonts w:ascii="Times New Roman" w:hAnsi="Times New Roman"/>
          <w:bCs/>
          <w:sz w:val="24"/>
          <w:szCs w:val="24"/>
          <w:lang w:val="uk-UA"/>
        </w:rPr>
        <w:t xml:space="preserve">– 20__ </w:t>
      </w:r>
      <w:r w:rsidR="0005224F" w:rsidRPr="00590906">
        <w:rPr>
          <w:rFonts w:ascii="Times New Roman" w:hAnsi="Times New Roman"/>
          <w:bCs/>
          <w:sz w:val="24"/>
          <w:szCs w:val="24"/>
          <w:lang w:val="uk-UA"/>
        </w:rPr>
        <w:t>р</w:t>
      </w:r>
      <w:r w:rsidRPr="00590906">
        <w:rPr>
          <w:rFonts w:ascii="Times New Roman" w:hAnsi="Times New Roman"/>
          <w:bCs/>
          <w:sz w:val="24"/>
          <w:szCs w:val="24"/>
          <w:lang w:val="uk-UA"/>
        </w:rPr>
        <w:t>оки</w:t>
      </w:r>
      <w:r w:rsidR="0005224F" w:rsidRPr="00590906">
        <w:rPr>
          <w:rFonts w:ascii="Times New Roman" w:hAnsi="Times New Roman"/>
          <w:bCs/>
          <w:sz w:val="24"/>
          <w:szCs w:val="24"/>
          <w:lang w:val="uk-UA"/>
        </w:rPr>
        <w:t>, затверджен</w:t>
      </w:r>
      <w:r w:rsidR="00DD0F2C" w:rsidRPr="00590906">
        <w:rPr>
          <w:rFonts w:ascii="Times New Roman" w:hAnsi="Times New Roman"/>
          <w:bCs/>
          <w:sz w:val="24"/>
          <w:szCs w:val="24"/>
          <w:lang w:val="uk-UA"/>
        </w:rPr>
        <w:t>ий</w:t>
      </w:r>
      <w:r w:rsidR="0005224F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05224F" w:rsidRPr="0072391C">
        <w:rPr>
          <w:rFonts w:ascii="Times New Roman" w:hAnsi="Times New Roman"/>
          <w:bCs/>
          <w:i/>
          <w:sz w:val="18"/>
          <w:szCs w:val="18"/>
          <w:lang w:val="uk-UA"/>
        </w:rPr>
        <w:t>(посада керівника державного органу) (дата затвердження</w:t>
      </w:r>
      <w:r w:rsidR="00041B52">
        <w:rPr>
          <w:rFonts w:ascii="Times New Roman" w:hAnsi="Times New Roman"/>
          <w:bCs/>
          <w:i/>
          <w:sz w:val="18"/>
          <w:szCs w:val="18"/>
          <w:lang w:val="uk-UA"/>
        </w:rPr>
        <w:t xml:space="preserve"> плану</w:t>
      </w:r>
      <w:r w:rsidR="0005224F" w:rsidRPr="0072391C">
        <w:rPr>
          <w:rFonts w:ascii="Times New Roman" w:hAnsi="Times New Roman"/>
          <w:bCs/>
          <w:i/>
          <w:sz w:val="18"/>
          <w:szCs w:val="18"/>
          <w:lang w:val="uk-UA"/>
        </w:rPr>
        <w:t>)</w:t>
      </w:r>
      <w:r w:rsidR="00933246" w:rsidRPr="00590906">
        <w:rPr>
          <w:rFonts w:ascii="Times New Roman" w:hAnsi="Times New Roman"/>
          <w:bCs/>
          <w:sz w:val="24"/>
          <w:szCs w:val="24"/>
          <w:lang w:val="uk-UA"/>
        </w:rPr>
        <w:t xml:space="preserve">, актуалізовано </w:t>
      </w:r>
      <w:r w:rsidR="00111B98" w:rsidRPr="00590906">
        <w:rPr>
          <w:rFonts w:ascii="Times New Roman" w:hAnsi="Times New Roman"/>
          <w:bCs/>
          <w:sz w:val="24"/>
          <w:szCs w:val="24"/>
          <w:lang w:val="uk-UA"/>
        </w:rPr>
        <w:t>з</w:t>
      </w:r>
      <w:r w:rsidR="00041B52" w:rsidRPr="00590906">
        <w:rPr>
          <w:rFonts w:ascii="Times New Roman" w:hAnsi="Times New Roman"/>
          <w:bCs/>
          <w:sz w:val="24"/>
          <w:szCs w:val="24"/>
          <w:lang w:val="uk-UA"/>
        </w:rPr>
        <w:t>а результатами</w:t>
      </w:r>
      <w:r w:rsidR="00DD0F2C" w:rsidRPr="00590906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DD0F2C" w:rsidRPr="00590906" w:rsidRDefault="00DD0F2C" w:rsidP="0005224F">
      <w:pPr>
        <w:spacing w:before="60" w:after="6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90906">
        <w:rPr>
          <w:rFonts w:ascii="Times New Roman" w:hAnsi="Times New Roman"/>
          <w:bCs/>
          <w:sz w:val="24"/>
          <w:szCs w:val="24"/>
          <w:lang w:val="uk-UA"/>
        </w:rPr>
        <w:t xml:space="preserve">1) </w:t>
      </w:r>
    </w:p>
    <w:p w:rsidR="00DD0F2C" w:rsidRPr="00590906" w:rsidRDefault="00DD0F2C" w:rsidP="0005224F">
      <w:pPr>
        <w:spacing w:before="60" w:after="6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90906">
        <w:rPr>
          <w:rFonts w:ascii="Times New Roman" w:hAnsi="Times New Roman"/>
          <w:bCs/>
          <w:sz w:val="24"/>
          <w:szCs w:val="24"/>
          <w:lang w:val="uk-UA"/>
        </w:rPr>
        <w:t>…</w:t>
      </w:r>
    </w:p>
    <w:p w:rsidR="00DD0F2C" w:rsidRPr="00590906" w:rsidRDefault="00DD0F2C" w:rsidP="0005224F">
      <w:pPr>
        <w:spacing w:before="60" w:after="6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90906">
        <w:rPr>
          <w:rFonts w:ascii="Times New Roman" w:hAnsi="Times New Roman"/>
          <w:bCs/>
          <w:sz w:val="24"/>
          <w:szCs w:val="24"/>
          <w:lang w:val="uk-UA"/>
        </w:rPr>
        <w:t>(</w:t>
      </w:r>
      <w:r w:rsidRPr="00590906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590906">
        <w:rPr>
          <w:rFonts w:ascii="Times New Roman" w:hAnsi="Times New Roman"/>
          <w:bCs/>
          <w:sz w:val="24"/>
          <w:szCs w:val="24"/>
          <w:lang w:val="uk-UA"/>
        </w:rPr>
        <w:t>)</w:t>
      </w:r>
    </w:p>
    <w:p w:rsidR="00D6398C" w:rsidRPr="00590906" w:rsidRDefault="0053098C" w:rsidP="00503773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59090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І</w:t>
      </w:r>
      <w:r w:rsidR="00933246" w:rsidRPr="0059090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І</w:t>
      </w:r>
      <w:r w:rsidR="00D6398C" w:rsidRPr="0059090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I. СТРАТЕГІЧНІ ЦІЛІ ТА ЗАВДАННЯ ВНУТРІШНЬОГО АУДИТУ</w:t>
      </w:r>
    </w:p>
    <w:p w:rsidR="006E1C55" w:rsidRPr="006E1C55" w:rsidRDefault="0053098C" w:rsidP="00F4264D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lastRenderedPageBreak/>
        <w:t>3</w:t>
      </w:r>
      <w:r w:rsidR="006C53C9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.1. </w:t>
      </w:r>
      <w:r w:rsidR="006E1C55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Стратегічні цілі внутрішнього аудиту на </w:t>
      </w:r>
      <w:r w:rsidR="002E6DBB" w:rsidRPr="00590906">
        <w:rPr>
          <w:rFonts w:ascii="Times New Roman" w:hAnsi="Times New Roman"/>
          <w:sz w:val="24"/>
          <w:szCs w:val="24"/>
          <w:lang w:val="uk-UA"/>
        </w:rPr>
        <w:t>20___ – 20___ роки</w:t>
      </w:r>
      <w:r w:rsidR="002E6DBB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визначено </w:t>
      </w:r>
      <w:r w:rsidR="00F17814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з урахуванням </w:t>
      </w:r>
      <w:r w:rsidR="00770772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>загальн</w:t>
      </w:r>
      <w:r w:rsidR="002E6DBB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>ої</w:t>
      </w:r>
      <w:r w:rsidR="00770772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</w:t>
      </w:r>
      <w:r w:rsidR="006E1C55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>стратегі</w:t>
      </w:r>
      <w:r w:rsidR="00F17814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>ї</w:t>
      </w:r>
      <w:r w:rsidR="006E1C55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діяльності</w:t>
      </w:r>
      <w:r w:rsidR="006E1C55" w:rsidRPr="006E1C55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</w:t>
      </w:r>
      <w:r w:rsidR="006E1C55" w:rsidRPr="006E1C55">
        <w:rPr>
          <w:rFonts w:ascii="Times New Roman" w:eastAsia="Times New Roman" w:hAnsi="Times New Roman"/>
          <w:bCs/>
          <w:i/>
          <w:sz w:val="18"/>
          <w:szCs w:val="18"/>
          <w:lang w:val="uk-UA"/>
        </w:rPr>
        <w:t>(назва державного органу)</w:t>
      </w:r>
      <w:r w:rsidR="006E1C55" w:rsidRPr="006E1C55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3679"/>
        <w:gridCol w:w="3678"/>
        <w:gridCol w:w="3679"/>
      </w:tblGrid>
      <w:tr w:rsidR="004B107F" w:rsidRPr="006E1C55" w:rsidTr="004B107F">
        <w:tc>
          <w:tcPr>
            <w:tcW w:w="3678" w:type="dxa"/>
            <w:shd w:val="clear" w:color="auto" w:fill="DEEAF6"/>
            <w:vAlign w:val="center"/>
          </w:tcPr>
          <w:p w:rsidR="004B107F" w:rsidRPr="006E1C55" w:rsidRDefault="004B107F" w:rsidP="006E1C5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680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Стратегічна ціль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/пріоритети</w:t>
            </w:r>
            <w:r w:rsidRPr="0059680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діяльності державного органу</w:t>
            </w:r>
          </w:p>
        </w:tc>
        <w:tc>
          <w:tcPr>
            <w:tcW w:w="3679" w:type="dxa"/>
            <w:shd w:val="clear" w:color="auto" w:fill="DEEAF6"/>
            <w:vAlign w:val="center"/>
          </w:tcPr>
          <w:p w:rsidR="004B107F" w:rsidRPr="006E1C55" w:rsidRDefault="00A014EE" w:rsidP="006E1C5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Основні документи</w:t>
            </w:r>
            <w:r w:rsidRPr="0059680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, які визначають стратегічні цілі/пріоритети діяльності державного органу</w:t>
            </w:r>
          </w:p>
        </w:tc>
        <w:tc>
          <w:tcPr>
            <w:tcW w:w="3678" w:type="dxa"/>
            <w:shd w:val="clear" w:color="auto" w:fill="DEEAF6"/>
            <w:vAlign w:val="center"/>
          </w:tcPr>
          <w:p w:rsidR="004B107F" w:rsidRPr="006E1C55" w:rsidRDefault="004B107F" w:rsidP="006E1C5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E1C55">
              <w:rPr>
                <w:rFonts w:ascii="Times New Roman" w:hAnsi="Times New Roman"/>
                <w:b/>
                <w:i/>
                <w:sz w:val="18"/>
                <w:szCs w:val="18"/>
              </w:rPr>
              <w:t>Стратегічна ціль внутрішнього аудиту</w:t>
            </w:r>
          </w:p>
        </w:tc>
        <w:tc>
          <w:tcPr>
            <w:tcW w:w="3679" w:type="dxa"/>
            <w:shd w:val="clear" w:color="auto" w:fill="DEEAF6"/>
            <w:vAlign w:val="center"/>
          </w:tcPr>
          <w:p w:rsidR="004B107F" w:rsidRPr="006E1C55" w:rsidRDefault="004B107F" w:rsidP="006E1C5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E1C55">
              <w:rPr>
                <w:rFonts w:ascii="Times New Roman" w:hAnsi="Times New Roman"/>
                <w:b/>
                <w:i/>
                <w:sz w:val="18"/>
                <w:szCs w:val="18"/>
              </w:rPr>
              <w:t>Примітка</w:t>
            </w:r>
          </w:p>
        </w:tc>
      </w:tr>
      <w:tr w:rsidR="004B107F" w:rsidRPr="006E1C55" w:rsidTr="004B107F">
        <w:tc>
          <w:tcPr>
            <w:tcW w:w="3678" w:type="dxa"/>
            <w:shd w:val="clear" w:color="auto" w:fill="DEEAF6"/>
          </w:tcPr>
          <w:p w:rsidR="004B107F" w:rsidRPr="004B107F" w:rsidRDefault="004B107F" w:rsidP="006E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3679" w:type="dxa"/>
            <w:shd w:val="clear" w:color="auto" w:fill="DEEAF6"/>
          </w:tcPr>
          <w:p w:rsidR="004B107F" w:rsidRPr="004B107F" w:rsidRDefault="004B107F" w:rsidP="006E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3678" w:type="dxa"/>
            <w:shd w:val="clear" w:color="auto" w:fill="DEEAF6"/>
          </w:tcPr>
          <w:p w:rsidR="004B107F" w:rsidRPr="004B107F" w:rsidRDefault="004B107F" w:rsidP="006E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3679" w:type="dxa"/>
            <w:shd w:val="clear" w:color="auto" w:fill="DEEAF6"/>
          </w:tcPr>
          <w:p w:rsidR="004B107F" w:rsidRPr="004B107F" w:rsidRDefault="004B107F" w:rsidP="006E1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</w:t>
            </w:r>
          </w:p>
        </w:tc>
      </w:tr>
      <w:tr w:rsidR="004B107F" w:rsidRPr="006E1C55" w:rsidTr="004B107F">
        <w:tc>
          <w:tcPr>
            <w:tcW w:w="3678" w:type="dxa"/>
            <w:shd w:val="clear" w:color="auto" w:fill="auto"/>
          </w:tcPr>
          <w:p w:rsidR="004B107F" w:rsidRPr="00C1258E" w:rsidRDefault="004B107F" w:rsidP="006E1C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79" w:type="dxa"/>
            <w:shd w:val="clear" w:color="auto" w:fill="auto"/>
          </w:tcPr>
          <w:p w:rsidR="004B107F" w:rsidRPr="006E1C55" w:rsidRDefault="004B107F" w:rsidP="006E1C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8" w:type="dxa"/>
            <w:shd w:val="clear" w:color="auto" w:fill="auto"/>
          </w:tcPr>
          <w:p w:rsidR="004B107F" w:rsidRPr="006E1C55" w:rsidRDefault="004B107F" w:rsidP="006E1C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9" w:type="dxa"/>
            <w:shd w:val="clear" w:color="auto" w:fill="auto"/>
          </w:tcPr>
          <w:p w:rsidR="004B107F" w:rsidRPr="006E1C55" w:rsidRDefault="004B107F" w:rsidP="006E1C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398C" w:rsidRPr="00590906" w:rsidRDefault="0053098C" w:rsidP="00503773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>3</w:t>
      </w:r>
      <w:r w:rsidR="006D7B93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.2. </w:t>
      </w:r>
      <w:r w:rsidR="00727078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Завдання внутрішнього аудиту </w:t>
      </w:r>
      <w:r w:rsidR="00727078" w:rsidRPr="00590906">
        <w:rPr>
          <w:rFonts w:ascii="Times New Roman" w:hAnsi="Times New Roman"/>
          <w:sz w:val="24"/>
          <w:szCs w:val="24"/>
          <w:lang w:val="uk-UA"/>
        </w:rPr>
        <w:t>на 20___ – 20___ роки</w:t>
      </w:r>
      <w:r w:rsidR="00D6398C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>: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90"/>
        <w:gridCol w:w="2202"/>
        <w:gridCol w:w="2279"/>
        <w:gridCol w:w="2127"/>
        <w:gridCol w:w="2268"/>
      </w:tblGrid>
      <w:tr w:rsidR="000C45BB" w:rsidRPr="0059575F" w:rsidTr="000C45BB">
        <w:tc>
          <w:tcPr>
            <w:tcW w:w="2977" w:type="dxa"/>
            <w:vMerge w:val="restart"/>
            <w:shd w:val="clear" w:color="auto" w:fill="DEEAF6"/>
            <w:vAlign w:val="center"/>
          </w:tcPr>
          <w:p w:rsidR="000C45BB" w:rsidRPr="0059575F" w:rsidRDefault="000C45BB" w:rsidP="00D769F1">
            <w:pPr>
              <w:tabs>
                <w:tab w:val="left" w:pos="825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9575F">
              <w:rPr>
                <w:rFonts w:ascii="Times New Roman" w:hAnsi="Times New Roman"/>
                <w:b/>
                <w:i/>
                <w:sz w:val="18"/>
                <w:szCs w:val="18"/>
              </w:rPr>
              <w:t>Стратегічна ціль</w:t>
            </w:r>
            <w:r w:rsidRPr="0059575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внутрішнього аудиту</w:t>
            </w:r>
          </w:p>
        </w:tc>
        <w:tc>
          <w:tcPr>
            <w:tcW w:w="2890" w:type="dxa"/>
            <w:vMerge w:val="restart"/>
            <w:shd w:val="clear" w:color="auto" w:fill="DEEAF6"/>
            <w:vAlign w:val="center"/>
          </w:tcPr>
          <w:p w:rsidR="000C45BB" w:rsidRPr="0059575F" w:rsidRDefault="000C45BB" w:rsidP="00D769F1">
            <w:pPr>
              <w:tabs>
                <w:tab w:val="left" w:pos="825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9575F">
              <w:rPr>
                <w:rFonts w:ascii="Times New Roman" w:hAnsi="Times New Roman"/>
                <w:b/>
                <w:i/>
                <w:sz w:val="18"/>
                <w:szCs w:val="18"/>
              </w:rPr>
              <w:t>Завдання</w:t>
            </w:r>
            <w:r w:rsidRPr="0059575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внутрішнього аудиту</w:t>
            </w:r>
          </w:p>
        </w:tc>
        <w:tc>
          <w:tcPr>
            <w:tcW w:w="6608" w:type="dxa"/>
            <w:gridSpan w:val="3"/>
            <w:shd w:val="clear" w:color="auto" w:fill="DEEAF6"/>
            <w:vAlign w:val="center"/>
          </w:tcPr>
          <w:p w:rsidR="000C45BB" w:rsidRPr="0059575F" w:rsidRDefault="000C45BB" w:rsidP="00D769F1">
            <w:pPr>
              <w:tabs>
                <w:tab w:val="left" w:pos="825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575F">
              <w:rPr>
                <w:rFonts w:ascii="Times New Roman" w:hAnsi="Times New Roman"/>
                <w:b/>
                <w:i/>
                <w:sz w:val="18"/>
                <w:szCs w:val="18"/>
              </w:rPr>
              <w:t>Ключові показники результативності, ефективності та якості</w:t>
            </w:r>
          </w:p>
        </w:tc>
        <w:tc>
          <w:tcPr>
            <w:tcW w:w="2268" w:type="dxa"/>
            <w:vMerge w:val="restart"/>
            <w:shd w:val="clear" w:color="auto" w:fill="DEEAF6"/>
            <w:vAlign w:val="center"/>
          </w:tcPr>
          <w:p w:rsidR="000C45BB" w:rsidRPr="0059575F" w:rsidRDefault="000C45BB" w:rsidP="00744F31">
            <w:pPr>
              <w:tabs>
                <w:tab w:val="left" w:pos="825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472FB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Примітка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</w:t>
            </w:r>
          </w:p>
        </w:tc>
      </w:tr>
      <w:tr w:rsidR="000C45BB" w:rsidRPr="0059575F" w:rsidTr="000C45BB">
        <w:trPr>
          <w:cantSplit/>
          <w:trHeight w:val="347"/>
        </w:trPr>
        <w:tc>
          <w:tcPr>
            <w:tcW w:w="2977" w:type="dxa"/>
            <w:vMerge/>
            <w:shd w:val="clear" w:color="auto" w:fill="DEEAF6"/>
            <w:vAlign w:val="center"/>
          </w:tcPr>
          <w:p w:rsidR="000C45BB" w:rsidRPr="0059575F" w:rsidRDefault="000C45BB" w:rsidP="00D6398C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890" w:type="dxa"/>
            <w:vMerge/>
            <w:shd w:val="clear" w:color="auto" w:fill="DEEAF6"/>
            <w:vAlign w:val="center"/>
          </w:tcPr>
          <w:p w:rsidR="000C45BB" w:rsidRPr="0059575F" w:rsidRDefault="000C45BB" w:rsidP="00D6398C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202" w:type="dxa"/>
            <w:shd w:val="clear" w:color="auto" w:fill="DEEAF6"/>
            <w:vAlign w:val="center"/>
          </w:tcPr>
          <w:p w:rsidR="000C45BB" w:rsidRPr="0059575F" w:rsidRDefault="000C45BB" w:rsidP="00D769F1">
            <w:pPr>
              <w:tabs>
                <w:tab w:val="left" w:pos="825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9575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20__ рік</w:t>
            </w:r>
          </w:p>
        </w:tc>
        <w:tc>
          <w:tcPr>
            <w:tcW w:w="2279" w:type="dxa"/>
            <w:shd w:val="clear" w:color="auto" w:fill="DEEAF6"/>
            <w:vAlign w:val="center"/>
          </w:tcPr>
          <w:p w:rsidR="000C45BB" w:rsidRPr="0059575F" w:rsidRDefault="000C45BB" w:rsidP="00D769F1">
            <w:pPr>
              <w:tabs>
                <w:tab w:val="left" w:pos="825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575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20__ рік</w:t>
            </w:r>
          </w:p>
        </w:tc>
        <w:tc>
          <w:tcPr>
            <w:tcW w:w="2127" w:type="dxa"/>
            <w:shd w:val="clear" w:color="auto" w:fill="DEEAF6"/>
            <w:vAlign w:val="center"/>
          </w:tcPr>
          <w:p w:rsidR="000C45BB" w:rsidRPr="0059575F" w:rsidRDefault="000C45BB" w:rsidP="00D769F1">
            <w:pPr>
              <w:tabs>
                <w:tab w:val="left" w:pos="825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575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20__ рік</w:t>
            </w:r>
          </w:p>
        </w:tc>
        <w:tc>
          <w:tcPr>
            <w:tcW w:w="2268" w:type="dxa"/>
            <w:vMerge/>
            <w:shd w:val="clear" w:color="auto" w:fill="DEEAF6"/>
            <w:textDirection w:val="btLr"/>
          </w:tcPr>
          <w:p w:rsidR="000C45BB" w:rsidRPr="0059575F" w:rsidRDefault="000C45BB" w:rsidP="00D6398C">
            <w:pPr>
              <w:tabs>
                <w:tab w:val="left" w:pos="825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0C45BB" w:rsidRPr="00E57858" w:rsidTr="000C45BB">
        <w:tc>
          <w:tcPr>
            <w:tcW w:w="2977" w:type="dxa"/>
            <w:shd w:val="clear" w:color="auto" w:fill="DEEAF6"/>
            <w:vAlign w:val="center"/>
          </w:tcPr>
          <w:p w:rsidR="000C45BB" w:rsidRPr="00E57858" w:rsidRDefault="00503773" w:rsidP="00445946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890" w:type="dxa"/>
            <w:shd w:val="clear" w:color="auto" w:fill="DEEAF6"/>
            <w:vAlign w:val="center"/>
          </w:tcPr>
          <w:p w:rsidR="000C45BB" w:rsidRPr="00E57858" w:rsidRDefault="00503773" w:rsidP="00445946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202" w:type="dxa"/>
            <w:shd w:val="clear" w:color="auto" w:fill="DEEAF6"/>
            <w:vAlign w:val="center"/>
          </w:tcPr>
          <w:p w:rsidR="000C45BB" w:rsidRPr="00E57858" w:rsidRDefault="00503773" w:rsidP="00445946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279" w:type="dxa"/>
            <w:shd w:val="clear" w:color="auto" w:fill="DEEAF6"/>
          </w:tcPr>
          <w:p w:rsidR="000C45BB" w:rsidRPr="00E57858" w:rsidRDefault="00503773" w:rsidP="00445946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127" w:type="dxa"/>
            <w:shd w:val="clear" w:color="auto" w:fill="DEEAF6"/>
          </w:tcPr>
          <w:p w:rsidR="000C45BB" w:rsidRPr="00E57858" w:rsidRDefault="00503773" w:rsidP="00445946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2268" w:type="dxa"/>
            <w:shd w:val="clear" w:color="auto" w:fill="DEEAF6"/>
          </w:tcPr>
          <w:p w:rsidR="000C45BB" w:rsidRPr="00E57858" w:rsidRDefault="00503773" w:rsidP="007E08BC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</w:t>
            </w:r>
          </w:p>
        </w:tc>
      </w:tr>
      <w:tr w:rsidR="00F80689" w:rsidRPr="00503773" w:rsidTr="00E31C1E">
        <w:tc>
          <w:tcPr>
            <w:tcW w:w="2977" w:type="dxa"/>
            <w:vMerge w:val="restart"/>
            <w:shd w:val="clear" w:color="auto" w:fill="auto"/>
          </w:tcPr>
          <w:p w:rsidR="00F80689" w:rsidRPr="00B86726" w:rsidRDefault="00F80689" w:rsidP="00F80689">
            <w:pPr>
              <w:tabs>
                <w:tab w:val="left" w:pos="82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90" w:type="dxa"/>
            <w:shd w:val="clear" w:color="auto" w:fill="auto"/>
          </w:tcPr>
          <w:p w:rsidR="00F80689" w:rsidRPr="0059680D" w:rsidRDefault="00F80689" w:rsidP="00F80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F80689" w:rsidRPr="00503773" w:rsidRDefault="00F80689" w:rsidP="00F80689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79" w:type="dxa"/>
            <w:shd w:val="clear" w:color="auto" w:fill="auto"/>
          </w:tcPr>
          <w:p w:rsidR="00F80689" w:rsidRPr="00503773" w:rsidRDefault="00F80689" w:rsidP="00F80689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F80689" w:rsidRPr="00503773" w:rsidRDefault="00F80689" w:rsidP="00F80689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F80689" w:rsidRPr="00503773" w:rsidRDefault="00F80689" w:rsidP="00F80689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F80689" w:rsidRPr="00503773" w:rsidTr="00E31C1E">
        <w:tc>
          <w:tcPr>
            <w:tcW w:w="2977" w:type="dxa"/>
            <w:vMerge/>
            <w:shd w:val="clear" w:color="auto" w:fill="auto"/>
            <w:vAlign w:val="center"/>
          </w:tcPr>
          <w:p w:rsidR="00F80689" w:rsidRPr="00503773" w:rsidRDefault="00F80689" w:rsidP="00F80689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90" w:type="dxa"/>
            <w:shd w:val="clear" w:color="auto" w:fill="auto"/>
          </w:tcPr>
          <w:p w:rsidR="00F80689" w:rsidRPr="0059680D" w:rsidRDefault="00F80689" w:rsidP="00F80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…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F80689" w:rsidRPr="00503773" w:rsidRDefault="00F80689" w:rsidP="00F80689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79" w:type="dxa"/>
            <w:shd w:val="clear" w:color="auto" w:fill="auto"/>
          </w:tcPr>
          <w:p w:rsidR="00F80689" w:rsidRPr="00503773" w:rsidRDefault="00F80689" w:rsidP="00F80689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F80689" w:rsidRPr="00503773" w:rsidRDefault="00F80689" w:rsidP="00F80689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F80689" w:rsidRPr="00503773" w:rsidRDefault="00F80689" w:rsidP="00F80689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F80689" w:rsidRPr="00503773" w:rsidTr="00E31C1E">
        <w:tc>
          <w:tcPr>
            <w:tcW w:w="2977" w:type="dxa"/>
            <w:vMerge/>
            <w:shd w:val="clear" w:color="auto" w:fill="auto"/>
            <w:vAlign w:val="center"/>
          </w:tcPr>
          <w:p w:rsidR="00F80689" w:rsidRPr="00503773" w:rsidRDefault="00F80689" w:rsidP="00F80689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90" w:type="dxa"/>
            <w:shd w:val="clear" w:color="auto" w:fill="auto"/>
          </w:tcPr>
          <w:p w:rsidR="00F80689" w:rsidRPr="0059680D" w:rsidRDefault="00F80689" w:rsidP="00F80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F80689" w:rsidRPr="00503773" w:rsidRDefault="00F80689" w:rsidP="00F80689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79" w:type="dxa"/>
            <w:shd w:val="clear" w:color="auto" w:fill="auto"/>
          </w:tcPr>
          <w:p w:rsidR="00F80689" w:rsidRPr="00503773" w:rsidRDefault="00F80689" w:rsidP="00F80689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F80689" w:rsidRPr="00503773" w:rsidRDefault="00F80689" w:rsidP="00F80689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F80689" w:rsidRPr="00503773" w:rsidRDefault="00F80689" w:rsidP="00F80689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D6398C" w:rsidRPr="00590906" w:rsidRDefault="00D6398C" w:rsidP="00503773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59090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І</w:t>
      </w:r>
      <w:r w:rsidR="0053098C" w:rsidRPr="0059090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V</w:t>
      </w:r>
      <w:r w:rsidRPr="0059090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. ПРІОРИТЕТНІ ОБ’ЄКТИ ВНУТРІШНЬОГО АУДИТУ</w:t>
      </w:r>
    </w:p>
    <w:p w:rsidR="001C1D53" w:rsidRPr="00850960" w:rsidRDefault="001C1D53" w:rsidP="00F4264D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>За результатами актуалізації оцінки ризиків та застосованих критеріїв відбору/факторів ризику</w:t>
      </w:r>
      <w:r w:rsidR="00626B43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оновлено перелік </w:t>
      </w:r>
      <w:r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>пріоритетн</w:t>
      </w:r>
      <w:r w:rsidR="00626B43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>их</w:t>
      </w:r>
      <w:r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об’єкт</w:t>
      </w:r>
      <w:r w:rsidR="00626B43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>ів</w:t>
      </w:r>
      <w:r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внутрішнього аудиту</w:t>
      </w:r>
      <w:r w:rsidR="002E6DBB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на</w:t>
      </w:r>
      <w:r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</w:t>
      </w:r>
      <w:r w:rsidRPr="00590906">
        <w:rPr>
          <w:rFonts w:ascii="Times New Roman" w:hAnsi="Times New Roman"/>
          <w:sz w:val="24"/>
          <w:szCs w:val="24"/>
          <w:lang w:val="uk-UA"/>
        </w:rPr>
        <w:t>20___ – 20___ роки: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976"/>
        <w:gridCol w:w="567"/>
        <w:gridCol w:w="993"/>
        <w:gridCol w:w="992"/>
        <w:gridCol w:w="992"/>
        <w:gridCol w:w="425"/>
        <w:gridCol w:w="426"/>
        <w:gridCol w:w="425"/>
        <w:gridCol w:w="426"/>
        <w:gridCol w:w="425"/>
        <w:gridCol w:w="426"/>
        <w:gridCol w:w="426"/>
        <w:gridCol w:w="426"/>
        <w:gridCol w:w="425"/>
        <w:gridCol w:w="711"/>
        <w:gridCol w:w="427"/>
        <w:gridCol w:w="2692"/>
      </w:tblGrid>
      <w:tr w:rsidR="00810846" w:rsidRPr="003A7B7B" w:rsidTr="00810846">
        <w:tc>
          <w:tcPr>
            <w:tcW w:w="563" w:type="dxa"/>
            <w:vMerge w:val="restart"/>
            <w:shd w:val="clear" w:color="auto" w:fill="DEEAF6"/>
            <w:vAlign w:val="center"/>
          </w:tcPr>
          <w:p w:rsidR="00810846" w:rsidRPr="0059575F" w:rsidRDefault="00810846" w:rsidP="00CD3072">
            <w:pPr>
              <w:tabs>
                <w:tab w:val="left" w:pos="8250"/>
              </w:tabs>
              <w:spacing w:before="120" w:after="120" w:line="240" w:lineRule="auto"/>
              <w:ind w:firstLine="3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575F">
              <w:rPr>
                <w:rFonts w:ascii="Times New Roman" w:hAnsi="Times New Roman"/>
                <w:b/>
                <w:i/>
                <w:sz w:val="18"/>
                <w:szCs w:val="18"/>
              </w:rPr>
              <w:t>№ з/п</w:t>
            </w:r>
          </w:p>
        </w:tc>
        <w:tc>
          <w:tcPr>
            <w:tcW w:w="2976" w:type="dxa"/>
            <w:vMerge w:val="restart"/>
            <w:shd w:val="clear" w:color="auto" w:fill="DEEAF6"/>
            <w:vAlign w:val="center"/>
          </w:tcPr>
          <w:p w:rsidR="00810846" w:rsidRPr="0059575F" w:rsidRDefault="00810846" w:rsidP="00CD3072">
            <w:pPr>
              <w:tabs>
                <w:tab w:val="left" w:pos="825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575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</w:t>
            </w:r>
            <w:r w:rsidRPr="0059575F">
              <w:rPr>
                <w:rFonts w:ascii="Times New Roman" w:hAnsi="Times New Roman"/>
                <w:b/>
                <w:i/>
                <w:sz w:val="18"/>
                <w:szCs w:val="18"/>
              </w:rPr>
              <w:t>б’єкт</w:t>
            </w:r>
            <w:r w:rsidRPr="0059575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59575F">
              <w:rPr>
                <w:rFonts w:ascii="Times New Roman" w:hAnsi="Times New Roman"/>
                <w:b/>
                <w:i/>
                <w:sz w:val="18"/>
                <w:szCs w:val="18"/>
              </w:rPr>
              <w:t>внутрішнього аудиту</w:t>
            </w:r>
          </w:p>
        </w:tc>
        <w:tc>
          <w:tcPr>
            <w:tcW w:w="567" w:type="dxa"/>
            <w:vMerge w:val="restart"/>
            <w:shd w:val="clear" w:color="auto" w:fill="DEEAF6"/>
            <w:textDirection w:val="btLr"/>
            <w:vAlign w:val="center"/>
          </w:tcPr>
          <w:p w:rsidR="00810846" w:rsidRPr="0059575F" w:rsidRDefault="00810846" w:rsidP="00CD3072">
            <w:pPr>
              <w:autoSpaceDE w:val="0"/>
              <w:autoSpaceDN w:val="0"/>
              <w:adjustRightInd w:val="0"/>
              <w:spacing w:before="120" w:after="12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9575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Ступінь пріоритетності</w:t>
            </w:r>
          </w:p>
        </w:tc>
        <w:tc>
          <w:tcPr>
            <w:tcW w:w="2977" w:type="dxa"/>
            <w:gridSpan w:val="3"/>
            <w:vMerge w:val="restart"/>
            <w:shd w:val="clear" w:color="auto" w:fill="DEEAF6"/>
            <w:vAlign w:val="center"/>
          </w:tcPr>
          <w:p w:rsidR="00810846" w:rsidRPr="0059575F" w:rsidRDefault="00810846" w:rsidP="00FB75D4">
            <w:pPr>
              <w:tabs>
                <w:tab w:val="left" w:pos="825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Загальний р</w:t>
            </w:r>
            <w:r w:rsidRPr="0059575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езультат оцінки ризиків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, пов’язаних з об’єктом внутрішнього аудиту</w:t>
            </w:r>
            <w:r w:rsidRPr="0059575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B739CC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(кількість ризиків)</w:t>
            </w:r>
          </w:p>
        </w:tc>
        <w:tc>
          <w:tcPr>
            <w:tcW w:w="4968" w:type="dxa"/>
            <w:gridSpan w:val="11"/>
            <w:shd w:val="clear" w:color="auto" w:fill="DEEAF6"/>
            <w:vAlign w:val="center"/>
          </w:tcPr>
          <w:p w:rsidR="00810846" w:rsidRPr="0059575F" w:rsidRDefault="00810846" w:rsidP="00652745">
            <w:pPr>
              <w:tabs>
                <w:tab w:val="left" w:pos="825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Застосовані </w:t>
            </w:r>
            <w:r w:rsidR="00097F8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основні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критерії відбору</w:t>
            </w:r>
            <w:r w:rsidRPr="0059575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/фактор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и</w:t>
            </w:r>
            <w:r w:rsidRPr="0059575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ризику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810846" w:rsidRPr="003A7B7B" w:rsidRDefault="00810846" w:rsidP="00FB75D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Примітка</w:t>
            </w:r>
          </w:p>
        </w:tc>
      </w:tr>
      <w:tr w:rsidR="00810846" w:rsidRPr="003A7B7B" w:rsidTr="00810846">
        <w:trPr>
          <w:trHeight w:val="613"/>
        </w:trPr>
        <w:tc>
          <w:tcPr>
            <w:tcW w:w="563" w:type="dxa"/>
            <w:vMerge/>
            <w:shd w:val="clear" w:color="auto" w:fill="DEEAF6"/>
            <w:vAlign w:val="center"/>
          </w:tcPr>
          <w:p w:rsidR="00810846" w:rsidRPr="003A7B7B" w:rsidRDefault="00810846" w:rsidP="00CD3072">
            <w:pPr>
              <w:tabs>
                <w:tab w:val="left" w:pos="8250"/>
              </w:tabs>
              <w:spacing w:before="120" w:after="120" w:line="240" w:lineRule="auto"/>
              <w:ind w:firstLine="3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/>
            <w:vAlign w:val="center"/>
          </w:tcPr>
          <w:p w:rsidR="00810846" w:rsidRPr="003A7B7B" w:rsidRDefault="00810846" w:rsidP="00CD3072">
            <w:pPr>
              <w:tabs>
                <w:tab w:val="left" w:pos="825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shd w:val="clear" w:color="auto" w:fill="DEEAF6"/>
            <w:textDirection w:val="btLr"/>
          </w:tcPr>
          <w:p w:rsidR="00810846" w:rsidRPr="0032170F" w:rsidRDefault="00810846" w:rsidP="00CD307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gridSpan w:val="3"/>
            <w:vMerge/>
            <w:shd w:val="clear" w:color="auto" w:fill="DEEAF6"/>
            <w:vAlign w:val="center"/>
          </w:tcPr>
          <w:p w:rsidR="00810846" w:rsidRPr="003A7B7B" w:rsidRDefault="00810846" w:rsidP="00CD3072">
            <w:pPr>
              <w:tabs>
                <w:tab w:val="left" w:pos="825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 w:val="restart"/>
            <w:shd w:val="clear" w:color="auto" w:fill="DEEAF6"/>
            <w:textDirection w:val="btLr"/>
            <w:vAlign w:val="center"/>
          </w:tcPr>
          <w:p w:rsidR="00810846" w:rsidRPr="00E57858" w:rsidRDefault="00810846" w:rsidP="00CD3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57858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Матеріальність</w:t>
            </w:r>
          </w:p>
        </w:tc>
        <w:tc>
          <w:tcPr>
            <w:tcW w:w="426" w:type="dxa"/>
            <w:vMerge w:val="restart"/>
            <w:shd w:val="clear" w:color="auto" w:fill="DEEAF6"/>
            <w:textDirection w:val="btLr"/>
            <w:vAlign w:val="center"/>
          </w:tcPr>
          <w:p w:rsidR="00810846" w:rsidRPr="00E57858" w:rsidRDefault="00810846" w:rsidP="00CD3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57858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Складність діяльності</w:t>
            </w:r>
          </w:p>
        </w:tc>
        <w:tc>
          <w:tcPr>
            <w:tcW w:w="425" w:type="dxa"/>
            <w:vMerge w:val="restart"/>
            <w:shd w:val="clear" w:color="auto" w:fill="DEEAF6"/>
            <w:textDirection w:val="btLr"/>
            <w:vAlign w:val="center"/>
          </w:tcPr>
          <w:p w:rsidR="00810846" w:rsidRPr="00E57858" w:rsidRDefault="00810846" w:rsidP="00CD3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57858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Масштаб змін</w:t>
            </w:r>
          </w:p>
        </w:tc>
        <w:tc>
          <w:tcPr>
            <w:tcW w:w="426" w:type="dxa"/>
            <w:vMerge w:val="restart"/>
            <w:shd w:val="clear" w:color="auto" w:fill="DEEAF6"/>
            <w:textDirection w:val="btLr"/>
            <w:vAlign w:val="center"/>
          </w:tcPr>
          <w:p w:rsidR="00810846" w:rsidRPr="00E57858" w:rsidRDefault="00810846" w:rsidP="00CD3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57858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Репутаційна чутливість</w:t>
            </w:r>
          </w:p>
        </w:tc>
        <w:tc>
          <w:tcPr>
            <w:tcW w:w="425" w:type="dxa"/>
            <w:vMerge w:val="restart"/>
            <w:shd w:val="clear" w:color="auto" w:fill="DEEAF6"/>
            <w:textDirection w:val="btLr"/>
            <w:vAlign w:val="center"/>
          </w:tcPr>
          <w:p w:rsidR="00810846" w:rsidRPr="00E57858" w:rsidRDefault="00810846" w:rsidP="00CD3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57858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Загальна політика внутрішнього контролю</w:t>
            </w:r>
          </w:p>
        </w:tc>
        <w:tc>
          <w:tcPr>
            <w:tcW w:w="426" w:type="dxa"/>
            <w:vMerge w:val="restart"/>
            <w:shd w:val="clear" w:color="auto" w:fill="DEEAF6"/>
            <w:textDirection w:val="btLr"/>
            <w:vAlign w:val="center"/>
          </w:tcPr>
          <w:p w:rsidR="00810846" w:rsidRPr="00E57858" w:rsidRDefault="00810846" w:rsidP="00CD3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57858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Надійність керівництва</w:t>
            </w:r>
          </w:p>
        </w:tc>
        <w:tc>
          <w:tcPr>
            <w:tcW w:w="426" w:type="dxa"/>
            <w:vMerge w:val="restart"/>
            <w:shd w:val="clear" w:color="auto" w:fill="DEEAF6"/>
            <w:textDirection w:val="btLr"/>
            <w:vAlign w:val="center"/>
          </w:tcPr>
          <w:p w:rsidR="00810846" w:rsidRPr="00E57858" w:rsidRDefault="00810846" w:rsidP="00CD3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57858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Можливість для зловживань</w:t>
            </w:r>
          </w:p>
        </w:tc>
        <w:tc>
          <w:tcPr>
            <w:tcW w:w="426" w:type="dxa"/>
            <w:vMerge w:val="restart"/>
            <w:shd w:val="clear" w:color="auto" w:fill="DEEAF6"/>
            <w:textDirection w:val="btLr"/>
            <w:vAlign w:val="center"/>
          </w:tcPr>
          <w:p w:rsidR="00810846" w:rsidRPr="00E57858" w:rsidRDefault="00810846" w:rsidP="00CD3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57858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Питання, які цікавлять керівництво</w:t>
            </w:r>
          </w:p>
        </w:tc>
        <w:tc>
          <w:tcPr>
            <w:tcW w:w="425" w:type="dxa"/>
            <w:vMerge w:val="restart"/>
            <w:shd w:val="clear" w:color="auto" w:fill="DEEAF6"/>
            <w:textDirection w:val="btLr"/>
            <w:vAlign w:val="center"/>
          </w:tcPr>
          <w:p w:rsidR="00810846" w:rsidRPr="00E57858" w:rsidRDefault="00810846" w:rsidP="00CD3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57858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Час від попереднього аудиту</w:t>
            </w:r>
          </w:p>
        </w:tc>
        <w:tc>
          <w:tcPr>
            <w:tcW w:w="711" w:type="dxa"/>
            <w:vMerge w:val="restart"/>
            <w:shd w:val="clear" w:color="auto" w:fill="DEEAF6"/>
            <w:textDirection w:val="btLr"/>
            <w:vAlign w:val="center"/>
          </w:tcPr>
          <w:p w:rsidR="00810846" w:rsidRPr="00E57858" w:rsidRDefault="00810846" w:rsidP="00CD3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57858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Стан впровадження аудиторських рекомендацій</w:t>
            </w:r>
          </w:p>
        </w:tc>
        <w:tc>
          <w:tcPr>
            <w:tcW w:w="427" w:type="dxa"/>
            <w:vMerge w:val="restart"/>
            <w:shd w:val="clear" w:color="auto" w:fill="DEEAF6"/>
            <w:textDirection w:val="btLr"/>
            <w:vAlign w:val="center"/>
          </w:tcPr>
          <w:p w:rsidR="00810846" w:rsidRPr="00E57858" w:rsidRDefault="00810846" w:rsidP="00CD3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E57858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… </w:t>
            </w:r>
          </w:p>
        </w:tc>
        <w:tc>
          <w:tcPr>
            <w:tcW w:w="2692" w:type="dxa"/>
            <w:vMerge/>
            <w:shd w:val="clear" w:color="auto" w:fill="DEEAF6"/>
          </w:tcPr>
          <w:p w:rsidR="00810846" w:rsidRPr="003A7B7B" w:rsidRDefault="00810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810846" w:rsidRPr="003A7B7B" w:rsidTr="00B91B84">
        <w:trPr>
          <w:trHeight w:val="1681"/>
        </w:trPr>
        <w:tc>
          <w:tcPr>
            <w:tcW w:w="563" w:type="dxa"/>
            <w:vMerge/>
            <w:shd w:val="clear" w:color="auto" w:fill="DEEAF6"/>
            <w:vAlign w:val="center"/>
          </w:tcPr>
          <w:p w:rsidR="00810846" w:rsidRPr="003A7B7B" w:rsidRDefault="00810846" w:rsidP="00CD3072">
            <w:pPr>
              <w:tabs>
                <w:tab w:val="left" w:pos="8250"/>
              </w:tabs>
              <w:spacing w:before="120" w:after="120" w:line="240" w:lineRule="auto"/>
              <w:ind w:firstLine="3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EEAF6"/>
            <w:vAlign w:val="center"/>
          </w:tcPr>
          <w:p w:rsidR="00810846" w:rsidRPr="003A7B7B" w:rsidRDefault="00810846" w:rsidP="00CD3072">
            <w:pPr>
              <w:tabs>
                <w:tab w:val="left" w:pos="825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shd w:val="clear" w:color="auto" w:fill="DEEAF6"/>
            <w:textDirection w:val="btLr"/>
          </w:tcPr>
          <w:p w:rsidR="00810846" w:rsidRPr="0032170F" w:rsidRDefault="00810846" w:rsidP="00CD307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DEEAF6"/>
            <w:vAlign w:val="center"/>
          </w:tcPr>
          <w:p w:rsidR="00810846" w:rsidRPr="00447C1A" w:rsidRDefault="00810846" w:rsidP="00CD3072">
            <w:pPr>
              <w:tabs>
                <w:tab w:val="left" w:pos="825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За в</w:t>
            </w:r>
            <w:r w:rsidRPr="00447C1A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исоки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м</w:t>
            </w:r>
            <w:r w:rsidRPr="00447C1A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рівнем ризику</w:t>
            </w:r>
          </w:p>
        </w:tc>
        <w:tc>
          <w:tcPr>
            <w:tcW w:w="992" w:type="dxa"/>
            <w:shd w:val="clear" w:color="auto" w:fill="DEEAF6"/>
            <w:vAlign w:val="center"/>
          </w:tcPr>
          <w:p w:rsidR="00810846" w:rsidRPr="00447C1A" w:rsidRDefault="00810846" w:rsidP="00CD3072">
            <w:pPr>
              <w:tabs>
                <w:tab w:val="left" w:pos="825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За с</w:t>
            </w:r>
            <w:r w:rsidRPr="00447C1A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ередні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м</w:t>
            </w:r>
            <w:r w:rsidRPr="00447C1A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рівнем ризику</w:t>
            </w:r>
          </w:p>
        </w:tc>
        <w:tc>
          <w:tcPr>
            <w:tcW w:w="992" w:type="dxa"/>
            <w:shd w:val="clear" w:color="auto" w:fill="DEEAF6"/>
            <w:vAlign w:val="center"/>
          </w:tcPr>
          <w:p w:rsidR="00810846" w:rsidRPr="00447C1A" w:rsidRDefault="00810846" w:rsidP="00CD3072">
            <w:pPr>
              <w:tabs>
                <w:tab w:val="left" w:pos="825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За низьким рівнем ризику</w:t>
            </w:r>
          </w:p>
        </w:tc>
        <w:tc>
          <w:tcPr>
            <w:tcW w:w="425" w:type="dxa"/>
            <w:vMerge/>
            <w:shd w:val="clear" w:color="auto" w:fill="DEEAF6"/>
            <w:textDirection w:val="btLr"/>
            <w:vAlign w:val="center"/>
          </w:tcPr>
          <w:p w:rsidR="00810846" w:rsidRPr="00B1207E" w:rsidRDefault="00810846" w:rsidP="00CD307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vMerge/>
            <w:shd w:val="clear" w:color="auto" w:fill="DEEAF6"/>
            <w:textDirection w:val="btLr"/>
            <w:vAlign w:val="center"/>
          </w:tcPr>
          <w:p w:rsidR="00810846" w:rsidRPr="00B1207E" w:rsidRDefault="00810846" w:rsidP="00CD307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Merge/>
            <w:shd w:val="clear" w:color="auto" w:fill="DEEAF6"/>
            <w:textDirection w:val="btLr"/>
            <w:vAlign w:val="center"/>
          </w:tcPr>
          <w:p w:rsidR="00810846" w:rsidRPr="00B1207E" w:rsidRDefault="00810846" w:rsidP="00CD307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vMerge/>
            <w:shd w:val="clear" w:color="auto" w:fill="DEEAF6"/>
            <w:textDirection w:val="btLr"/>
            <w:vAlign w:val="center"/>
          </w:tcPr>
          <w:p w:rsidR="00810846" w:rsidRPr="00B1207E" w:rsidRDefault="00810846" w:rsidP="00CD307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Merge/>
            <w:shd w:val="clear" w:color="auto" w:fill="DEEAF6"/>
            <w:textDirection w:val="btLr"/>
            <w:vAlign w:val="center"/>
          </w:tcPr>
          <w:p w:rsidR="00810846" w:rsidRPr="00B1207E" w:rsidRDefault="00810846" w:rsidP="00CD307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vMerge/>
            <w:shd w:val="clear" w:color="auto" w:fill="DEEAF6"/>
            <w:textDirection w:val="btLr"/>
            <w:vAlign w:val="center"/>
          </w:tcPr>
          <w:p w:rsidR="00810846" w:rsidRPr="00B1207E" w:rsidRDefault="00810846" w:rsidP="00CD307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vMerge/>
            <w:shd w:val="clear" w:color="auto" w:fill="DEEAF6"/>
            <w:textDirection w:val="btLr"/>
            <w:vAlign w:val="center"/>
          </w:tcPr>
          <w:p w:rsidR="00810846" w:rsidRPr="00B1207E" w:rsidRDefault="00810846" w:rsidP="00CD307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vMerge/>
            <w:shd w:val="clear" w:color="auto" w:fill="DEEAF6"/>
            <w:textDirection w:val="btLr"/>
            <w:vAlign w:val="center"/>
          </w:tcPr>
          <w:p w:rsidR="00810846" w:rsidRPr="00B1207E" w:rsidRDefault="00810846" w:rsidP="00CD307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Merge/>
            <w:shd w:val="clear" w:color="auto" w:fill="DEEAF6"/>
            <w:textDirection w:val="btLr"/>
            <w:vAlign w:val="center"/>
          </w:tcPr>
          <w:p w:rsidR="00810846" w:rsidRPr="00B1207E" w:rsidRDefault="00810846" w:rsidP="00CD307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711" w:type="dxa"/>
            <w:vMerge/>
            <w:shd w:val="clear" w:color="auto" w:fill="DEEAF6"/>
            <w:textDirection w:val="btLr"/>
            <w:vAlign w:val="center"/>
          </w:tcPr>
          <w:p w:rsidR="00810846" w:rsidRPr="00B1207E" w:rsidRDefault="00810846" w:rsidP="00CD307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vMerge/>
            <w:shd w:val="clear" w:color="auto" w:fill="DEEAF6"/>
            <w:textDirection w:val="btLr"/>
            <w:vAlign w:val="center"/>
          </w:tcPr>
          <w:p w:rsidR="00810846" w:rsidRPr="00B1207E" w:rsidRDefault="00810846" w:rsidP="00CD307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692" w:type="dxa"/>
            <w:vMerge/>
            <w:shd w:val="clear" w:color="auto" w:fill="DEEAF6"/>
          </w:tcPr>
          <w:p w:rsidR="00810846" w:rsidRPr="003A7B7B" w:rsidRDefault="00810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810846" w:rsidRPr="00E57858" w:rsidTr="00810846">
        <w:tc>
          <w:tcPr>
            <w:tcW w:w="563" w:type="dxa"/>
            <w:shd w:val="clear" w:color="auto" w:fill="DEEAF6"/>
            <w:vAlign w:val="center"/>
          </w:tcPr>
          <w:p w:rsidR="00810846" w:rsidRPr="00E57858" w:rsidRDefault="00810846" w:rsidP="00CD3072">
            <w:pPr>
              <w:tabs>
                <w:tab w:val="left" w:pos="8250"/>
              </w:tabs>
              <w:spacing w:after="0" w:line="240" w:lineRule="auto"/>
              <w:ind w:firstLine="3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E5785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976" w:type="dxa"/>
            <w:shd w:val="clear" w:color="auto" w:fill="DEEAF6"/>
            <w:vAlign w:val="center"/>
          </w:tcPr>
          <w:p w:rsidR="00810846" w:rsidRPr="00E57858" w:rsidRDefault="00810846" w:rsidP="00CD3072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E5785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DEEAF6"/>
            <w:vAlign w:val="center"/>
          </w:tcPr>
          <w:p w:rsidR="00810846" w:rsidRPr="00E57858" w:rsidRDefault="00810846" w:rsidP="00CD3072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E5785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993" w:type="dxa"/>
            <w:shd w:val="clear" w:color="auto" w:fill="DEEAF6"/>
            <w:vAlign w:val="center"/>
          </w:tcPr>
          <w:p w:rsidR="00810846" w:rsidRPr="00E57858" w:rsidRDefault="00810846" w:rsidP="00CD3072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DEEAF6"/>
          </w:tcPr>
          <w:p w:rsidR="00810846" w:rsidRPr="00E57858" w:rsidRDefault="00810846" w:rsidP="00CD3072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EEAF6"/>
          </w:tcPr>
          <w:p w:rsidR="00810846" w:rsidRPr="00E57858" w:rsidRDefault="00810846" w:rsidP="00CD3072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425" w:type="dxa"/>
            <w:shd w:val="clear" w:color="auto" w:fill="DEEAF6"/>
          </w:tcPr>
          <w:p w:rsidR="00810846" w:rsidRPr="00E57858" w:rsidRDefault="00810846" w:rsidP="00CD3072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426" w:type="dxa"/>
            <w:shd w:val="clear" w:color="auto" w:fill="DEEAF6"/>
          </w:tcPr>
          <w:p w:rsidR="00810846" w:rsidRPr="00E57858" w:rsidRDefault="00810846" w:rsidP="00CD3072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425" w:type="dxa"/>
            <w:shd w:val="clear" w:color="auto" w:fill="DEEAF6"/>
          </w:tcPr>
          <w:p w:rsidR="00810846" w:rsidRPr="00E57858" w:rsidRDefault="00810846" w:rsidP="00CD3072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426" w:type="dxa"/>
            <w:shd w:val="clear" w:color="auto" w:fill="DEEAF6"/>
          </w:tcPr>
          <w:p w:rsidR="00810846" w:rsidRPr="00E57858" w:rsidRDefault="00810846" w:rsidP="00CD3072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  <w:shd w:val="clear" w:color="auto" w:fill="DEEAF6"/>
          </w:tcPr>
          <w:p w:rsidR="00810846" w:rsidRPr="00E57858" w:rsidRDefault="00810846" w:rsidP="00CD3072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26" w:type="dxa"/>
            <w:shd w:val="clear" w:color="auto" w:fill="DEEAF6"/>
          </w:tcPr>
          <w:p w:rsidR="00810846" w:rsidRPr="00E57858" w:rsidRDefault="00810846" w:rsidP="00CD3072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426" w:type="dxa"/>
            <w:shd w:val="clear" w:color="auto" w:fill="DEEAF6"/>
          </w:tcPr>
          <w:p w:rsidR="00810846" w:rsidRPr="00E57858" w:rsidRDefault="00810846" w:rsidP="00CD3072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13</w:t>
            </w:r>
          </w:p>
        </w:tc>
        <w:tc>
          <w:tcPr>
            <w:tcW w:w="426" w:type="dxa"/>
            <w:shd w:val="clear" w:color="auto" w:fill="DEEAF6"/>
          </w:tcPr>
          <w:p w:rsidR="00810846" w:rsidRPr="00E57858" w:rsidRDefault="00810846" w:rsidP="00CD3072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425" w:type="dxa"/>
            <w:shd w:val="clear" w:color="auto" w:fill="DEEAF6"/>
          </w:tcPr>
          <w:p w:rsidR="00810846" w:rsidRPr="00E57858" w:rsidRDefault="00810846" w:rsidP="00CD3072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15</w:t>
            </w:r>
          </w:p>
        </w:tc>
        <w:tc>
          <w:tcPr>
            <w:tcW w:w="711" w:type="dxa"/>
            <w:shd w:val="clear" w:color="auto" w:fill="DEEAF6"/>
          </w:tcPr>
          <w:p w:rsidR="00810846" w:rsidRPr="00E57858" w:rsidRDefault="00810846" w:rsidP="00CD3072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16</w:t>
            </w:r>
          </w:p>
        </w:tc>
        <w:tc>
          <w:tcPr>
            <w:tcW w:w="427" w:type="dxa"/>
            <w:shd w:val="clear" w:color="auto" w:fill="DEEAF6"/>
          </w:tcPr>
          <w:p w:rsidR="00810846" w:rsidRPr="00E57858" w:rsidRDefault="00810846" w:rsidP="00CD3072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17</w:t>
            </w:r>
          </w:p>
        </w:tc>
        <w:tc>
          <w:tcPr>
            <w:tcW w:w="2692" w:type="dxa"/>
            <w:shd w:val="clear" w:color="auto" w:fill="DEEAF6"/>
          </w:tcPr>
          <w:p w:rsidR="00810846" w:rsidRPr="00E57858" w:rsidRDefault="00810846" w:rsidP="00E57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18</w:t>
            </w:r>
          </w:p>
        </w:tc>
      </w:tr>
      <w:tr w:rsidR="001118B2" w:rsidRPr="0059575F" w:rsidTr="001118B2">
        <w:trPr>
          <w:trHeight w:val="47"/>
        </w:trPr>
        <w:tc>
          <w:tcPr>
            <w:tcW w:w="563" w:type="dxa"/>
            <w:shd w:val="clear" w:color="auto" w:fill="auto"/>
          </w:tcPr>
          <w:p w:rsidR="001118B2" w:rsidRPr="0059575F" w:rsidRDefault="001118B2" w:rsidP="00CD3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…</w:t>
            </w:r>
          </w:p>
        </w:tc>
        <w:tc>
          <w:tcPr>
            <w:tcW w:w="2976" w:type="dxa"/>
            <w:shd w:val="clear" w:color="auto" w:fill="auto"/>
          </w:tcPr>
          <w:p w:rsidR="001118B2" w:rsidRPr="0059575F" w:rsidRDefault="001118B2" w:rsidP="00CD3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118B2" w:rsidRPr="00810846" w:rsidRDefault="001118B2" w:rsidP="00CD3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1118B2" w:rsidRPr="0059575F" w:rsidRDefault="001118B2" w:rsidP="00CD3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1118B2" w:rsidRPr="0059575F" w:rsidRDefault="001118B2" w:rsidP="00CD3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1118B2" w:rsidRPr="0059575F" w:rsidRDefault="001118B2" w:rsidP="00CD3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118B2" w:rsidRPr="002707A0" w:rsidRDefault="001118B2" w:rsidP="00D2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71" type="#_x0000_t75" style="width:10.2pt;height:15.6pt" o:ole="">
                  <v:imagedata r:id="rId14" o:title=""/>
                </v:shape>
                <w:control r:id="rId259" w:name="CheckBox413111" w:shapeid="_x0000_i1271"/>
              </w:object>
            </w:r>
          </w:p>
        </w:tc>
        <w:tc>
          <w:tcPr>
            <w:tcW w:w="426" w:type="dxa"/>
          </w:tcPr>
          <w:p w:rsidR="001118B2" w:rsidRPr="002707A0" w:rsidRDefault="001118B2" w:rsidP="00D2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72" type="#_x0000_t75" style="width:10.2pt;height:15.6pt" o:ole="">
                  <v:imagedata r:id="rId14" o:title=""/>
                </v:shape>
                <w:control r:id="rId260" w:name="CheckBox413101" w:shapeid="_x0000_i1272"/>
              </w:object>
            </w:r>
          </w:p>
        </w:tc>
        <w:tc>
          <w:tcPr>
            <w:tcW w:w="425" w:type="dxa"/>
          </w:tcPr>
          <w:p w:rsidR="001118B2" w:rsidRPr="002707A0" w:rsidRDefault="001118B2" w:rsidP="00D2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73" type="#_x0000_t75" style="width:10.2pt;height:15.6pt" o:ole="">
                  <v:imagedata r:id="rId14" o:title=""/>
                </v:shape>
                <w:control r:id="rId261" w:name="CheckBox41391" w:shapeid="_x0000_i1273"/>
              </w:object>
            </w:r>
          </w:p>
        </w:tc>
        <w:tc>
          <w:tcPr>
            <w:tcW w:w="426" w:type="dxa"/>
          </w:tcPr>
          <w:p w:rsidR="001118B2" w:rsidRPr="002707A0" w:rsidRDefault="001118B2" w:rsidP="00D2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74" type="#_x0000_t75" style="width:10.2pt;height:15.6pt" o:ole="">
                  <v:imagedata r:id="rId14" o:title=""/>
                </v:shape>
                <w:control r:id="rId262" w:name="CheckBox41381" w:shapeid="_x0000_i1274"/>
              </w:object>
            </w:r>
          </w:p>
        </w:tc>
        <w:tc>
          <w:tcPr>
            <w:tcW w:w="425" w:type="dxa"/>
          </w:tcPr>
          <w:p w:rsidR="001118B2" w:rsidRPr="002707A0" w:rsidRDefault="001118B2" w:rsidP="00D2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75" type="#_x0000_t75" style="width:10.2pt;height:15.6pt" o:ole="">
                  <v:imagedata r:id="rId14" o:title=""/>
                </v:shape>
                <w:control r:id="rId263" w:name="CheckBox41371" w:shapeid="_x0000_i1275"/>
              </w:object>
            </w:r>
          </w:p>
        </w:tc>
        <w:tc>
          <w:tcPr>
            <w:tcW w:w="426" w:type="dxa"/>
          </w:tcPr>
          <w:p w:rsidR="001118B2" w:rsidRPr="002707A0" w:rsidRDefault="001118B2" w:rsidP="00D2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76" type="#_x0000_t75" style="width:10.2pt;height:15.6pt" o:ole="">
                  <v:imagedata r:id="rId14" o:title=""/>
                </v:shape>
                <w:control r:id="rId264" w:name="CheckBox41361" w:shapeid="_x0000_i1276"/>
              </w:object>
            </w:r>
          </w:p>
        </w:tc>
        <w:tc>
          <w:tcPr>
            <w:tcW w:w="426" w:type="dxa"/>
          </w:tcPr>
          <w:p w:rsidR="001118B2" w:rsidRPr="002707A0" w:rsidRDefault="001118B2" w:rsidP="00D2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77" type="#_x0000_t75" style="width:10.2pt;height:15.6pt" o:ole="">
                  <v:imagedata r:id="rId14" o:title=""/>
                </v:shape>
                <w:control r:id="rId265" w:name="CheckBox41351" w:shapeid="_x0000_i1277"/>
              </w:object>
            </w:r>
          </w:p>
        </w:tc>
        <w:tc>
          <w:tcPr>
            <w:tcW w:w="426" w:type="dxa"/>
          </w:tcPr>
          <w:p w:rsidR="001118B2" w:rsidRPr="002707A0" w:rsidRDefault="001118B2" w:rsidP="00D2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78" type="#_x0000_t75" style="width:10.2pt;height:15.6pt" o:ole="">
                  <v:imagedata r:id="rId14" o:title=""/>
                </v:shape>
                <w:control r:id="rId266" w:name="CheckBox41341" w:shapeid="_x0000_i1278"/>
              </w:object>
            </w:r>
          </w:p>
        </w:tc>
        <w:tc>
          <w:tcPr>
            <w:tcW w:w="425" w:type="dxa"/>
          </w:tcPr>
          <w:p w:rsidR="001118B2" w:rsidRPr="002707A0" w:rsidRDefault="001118B2" w:rsidP="00D2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79" type="#_x0000_t75" style="width:10.2pt;height:15.6pt" o:ole="">
                  <v:imagedata r:id="rId14" o:title=""/>
                </v:shape>
                <w:control r:id="rId267" w:name="CheckBox41331" w:shapeid="_x0000_i1279"/>
              </w:object>
            </w:r>
          </w:p>
        </w:tc>
        <w:tc>
          <w:tcPr>
            <w:tcW w:w="711" w:type="dxa"/>
          </w:tcPr>
          <w:p w:rsidR="001118B2" w:rsidRPr="002707A0" w:rsidRDefault="001118B2" w:rsidP="00D2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80" type="#_x0000_t75" style="width:10.2pt;height:15.6pt" o:ole="">
                  <v:imagedata r:id="rId14" o:title=""/>
                </v:shape>
                <w:control r:id="rId268" w:name="CheckBox41321" w:shapeid="_x0000_i1280"/>
              </w:object>
            </w:r>
          </w:p>
        </w:tc>
        <w:tc>
          <w:tcPr>
            <w:tcW w:w="427" w:type="dxa"/>
          </w:tcPr>
          <w:p w:rsidR="001118B2" w:rsidRPr="002707A0" w:rsidRDefault="001118B2" w:rsidP="00D27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81" type="#_x0000_t75" style="width:10.2pt;height:15.6pt" o:ole="">
                  <v:imagedata r:id="rId14" o:title=""/>
                </v:shape>
                <w:control r:id="rId269" w:name="CheckBox41312" w:shapeid="_x0000_i1281"/>
              </w:object>
            </w:r>
          </w:p>
        </w:tc>
        <w:tc>
          <w:tcPr>
            <w:tcW w:w="2692" w:type="dxa"/>
            <w:shd w:val="clear" w:color="auto" w:fill="auto"/>
          </w:tcPr>
          <w:p w:rsidR="001118B2" w:rsidRPr="0059575F" w:rsidRDefault="001118B2" w:rsidP="00E57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D6398C" w:rsidRPr="00590906" w:rsidRDefault="00D6398C" w:rsidP="00D6398C">
      <w:pPr>
        <w:spacing w:before="120" w:after="12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59090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V</w:t>
      </w:r>
      <w:r w:rsidRPr="0059090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. ПРОВЕДЕННЯ ВНУТРІШНІХ АУДИТІВ</w:t>
      </w:r>
    </w:p>
    <w:p w:rsidR="00626B43" w:rsidRDefault="00626B43" w:rsidP="00F4264D">
      <w:pPr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90906">
        <w:rPr>
          <w:rFonts w:ascii="Times New Roman" w:hAnsi="Times New Roman"/>
          <w:sz w:val="24"/>
          <w:szCs w:val="24"/>
          <w:lang w:val="uk-UA"/>
        </w:rPr>
        <w:t>Пріоритетні об’єкти</w:t>
      </w:r>
      <w:r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внутрішнього аудиту щодо яких </w:t>
      </w:r>
      <w:r w:rsidR="002E6DBB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>проведено внутрішні аудити</w:t>
      </w:r>
      <w:r w:rsidR="002E6DBB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2E6DBB" w:rsidRPr="002E6DBB">
        <w:rPr>
          <w:rFonts w:ascii="Times New Roman" w:eastAsia="Times New Roman" w:hAnsi="Times New Roman"/>
          <w:bCs/>
          <w:i/>
          <w:sz w:val="20"/>
          <w:szCs w:val="20"/>
          <w:lang w:val="uk-UA"/>
        </w:rPr>
        <w:t>(зазначаються роки/рік)</w:t>
      </w:r>
      <w:r w:rsidR="002E6DBB">
        <w:rPr>
          <w:rFonts w:ascii="Times New Roman" w:eastAsia="Times New Roman" w:hAnsi="Times New Roman"/>
          <w:bCs/>
          <w:i/>
          <w:sz w:val="20"/>
          <w:szCs w:val="20"/>
          <w:lang w:val="uk-UA"/>
        </w:rPr>
        <w:t xml:space="preserve"> </w:t>
      </w:r>
      <w:r w:rsidR="00F9559A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>та запланован</w:t>
      </w:r>
      <w:r w:rsidR="002E6DBB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о дослідження </w:t>
      </w:r>
      <w:r w:rsidR="002E6DBB" w:rsidRPr="002E6DBB">
        <w:rPr>
          <w:rFonts w:ascii="Times New Roman" w:eastAsia="Times New Roman" w:hAnsi="Times New Roman"/>
          <w:bCs/>
          <w:i/>
          <w:sz w:val="20"/>
          <w:szCs w:val="20"/>
          <w:lang w:val="uk-UA"/>
        </w:rPr>
        <w:t>(зазначаються роки/рік)</w:t>
      </w:r>
      <w:r w:rsidRPr="00590906">
        <w:rPr>
          <w:rFonts w:ascii="Times New Roman" w:hAnsi="Times New Roman"/>
          <w:sz w:val="24"/>
          <w:szCs w:val="24"/>
          <w:lang w:val="uk-UA"/>
        </w:rPr>
        <w:t>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567"/>
        <w:gridCol w:w="4111"/>
        <w:gridCol w:w="425"/>
        <w:gridCol w:w="425"/>
        <w:gridCol w:w="425"/>
        <w:gridCol w:w="709"/>
        <w:gridCol w:w="709"/>
        <w:gridCol w:w="709"/>
      </w:tblGrid>
      <w:tr w:rsidR="00464955" w:rsidRPr="005C05D5" w:rsidTr="008228DB">
        <w:trPr>
          <w:cantSplit/>
          <w:trHeight w:val="697"/>
        </w:trPr>
        <w:tc>
          <w:tcPr>
            <w:tcW w:w="3227" w:type="dxa"/>
            <w:vMerge w:val="restart"/>
            <w:shd w:val="clear" w:color="auto" w:fill="DEEAF6"/>
            <w:vAlign w:val="center"/>
          </w:tcPr>
          <w:p w:rsidR="00464955" w:rsidRPr="00ED00BD" w:rsidRDefault="00464955" w:rsidP="007A4B9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2803D6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lastRenderedPageBreak/>
              <w:t>Стратегічна ціль внутрішнього аудиту</w:t>
            </w:r>
          </w:p>
        </w:tc>
        <w:tc>
          <w:tcPr>
            <w:tcW w:w="3402" w:type="dxa"/>
            <w:vMerge w:val="restart"/>
            <w:shd w:val="clear" w:color="auto" w:fill="DEEAF6"/>
            <w:vAlign w:val="center"/>
          </w:tcPr>
          <w:p w:rsidR="00464955" w:rsidRPr="00ED00BD" w:rsidRDefault="00464955" w:rsidP="007A4B9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Завдання</w:t>
            </w:r>
            <w:r w:rsidRPr="00ED00B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внутрішнього аудиту</w:t>
            </w:r>
          </w:p>
        </w:tc>
        <w:tc>
          <w:tcPr>
            <w:tcW w:w="567" w:type="dxa"/>
            <w:vMerge w:val="restart"/>
            <w:shd w:val="clear" w:color="auto" w:fill="DEEAF6"/>
            <w:vAlign w:val="center"/>
          </w:tcPr>
          <w:p w:rsidR="00464955" w:rsidRPr="00ED00BD" w:rsidRDefault="00464955" w:rsidP="007A4B9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uk-UA" w:eastAsia="ru-RU"/>
              </w:rPr>
            </w:pPr>
            <w:r w:rsidRPr="00ED00BD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uk-UA" w:eastAsia="ru-RU"/>
              </w:rPr>
              <w:t>№ з/п</w:t>
            </w:r>
          </w:p>
        </w:tc>
        <w:tc>
          <w:tcPr>
            <w:tcW w:w="4111" w:type="dxa"/>
            <w:vMerge w:val="restart"/>
            <w:shd w:val="clear" w:color="auto" w:fill="DEEAF6"/>
            <w:vAlign w:val="center"/>
          </w:tcPr>
          <w:p w:rsidR="00464955" w:rsidRPr="00ED00BD" w:rsidRDefault="00464955" w:rsidP="007A4B9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D00B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</w:t>
            </w:r>
            <w:r w:rsidRPr="00ED00BD">
              <w:rPr>
                <w:rFonts w:ascii="Times New Roman" w:hAnsi="Times New Roman"/>
                <w:b/>
                <w:i/>
                <w:sz w:val="18"/>
                <w:szCs w:val="18"/>
              </w:rPr>
              <w:t>б’єкт</w:t>
            </w:r>
            <w:r w:rsidRPr="00ED00B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ED00BD">
              <w:rPr>
                <w:rFonts w:ascii="Times New Roman" w:hAnsi="Times New Roman"/>
                <w:b/>
                <w:i/>
                <w:sz w:val="18"/>
                <w:szCs w:val="18"/>
              </w:rPr>
              <w:t>внутрішнього аудиту</w:t>
            </w:r>
          </w:p>
        </w:tc>
        <w:tc>
          <w:tcPr>
            <w:tcW w:w="1275" w:type="dxa"/>
            <w:gridSpan w:val="3"/>
            <w:shd w:val="clear" w:color="auto" w:fill="DEEAF6"/>
            <w:vAlign w:val="center"/>
          </w:tcPr>
          <w:p w:rsidR="00464955" w:rsidRPr="002803D6" w:rsidRDefault="00464955" w:rsidP="009E778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uk-UA" w:eastAsia="ru-RU"/>
              </w:rPr>
              <w:t>Рік дослідження</w:t>
            </w:r>
          </w:p>
        </w:tc>
        <w:tc>
          <w:tcPr>
            <w:tcW w:w="2127" w:type="dxa"/>
            <w:gridSpan w:val="3"/>
            <w:shd w:val="clear" w:color="auto" w:fill="DEEAF6"/>
            <w:vAlign w:val="center"/>
          </w:tcPr>
          <w:p w:rsidR="00464955" w:rsidRPr="005D6184" w:rsidRDefault="00464955" w:rsidP="009E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5D618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Обсяг робочого часу, </w:t>
            </w:r>
            <w:r w:rsidRPr="005D618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людино-дні</w:t>
            </w:r>
          </w:p>
        </w:tc>
      </w:tr>
      <w:tr w:rsidR="00097F8D" w:rsidRPr="005C05D5" w:rsidTr="008228DB">
        <w:trPr>
          <w:cantSplit/>
          <w:trHeight w:val="935"/>
        </w:trPr>
        <w:tc>
          <w:tcPr>
            <w:tcW w:w="3227" w:type="dxa"/>
            <w:vMerge/>
            <w:shd w:val="clear" w:color="auto" w:fill="DEEAF6"/>
          </w:tcPr>
          <w:p w:rsidR="00097F8D" w:rsidRPr="00ED00BD" w:rsidRDefault="00097F8D" w:rsidP="007A4B9A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DEEAF6"/>
          </w:tcPr>
          <w:p w:rsidR="00097F8D" w:rsidRPr="00ED00BD" w:rsidRDefault="00097F8D" w:rsidP="007A4B9A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DEEAF6"/>
          </w:tcPr>
          <w:p w:rsidR="00097F8D" w:rsidRPr="00ED00BD" w:rsidRDefault="00097F8D" w:rsidP="007A4B9A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DEEAF6"/>
          </w:tcPr>
          <w:p w:rsidR="00097F8D" w:rsidRPr="00ED00BD" w:rsidRDefault="00097F8D" w:rsidP="007A4B9A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DEEAF6"/>
            <w:textDirection w:val="btLr"/>
            <w:vAlign w:val="center"/>
          </w:tcPr>
          <w:p w:rsidR="00097F8D" w:rsidRPr="00BB6735" w:rsidRDefault="00097F8D" w:rsidP="007A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BB673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20__ рік</w:t>
            </w:r>
          </w:p>
        </w:tc>
        <w:tc>
          <w:tcPr>
            <w:tcW w:w="425" w:type="dxa"/>
            <w:shd w:val="clear" w:color="auto" w:fill="DEEAF6"/>
            <w:textDirection w:val="btLr"/>
            <w:vAlign w:val="center"/>
          </w:tcPr>
          <w:p w:rsidR="00097F8D" w:rsidRPr="00BB6735" w:rsidRDefault="00097F8D" w:rsidP="007A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BB673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20__ рік</w:t>
            </w:r>
          </w:p>
        </w:tc>
        <w:tc>
          <w:tcPr>
            <w:tcW w:w="425" w:type="dxa"/>
            <w:shd w:val="clear" w:color="auto" w:fill="DEEAF6"/>
            <w:textDirection w:val="btLr"/>
            <w:vAlign w:val="center"/>
          </w:tcPr>
          <w:p w:rsidR="00097F8D" w:rsidRPr="00BB6735" w:rsidRDefault="00097F8D" w:rsidP="007A4B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BB673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20__ рік</w:t>
            </w:r>
          </w:p>
        </w:tc>
        <w:tc>
          <w:tcPr>
            <w:tcW w:w="709" w:type="dxa"/>
            <w:shd w:val="clear" w:color="auto" w:fill="DEEAF6"/>
            <w:textDirection w:val="btLr"/>
            <w:vAlign w:val="center"/>
          </w:tcPr>
          <w:p w:rsidR="00097F8D" w:rsidRPr="005D6184" w:rsidRDefault="00097F8D" w:rsidP="00097F8D">
            <w:pPr>
              <w:spacing w:before="120" w:after="12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D618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__ </w:t>
            </w:r>
            <w:r w:rsidRPr="005D618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рік</w:t>
            </w:r>
          </w:p>
        </w:tc>
        <w:tc>
          <w:tcPr>
            <w:tcW w:w="709" w:type="dxa"/>
            <w:shd w:val="clear" w:color="auto" w:fill="DEEAF6"/>
            <w:textDirection w:val="btLr"/>
            <w:vAlign w:val="center"/>
          </w:tcPr>
          <w:p w:rsidR="00097F8D" w:rsidRPr="005D6184" w:rsidRDefault="00097F8D" w:rsidP="00097F8D">
            <w:pPr>
              <w:spacing w:before="120" w:after="12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D618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20__ рік</w:t>
            </w:r>
          </w:p>
        </w:tc>
        <w:tc>
          <w:tcPr>
            <w:tcW w:w="709" w:type="dxa"/>
            <w:shd w:val="clear" w:color="auto" w:fill="DEEAF6"/>
            <w:textDirection w:val="btLr"/>
            <w:vAlign w:val="center"/>
          </w:tcPr>
          <w:p w:rsidR="00097F8D" w:rsidRPr="005D6184" w:rsidRDefault="00097F8D" w:rsidP="00097F8D">
            <w:pPr>
              <w:spacing w:before="120" w:after="12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D618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20__ рік</w:t>
            </w:r>
          </w:p>
        </w:tc>
      </w:tr>
      <w:tr w:rsidR="00464955" w:rsidRPr="00E57858" w:rsidTr="008228DB">
        <w:tc>
          <w:tcPr>
            <w:tcW w:w="3227" w:type="dxa"/>
            <w:shd w:val="clear" w:color="auto" w:fill="DEEAF6"/>
          </w:tcPr>
          <w:p w:rsidR="00464955" w:rsidRPr="00E57858" w:rsidRDefault="00464955" w:rsidP="00F06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3402" w:type="dxa"/>
            <w:shd w:val="clear" w:color="auto" w:fill="DEEAF6"/>
          </w:tcPr>
          <w:p w:rsidR="00464955" w:rsidRPr="00E57858" w:rsidRDefault="00464955" w:rsidP="00F06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auto" w:fill="DEEAF6"/>
          </w:tcPr>
          <w:p w:rsidR="00464955" w:rsidRPr="00E57858" w:rsidRDefault="00464955" w:rsidP="00F06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4111" w:type="dxa"/>
            <w:shd w:val="clear" w:color="auto" w:fill="DEEAF6"/>
          </w:tcPr>
          <w:p w:rsidR="00464955" w:rsidRPr="00E57858" w:rsidRDefault="00464955" w:rsidP="00F06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425" w:type="dxa"/>
            <w:shd w:val="clear" w:color="auto" w:fill="DEEAF6"/>
          </w:tcPr>
          <w:p w:rsidR="00464955" w:rsidRPr="00E57858" w:rsidRDefault="00464955" w:rsidP="00F06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425" w:type="dxa"/>
            <w:shd w:val="clear" w:color="auto" w:fill="DEEAF6"/>
          </w:tcPr>
          <w:p w:rsidR="00464955" w:rsidRPr="00E57858" w:rsidRDefault="00464955" w:rsidP="00F06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425" w:type="dxa"/>
            <w:shd w:val="clear" w:color="auto" w:fill="DEEAF6"/>
          </w:tcPr>
          <w:p w:rsidR="00464955" w:rsidRPr="00E57858" w:rsidRDefault="00464955" w:rsidP="00F06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709" w:type="dxa"/>
            <w:shd w:val="clear" w:color="auto" w:fill="DEEAF6"/>
          </w:tcPr>
          <w:p w:rsidR="00464955" w:rsidRPr="00E57858" w:rsidRDefault="00464955" w:rsidP="00F06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709" w:type="dxa"/>
            <w:shd w:val="clear" w:color="auto" w:fill="DEEAF6"/>
          </w:tcPr>
          <w:p w:rsidR="00464955" w:rsidRPr="00E57858" w:rsidRDefault="00464955" w:rsidP="00F06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709" w:type="dxa"/>
            <w:shd w:val="clear" w:color="auto" w:fill="DEEAF6"/>
          </w:tcPr>
          <w:p w:rsidR="00464955" w:rsidRPr="00E57858" w:rsidRDefault="00464955" w:rsidP="00F06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10</w:t>
            </w:r>
          </w:p>
        </w:tc>
      </w:tr>
      <w:tr w:rsidR="00464955" w:rsidRPr="00ED00BD" w:rsidTr="008228DB">
        <w:tc>
          <w:tcPr>
            <w:tcW w:w="3227" w:type="dxa"/>
            <w:vMerge w:val="restart"/>
            <w:shd w:val="clear" w:color="auto" w:fill="auto"/>
          </w:tcPr>
          <w:p w:rsidR="00464955" w:rsidRPr="00ED00BD" w:rsidRDefault="00464955" w:rsidP="00F067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464955" w:rsidRPr="00ED00BD" w:rsidRDefault="00464955" w:rsidP="00F067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64955" w:rsidRPr="0059680D" w:rsidRDefault="00464955" w:rsidP="00F0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464955" w:rsidRPr="00ED00BD" w:rsidRDefault="00464955" w:rsidP="00F067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64955" w:rsidRPr="002707A0" w:rsidRDefault="00464955" w:rsidP="00F067E6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82" type="#_x0000_t75" style="width:10.2pt;height:15.6pt" o:ole="">
                  <v:imagedata r:id="rId14" o:title=""/>
                </v:shape>
                <w:control r:id="rId270" w:name="CheckBox4113" w:shapeid="_x0000_i1282"/>
              </w:object>
            </w:r>
          </w:p>
        </w:tc>
        <w:tc>
          <w:tcPr>
            <w:tcW w:w="425" w:type="dxa"/>
            <w:shd w:val="clear" w:color="auto" w:fill="auto"/>
          </w:tcPr>
          <w:p w:rsidR="00464955" w:rsidRPr="002707A0" w:rsidRDefault="00464955" w:rsidP="00F067E6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83" type="#_x0000_t75" style="width:10.2pt;height:15.6pt" o:ole="">
                  <v:imagedata r:id="rId14" o:title=""/>
                </v:shape>
                <w:control r:id="rId271" w:name="CheckBox419" w:shapeid="_x0000_i1283"/>
              </w:object>
            </w:r>
          </w:p>
        </w:tc>
        <w:tc>
          <w:tcPr>
            <w:tcW w:w="425" w:type="dxa"/>
            <w:shd w:val="clear" w:color="auto" w:fill="auto"/>
          </w:tcPr>
          <w:p w:rsidR="00464955" w:rsidRPr="002707A0" w:rsidRDefault="00464955" w:rsidP="00F067E6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84" type="#_x0000_t75" style="width:10.2pt;height:15.6pt" o:ole="">
                  <v:imagedata r:id="rId14" o:title=""/>
                </v:shape>
                <w:control r:id="rId272" w:name="CheckBox418" w:shapeid="_x0000_i1284"/>
              </w:object>
            </w:r>
          </w:p>
        </w:tc>
        <w:tc>
          <w:tcPr>
            <w:tcW w:w="709" w:type="dxa"/>
            <w:shd w:val="clear" w:color="auto" w:fill="auto"/>
          </w:tcPr>
          <w:p w:rsidR="00464955" w:rsidRPr="009E7788" w:rsidRDefault="00464955" w:rsidP="00F06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64955" w:rsidRPr="009E7788" w:rsidRDefault="00464955" w:rsidP="00F06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64955" w:rsidRPr="00E20FEE" w:rsidRDefault="00464955" w:rsidP="00F06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64955" w:rsidRPr="00ED00BD" w:rsidTr="008228DB">
        <w:tc>
          <w:tcPr>
            <w:tcW w:w="3227" w:type="dxa"/>
            <w:vMerge/>
            <w:shd w:val="clear" w:color="auto" w:fill="auto"/>
          </w:tcPr>
          <w:p w:rsidR="00464955" w:rsidRPr="00ED00BD" w:rsidRDefault="00464955" w:rsidP="00F067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64955" w:rsidRPr="00ED00BD" w:rsidRDefault="00464955" w:rsidP="00F067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64955" w:rsidRPr="0059680D" w:rsidRDefault="00464955" w:rsidP="00F0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…</w:t>
            </w:r>
          </w:p>
        </w:tc>
        <w:tc>
          <w:tcPr>
            <w:tcW w:w="4111" w:type="dxa"/>
            <w:shd w:val="clear" w:color="auto" w:fill="auto"/>
          </w:tcPr>
          <w:p w:rsidR="00464955" w:rsidRPr="00ED00BD" w:rsidRDefault="00464955" w:rsidP="00F067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64955" w:rsidRPr="002707A0" w:rsidRDefault="00464955" w:rsidP="00F067E6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85" type="#_x0000_t75" style="width:10.2pt;height:15.6pt" o:ole="">
                  <v:imagedata r:id="rId14" o:title=""/>
                </v:shape>
                <w:control r:id="rId273" w:name="CheckBox4112" w:shapeid="_x0000_i1285"/>
              </w:object>
            </w:r>
          </w:p>
        </w:tc>
        <w:tc>
          <w:tcPr>
            <w:tcW w:w="425" w:type="dxa"/>
            <w:shd w:val="clear" w:color="auto" w:fill="auto"/>
          </w:tcPr>
          <w:p w:rsidR="00464955" w:rsidRPr="002707A0" w:rsidRDefault="00464955" w:rsidP="00F067E6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86" type="#_x0000_t75" style="width:10.2pt;height:15.6pt" o:ole="">
                  <v:imagedata r:id="rId14" o:title=""/>
                </v:shape>
                <w:control r:id="rId274" w:name="CheckBox417" w:shapeid="_x0000_i1286"/>
              </w:object>
            </w:r>
          </w:p>
        </w:tc>
        <w:tc>
          <w:tcPr>
            <w:tcW w:w="425" w:type="dxa"/>
            <w:shd w:val="clear" w:color="auto" w:fill="auto"/>
          </w:tcPr>
          <w:p w:rsidR="00464955" w:rsidRPr="002707A0" w:rsidRDefault="00464955" w:rsidP="00F067E6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87" type="#_x0000_t75" style="width:10.2pt;height:15.6pt" o:ole="">
                  <v:imagedata r:id="rId14" o:title=""/>
                </v:shape>
                <w:control r:id="rId275" w:name="CheckBox416" w:shapeid="_x0000_i1287"/>
              </w:object>
            </w:r>
          </w:p>
        </w:tc>
        <w:tc>
          <w:tcPr>
            <w:tcW w:w="709" w:type="dxa"/>
            <w:shd w:val="clear" w:color="auto" w:fill="auto"/>
          </w:tcPr>
          <w:p w:rsidR="00464955" w:rsidRPr="00ED00BD" w:rsidRDefault="00464955" w:rsidP="00F06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64955" w:rsidRPr="00ED00BD" w:rsidRDefault="00464955" w:rsidP="00F06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64955" w:rsidRPr="00ED00BD" w:rsidRDefault="00464955" w:rsidP="00F06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4955" w:rsidRPr="00ED00BD" w:rsidTr="008228DB">
        <w:tc>
          <w:tcPr>
            <w:tcW w:w="3227" w:type="dxa"/>
            <w:vMerge/>
            <w:shd w:val="clear" w:color="auto" w:fill="auto"/>
          </w:tcPr>
          <w:p w:rsidR="00464955" w:rsidRPr="00ED00BD" w:rsidRDefault="00464955" w:rsidP="00F067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64955" w:rsidRPr="00ED00BD" w:rsidRDefault="00464955" w:rsidP="00F067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64955" w:rsidRPr="004C038D" w:rsidRDefault="00464955" w:rsidP="00F0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464955" w:rsidRPr="00ED00BD" w:rsidRDefault="00464955" w:rsidP="00F067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64955" w:rsidRPr="002707A0" w:rsidRDefault="00464955" w:rsidP="00F067E6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88" type="#_x0000_t75" style="width:10.2pt;height:15.6pt" o:ole="">
                  <v:imagedata r:id="rId14" o:title=""/>
                </v:shape>
                <w:control r:id="rId276" w:name="CheckBox4111" w:shapeid="_x0000_i1288"/>
              </w:object>
            </w:r>
          </w:p>
        </w:tc>
        <w:tc>
          <w:tcPr>
            <w:tcW w:w="425" w:type="dxa"/>
            <w:shd w:val="clear" w:color="auto" w:fill="auto"/>
          </w:tcPr>
          <w:p w:rsidR="00464955" w:rsidRPr="002707A0" w:rsidRDefault="00464955" w:rsidP="00F067E6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89" type="#_x0000_t75" style="width:10.2pt;height:15.6pt" o:ole="">
                  <v:imagedata r:id="rId14" o:title=""/>
                </v:shape>
                <w:control r:id="rId277" w:name="CheckBox415" w:shapeid="_x0000_i1289"/>
              </w:object>
            </w:r>
          </w:p>
        </w:tc>
        <w:tc>
          <w:tcPr>
            <w:tcW w:w="425" w:type="dxa"/>
            <w:shd w:val="clear" w:color="auto" w:fill="auto"/>
          </w:tcPr>
          <w:p w:rsidR="00464955" w:rsidRPr="002707A0" w:rsidRDefault="00464955" w:rsidP="00F067E6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90" type="#_x0000_t75" style="width:10.2pt;height:15.6pt" o:ole="">
                  <v:imagedata r:id="rId14" o:title=""/>
                </v:shape>
                <w:control r:id="rId278" w:name="CheckBox414" w:shapeid="_x0000_i1290"/>
              </w:object>
            </w:r>
          </w:p>
        </w:tc>
        <w:tc>
          <w:tcPr>
            <w:tcW w:w="709" w:type="dxa"/>
            <w:shd w:val="clear" w:color="auto" w:fill="auto"/>
          </w:tcPr>
          <w:p w:rsidR="00464955" w:rsidRPr="00ED00BD" w:rsidRDefault="00464955" w:rsidP="00F06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64955" w:rsidRPr="00ED00BD" w:rsidRDefault="00464955" w:rsidP="00F06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64955" w:rsidRPr="00ED00BD" w:rsidRDefault="00464955" w:rsidP="00F06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7F8D" w:rsidRPr="00ED00BD" w:rsidTr="008228DB">
        <w:tc>
          <w:tcPr>
            <w:tcW w:w="12582" w:type="dxa"/>
            <w:gridSpan w:val="7"/>
            <w:shd w:val="clear" w:color="auto" w:fill="auto"/>
          </w:tcPr>
          <w:p w:rsidR="00097F8D" w:rsidRPr="002707A0" w:rsidRDefault="00097F8D" w:rsidP="00097F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D6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Всього:</w:t>
            </w:r>
          </w:p>
        </w:tc>
        <w:tc>
          <w:tcPr>
            <w:tcW w:w="709" w:type="dxa"/>
            <w:shd w:val="clear" w:color="auto" w:fill="auto"/>
          </w:tcPr>
          <w:p w:rsidR="00097F8D" w:rsidRPr="00ED00BD" w:rsidRDefault="00097F8D" w:rsidP="00F06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7F8D" w:rsidRPr="00ED00BD" w:rsidRDefault="00097F8D" w:rsidP="00F06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7F8D" w:rsidRPr="00ED00BD" w:rsidRDefault="00097F8D" w:rsidP="00F06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6398C" w:rsidRPr="00590906" w:rsidRDefault="00D6398C" w:rsidP="00064A70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590906">
        <w:rPr>
          <w:rFonts w:ascii="Times New Roman" w:eastAsia="Times New Roman" w:hAnsi="Times New Roman"/>
          <w:b/>
          <w:bCs/>
          <w:sz w:val="24"/>
          <w:szCs w:val="24"/>
        </w:rPr>
        <w:t>V</w:t>
      </w:r>
      <w:r w:rsidR="0053098C" w:rsidRPr="0059090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І</w:t>
      </w:r>
      <w:r w:rsidRPr="0059090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. ЗДІЙСНЕННЯ ІНШОЇ ДІЯЛЬНОСТІ З ВНУТРІШНЬОГО АУДИТУ</w:t>
      </w:r>
    </w:p>
    <w:p w:rsidR="00342161" w:rsidRPr="00850960" w:rsidRDefault="00590906" w:rsidP="00F4264D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>Інша діяльність з внутрішнього аудиту, яка реалізована у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Pr="002E6DBB">
        <w:rPr>
          <w:rFonts w:ascii="Times New Roman" w:eastAsia="Times New Roman" w:hAnsi="Times New Roman"/>
          <w:bCs/>
          <w:i/>
          <w:sz w:val="20"/>
          <w:szCs w:val="20"/>
          <w:lang w:val="uk-UA"/>
        </w:rPr>
        <w:t>(зазначаються роки/рік)</w:t>
      </w:r>
      <w:r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, та </w:t>
      </w:r>
      <w:r w:rsidR="00342161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здійснюватиметься </w:t>
      </w:r>
      <w:r w:rsidR="00342161" w:rsidRPr="00590906">
        <w:rPr>
          <w:rFonts w:ascii="Times New Roman" w:hAnsi="Times New Roman"/>
          <w:sz w:val="24"/>
          <w:szCs w:val="24"/>
          <w:lang w:val="uk-UA"/>
        </w:rPr>
        <w:t>у</w:t>
      </w:r>
      <w:r w:rsidR="00342161" w:rsidRPr="00850960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Pr="002E6DBB">
        <w:rPr>
          <w:rFonts w:ascii="Times New Roman" w:eastAsia="Times New Roman" w:hAnsi="Times New Roman"/>
          <w:bCs/>
          <w:i/>
          <w:sz w:val="20"/>
          <w:szCs w:val="20"/>
          <w:lang w:val="uk-UA"/>
        </w:rPr>
        <w:t>(зазначаються роки/рік)</w:t>
      </w:r>
      <w:r w:rsidR="00342161" w:rsidRPr="00590906">
        <w:rPr>
          <w:rFonts w:ascii="Times New Roman" w:hAnsi="Times New Roman"/>
          <w:sz w:val="24"/>
          <w:szCs w:val="24"/>
          <w:lang w:val="uk-UA"/>
        </w:rPr>
        <w:t>:</w:t>
      </w:r>
      <w:r w:rsidR="00342161" w:rsidRPr="00850960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567"/>
        <w:gridCol w:w="3685"/>
        <w:gridCol w:w="425"/>
        <w:gridCol w:w="426"/>
        <w:gridCol w:w="425"/>
        <w:gridCol w:w="709"/>
        <w:gridCol w:w="708"/>
        <w:gridCol w:w="709"/>
        <w:gridCol w:w="3119"/>
      </w:tblGrid>
      <w:tr w:rsidR="00064A70" w:rsidRPr="005C05D5" w:rsidTr="008228DB">
        <w:trPr>
          <w:cantSplit/>
          <w:trHeight w:val="414"/>
        </w:trPr>
        <w:tc>
          <w:tcPr>
            <w:tcW w:w="2093" w:type="dxa"/>
            <w:vMerge w:val="restart"/>
            <w:shd w:val="clear" w:color="auto" w:fill="DEEAF6"/>
            <w:vAlign w:val="center"/>
          </w:tcPr>
          <w:p w:rsidR="00064A70" w:rsidRPr="00ED00BD" w:rsidRDefault="00064A70" w:rsidP="00DD7B8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2803D6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Стратегічна ціль внутрішнього аудиту</w:t>
            </w:r>
          </w:p>
        </w:tc>
        <w:tc>
          <w:tcPr>
            <w:tcW w:w="1843" w:type="dxa"/>
            <w:vMerge w:val="restart"/>
            <w:shd w:val="clear" w:color="auto" w:fill="DEEAF6"/>
            <w:vAlign w:val="center"/>
          </w:tcPr>
          <w:p w:rsidR="00064A70" w:rsidRPr="00ED00BD" w:rsidRDefault="00064A70" w:rsidP="00DD7B8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Завдання</w:t>
            </w:r>
            <w:r w:rsidRPr="00ED00B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внутрішнього аудиту</w:t>
            </w:r>
          </w:p>
        </w:tc>
        <w:tc>
          <w:tcPr>
            <w:tcW w:w="567" w:type="dxa"/>
            <w:vMerge w:val="restart"/>
            <w:shd w:val="clear" w:color="auto" w:fill="DEEAF6"/>
            <w:vAlign w:val="center"/>
          </w:tcPr>
          <w:p w:rsidR="00064A70" w:rsidRPr="00C1258E" w:rsidRDefault="00064A70" w:rsidP="00DD7B8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uk-UA" w:eastAsia="ru-RU"/>
              </w:rPr>
              <w:t>№ з/п</w:t>
            </w:r>
          </w:p>
        </w:tc>
        <w:tc>
          <w:tcPr>
            <w:tcW w:w="3685" w:type="dxa"/>
            <w:vMerge w:val="restart"/>
            <w:shd w:val="clear" w:color="auto" w:fill="DEEAF6"/>
            <w:vAlign w:val="center"/>
          </w:tcPr>
          <w:p w:rsidR="00064A70" w:rsidRPr="00C1258E" w:rsidRDefault="00064A70" w:rsidP="00DD7B8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uk-UA" w:eastAsia="ru-RU"/>
              </w:rPr>
              <w:t>Вид іншої діяльності з внутрішнього аудиту</w:t>
            </w:r>
          </w:p>
        </w:tc>
        <w:tc>
          <w:tcPr>
            <w:tcW w:w="1276" w:type="dxa"/>
            <w:gridSpan w:val="3"/>
            <w:shd w:val="clear" w:color="auto" w:fill="DEEAF6"/>
            <w:vAlign w:val="center"/>
          </w:tcPr>
          <w:p w:rsidR="00064A70" w:rsidRPr="002803D6" w:rsidRDefault="00064A70" w:rsidP="00DD7B8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uk-UA" w:eastAsia="ru-RU"/>
              </w:rPr>
              <w:t>Рік виконання</w:t>
            </w:r>
          </w:p>
        </w:tc>
        <w:tc>
          <w:tcPr>
            <w:tcW w:w="2126" w:type="dxa"/>
            <w:gridSpan w:val="3"/>
            <w:shd w:val="clear" w:color="auto" w:fill="DEEAF6"/>
            <w:vAlign w:val="center"/>
          </w:tcPr>
          <w:p w:rsidR="00064A70" w:rsidRPr="005D6184" w:rsidRDefault="00064A70" w:rsidP="00DD7B8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5D618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Обсяг робочого часу, </w:t>
            </w:r>
            <w:r w:rsidRPr="005D618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людино-дні</w:t>
            </w:r>
          </w:p>
        </w:tc>
        <w:tc>
          <w:tcPr>
            <w:tcW w:w="3119" w:type="dxa"/>
            <w:vMerge w:val="restart"/>
            <w:shd w:val="clear" w:color="auto" w:fill="DEEAF6"/>
            <w:vAlign w:val="center"/>
          </w:tcPr>
          <w:p w:rsidR="00064A70" w:rsidRPr="005D6184" w:rsidRDefault="00064A70" w:rsidP="00C76FF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Примітка</w:t>
            </w:r>
          </w:p>
        </w:tc>
      </w:tr>
      <w:tr w:rsidR="00097F8D" w:rsidRPr="005C05D5" w:rsidTr="008228DB">
        <w:trPr>
          <w:cantSplit/>
          <w:trHeight w:val="1078"/>
        </w:trPr>
        <w:tc>
          <w:tcPr>
            <w:tcW w:w="2093" w:type="dxa"/>
            <w:vMerge/>
            <w:shd w:val="clear" w:color="auto" w:fill="DEEAF6"/>
          </w:tcPr>
          <w:p w:rsidR="00097F8D" w:rsidRPr="00ED00BD" w:rsidRDefault="00097F8D" w:rsidP="00DD7B8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DEEAF6"/>
          </w:tcPr>
          <w:p w:rsidR="00097F8D" w:rsidRPr="00ED00BD" w:rsidRDefault="00097F8D" w:rsidP="00DD7B8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DEEAF6"/>
          </w:tcPr>
          <w:p w:rsidR="00097F8D" w:rsidRPr="00ED00BD" w:rsidRDefault="00097F8D" w:rsidP="00DD7B8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DEEAF6"/>
          </w:tcPr>
          <w:p w:rsidR="00097F8D" w:rsidRPr="00ED00BD" w:rsidRDefault="00097F8D" w:rsidP="00DD7B8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DEEAF6"/>
            <w:textDirection w:val="btLr"/>
            <w:vAlign w:val="center"/>
          </w:tcPr>
          <w:p w:rsidR="00097F8D" w:rsidRPr="00BB6735" w:rsidRDefault="00097F8D" w:rsidP="00DD7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BB673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20__ рік</w:t>
            </w:r>
          </w:p>
        </w:tc>
        <w:tc>
          <w:tcPr>
            <w:tcW w:w="426" w:type="dxa"/>
            <w:shd w:val="clear" w:color="auto" w:fill="DEEAF6"/>
            <w:textDirection w:val="btLr"/>
            <w:vAlign w:val="center"/>
          </w:tcPr>
          <w:p w:rsidR="00097F8D" w:rsidRPr="00BB6735" w:rsidRDefault="00097F8D" w:rsidP="00DD7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BB673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20__ рік</w:t>
            </w:r>
          </w:p>
        </w:tc>
        <w:tc>
          <w:tcPr>
            <w:tcW w:w="425" w:type="dxa"/>
            <w:shd w:val="clear" w:color="auto" w:fill="DEEAF6"/>
            <w:textDirection w:val="btLr"/>
            <w:vAlign w:val="center"/>
          </w:tcPr>
          <w:p w:rsidR="00097F8D" w:rsidRPr="00BB6735" w:rsidRDefault="00097F8D" w:rsidP="00DD7B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BB673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20__ рік</w:t>
            </w:r>
          </w:p>
        </w:tc>
        <w:tc>
          <w:tcPr>
            <w:tcW w:w="709" w:type="dxa"/>
            <w:shd w:val="clear" w:color="auto" w:fill="DEEAF6"/>
            <w:textDirection w:val="btLr"/>
            <w:vAlign w:val="center"/>
          </w:tcPr>
          <w:p w:rsidR="00097F8D" w:rsidRPr="005D6184" w:rsidRDefault="00097F8D" w:rsidP="00097F8D">
            <w:pPr>
              <w:spacing w:before="120" w:after="12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D618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20__ рік</w:t>
            </w:r>
          </w:p>
        </w:tc>
        <w:tc>
          <w:tcPr>
            <w:tcW w:w="708" w:type="dxa"/>
            <w:shd w:val="clear" w:color="auto" w:fill="DEEAF6"/>
            <w:textDirection w:val="btLr"/>
            <w:vAlign w:val="center"/>
          </w:tcPr>
          <w:p w:rsidR="00097F8D" w:rsidRPr="005D6184" w:rsidRDefault="00097F8D" w:rsidP="00097F8D">
            <w:pPr>
              <w:spacing w:before="120" w:after="12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D618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20__ рік</w:t>
            </w:r>
          </w:p>
        </w:tc>
        <w:tc>
          <w:tcPr>
            <w:tcW w:w="709" w:type="dxa"/>
            <w:shd w:val="clear" w:color="auto" w:fill="DEEAF6"/>
            <w:textDirection w:val="btLr"/>
            <w:vAlign w:val="center"/>
          </w:tcPr>
          <w:p w:rsidR="00097F8D" w:rsidRPr="005D6184" w:rsidRDefault="00097F8D" w:rsidP="00097F8D">
            <w:pPr>
              <w:spacing w:before="120" w:after="12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D618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20__ рік</w:t>
            </w:r>
          </w:p>
        </w:tc>
        <w:tc>
          <w:tcPr>
            <w:tcW w:w="3119" w:type="dxa"/>
            <w:vMerge/>
            <w:shd w:val="clear" w:color="auto" w:fill="DEEAF6"/>
          </w:tcPr>
          <w:p w:rsidR="00097F8D" w:rsidRPr="005D6184" w:rsidRDefault="00097F8D" w:rsidP="00DD7B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064A70" w:rsidRPr="00E57858" w:rsidTr="008228DB">
        <w:tc>
          <w:tcPr>
            <w:tcW w:w="2093" w:type="dxa"/>
            <w:shd w:val="clear" w:color="auto" w:fill="DEEAF6"/>
          </w:tcPr>
          <w:p w:rsidR="00064A70" w:rsidRPr="00E57858" w:rsidRDefault="00912541" w:rsidP="00C12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843" w:type="dxa"/>
            <w:shd w:val="clear" w:color="auto" w:fill="DEEAF6"/>
          </w:tcPr>
          <w:p w:rsidR="00064A70" w:rsidRPr="00E57858" w:rsidRDefault="00912541" w:rsidP="00C12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auto" w:fill="DEEAF6"/>
          </w:tcPr>
          <w:p w:rsidR="00064A70" w:rsidRPr="00E57858" w:rsidRDefault="00912541" w:rsidP="00C12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3685" w:type="dxa"/>
            <w:shd w:val="clear" w:color="auto" w:fill="DEEAF6"/>
          </w:tcPr>
          <w:p w:rsidR="00064A70" w:rsidRPr="00E57858" w:rsidRDefault="00912541" w:rsidP="00C12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425" w:type="dxa"/>
            <w:shd w:val="clear" w:color="auto" w:fill="DEEAF6"/>
          </w:tcPr>
          <w:p w:rsidR="00064A70" w:rsidRPr="00E57858" w:rsidRDefault="00912541" w:rsidP="00C12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426" w:type="dxa"/>
            <w:shd w:val="clear" w:color="auto" w:fill="DEEAF6"/>
          </w:tcPr>
          <w:p w:rsidR="00064A70" w:rsidRPr="00E57858" w:rsidRDefault="00912541" w:rsidP="00C12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425" w:type="dxa"/>
            <w:shd w:val="clear" w:color="auto" w:fill="DEEAF6"/>
          </w:tcPr>
          <w:p w:rsidR="00064A70" w:rsidRPr="00E57858" w:rsidRDefault="00912541" w:rsidP="00C12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709" w:type="dxa"/>
            <w:shd w:val="clear" w:color="auto" w:fill="DEEAF6"/>
          </w:tcPr>
          <w:p w:rsidR="00064A70" w:rsidRPr="00E57858" w:rsidRDefault="00912541" w:rsidP="00C12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708" w:type="dxa"/>
            <w:shd w:val="clear" w:color="auto" w:fill="DEEAF6"/>
          </w:tcPr>
          <w:p w:rsidR="00064A70" w:rsidRPr="00E57858" w:rsidRDefault="00912541" w:rsidP="00C12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709" w:type="dxa"/>
            <w:shd w:val="clear" w:color="auto" w:fill="DEEAF6"/>
          </w:tcPr>
          <w:p w:rsidR="00064A70" w:rsidRPr="00E57858" w:rsidRDefault="00912541" w:rsidP="00C12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3119" w:type="dxa"/>
            <w:shd w:val="clear" w:color="auto" w:fill="DEEAF6"/>
          </w:tcPr>
          <w:p w:rsidR="00064A70" w:rsidRPr="00E57858" w:rsidRDefault="00912541" w:rsidP="00C12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11</w:t>
            </w:r>
          </w:p>
        </w:tc>
      </w:tr>
      <w:tr w:rsidR="00064A70" w:rsidRPr="00ED00BD" w:rsidTr="008228DB">
        <w:tc>
          <w:tcPr>
            <w:tcW w:w="2093" w:type="dxa"/>
            <w:vMerge w:val="restart"/>
            <w:shd w:val="clear" w:color="auto" w:fill="auto"/>
          </w:tcPr>
          <w:p w:rsidR="00064A70" w:rsidRPr="00ED00BD" w:rsidRDefault="00064A70" w:rsidP="00C12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64A70" w:rsidRPr="00ED00BD" w:rsidRDefault="00064A70" w:rsidP="00C12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64A70" w:rsidRPr="0059680D" w:rsidRDefault="00064A70" w:rsidP="00C12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064A70" w:rsidRPr="00ED00BD" w:rsidRDefault="00064A70" w:rsidP="00C12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64A70" w:rsidRPr="002707A0" w:rsidRDefault="00064A70" w:rsidP="00D2737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91" type="#_x0000_t75" style="width:10.2pt;height:15.6pt" o:ole="">
                  <v:imagedata r:id="rId14" o:title=""/>
                </v:shape>
                <w:control r:id="rId279" w:name="CheckBox4118" w:shapeid="_x0000_i1291"/>
              </w:object>
            </w:r>
          </w:p>
        </w:tc>
        <w:tc>
          <w:tcPr>
            <w:tcW w:w="426" w:type="dxa"/>
            <w:shd w:val="clear" w:color="auto" w:fill="auto"/>
          </w:tcPr>
          <w:p w:rsidR="00064A70" w:rsidRPr="002707A0" w:rsidRDefault="00064A70" w:rsidP="00D2737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92" type="#_x0000_t75" style="width:10.2pt;height:15.6pt" o:ole="">
                  <v:imagedata r:id="rId14" o:title=""/>
                </v:shape>
                <w:control r:id="rId280" w:name="CheckBox4117" w:shapeid="_x0000_i1292"/>
              </w:object>
            </w:r>
          </w:p>
        </w:tc>
        <w:tc>
          <w:tcPr>
            <w:tcW w:w="425" w:type="dxa"/>
            <w:shd w:val="clear" w:color="auto" w:fill="auto"/>
          </w:tcPr>
          <w:p w:rsidR="00064A70" w:rsidRPr="002707A0" w:rsidRDefault="00064A70" w:rsidP="00D2737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93" type="#_x0000_t75" style="width:10.2pt;height:15.6pt" o:ole="">
                  <v:imagedata r:id="rId14" o:title=""/>
                </v:shape>
                <w:control r:id="rId281" w:name="CheckBox422" w:shapeid="_x0000_i1293"/>
              </w:object>
            </w:r>
          </w:p>
        </w:tc>
        <w:tc>
          <w:tcPr>
            <w:tcW w:w="709" w:type="dxa"/>
            <w:shd w:val="clear" w:color="auto" w:fill="auto"/>
          </w:tcPr>
          <w:p w:rsidR="00064A70" w:rsidRPr="008228DB" w:rsidRDefault="00064A70" w:rsidP="00C12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64A70" w:rsidRPr="008228DB" w:rsidRDefault="00064A70" w:rsidP="00C12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64A70" w:rsidRPr="00E20FEE" w:rsidRDefault="00064A70" w:rsidP="00C12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19" w:type="dxa"/>
          </w:tcPr>
          <w:p w:rsidR="00064A70" w:rsidRPr="00E20FEE" w:rsidRDefault="00064A70" w:rsidP="00C12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064A70" w:rsidRPr="00ED00BD" w:rsidTr="008228DB">
        <w:tc>
          <w:tcPr>
            <w:tcW w:w="2093" w:type="dxa"/>
            <w:vMerge/>
            <w:shd w:val="clear" w:color="auto" w:fill="auto"/>
          </w:tcPr>
          <w:p w:rsidR="00064A70" w:rsidRPr="00ED00BD" w:rsidRDefault="00064A70" w:rsidP="00C12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64A70" w:rsidRPr="00ED00BD" w:rsidRDefault="00064A70" w:rsidP="00C12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64A70" w:rsidRPr="0059680D" w:rsidRDefault="00064A70" w:rsidP="00C12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…</w:t>
            </w:r>
          </w:p>
        </w:tc>
        <w:tc>
          <w:tcPr>
            <w:tcW w:w="3685" w:type="dxa"/>
            <w:shd w:val="clear" w:color="auto" w:fill="auto"/>
          </w:tcPr>
          <w:p w:rsidR="00064A70" w:rsidRPr="00ED00BD" w:rsidRDefault="00064A70" w:rsidP="00C12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64A70" w:rsidRPr="002707A0" w:rsidRDefault="00064A70" w:rsidP="00D2737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94" type="#_x0000_t75" style="width:10.2pt;height:15.6pt" o:ole="">
                  <v:imagedata r:id="rId14" o:title=""/>
                </v:shape>
                <w:control r:id="rId282" w:name="CheckBox4116" w:shapeid="_x0000_i1294"/>
              </w:object>
            </w:r>
          </w:p>
        </w:tc>
        <w:tc>
          <w:tcPr>
            <w:tcW w:w="426" w:type="dxa"/>
            <w:shd w:val="clear" w:color="auto" w:fill="auto"/>
          </w:tcPr>
          <w:p w:rsidR="00064A70" w:rsidRPr="002707A0" w:rsidRDefault="00064A70" w:rsidP="00D2737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95" type="#_x0000_t75" style="width:10.2pt;height:15.6pt" o:ole="">
                  <v:imagedata r:id="rId14" o:title=""/>
                </v:shape>
                <w:control r:id="rId283" w:name="CheckBox4115" w:shapeid="_x0000_i1295"/>
              </w:object>
            </w:r>
          </w:p>
        </w:tc>
        <w:tc>
          <w:tcPr>
            <w:tcW w:w="425" w:type="dxa"/>
            <w:shd w:val="clear" w:color="auto" w:fill="auto"/>
          </w:tcPr>
          <w:p w:rsidR="00064A70" w:rsidRPr="002707A0" w:rsidRDefault="00064A70" w:rsidP="00D2737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96" type="#_x0000_t75" style="width:10.2pt;height:15.6pt" o:ole="">
                  <v:imagedata r:id="rId14" o:title=""/>
                </v:shape>
                <w:control r:id="rId284" w:name="CheckBox421" w:shapeid="_x0000_i1296"/>
              </w:object>
            </w:r>
          </w:p>
        </w:tc>
        <w:tc>
          <w:tcPr>
            <w:tcW w:w="709" w:type="dxa"/>
            <w:shd w:val="clear" w:color="auto" w:fill="auto"/>
          </w:tcPr>
          <w:p w:rsidR="00064A70" w:rsidRPr="00ED00BD" w:rsidRDefault="00064A70" w:rsidP="00C12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64A70" w:rsidRPr="00ED00BD" w:rsidRDefault="00064A70" w:rsidP="00C12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64A70" w:rsidRPr="00ED00BD" w:rsidRDefault="00064A70" w:rsidP="00C12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064A70" w:rsidRPr="00ED00BD" w:rsidRDefault="00064A70" w:rsidP="00C12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4A70" w:rsidRPr="00ED00BD" w:rsidTr="008228DB">
        <w:tc>
          <w:tcPr>
            <w:tcW w:w="2093" w:type="dxa"/>
            <w:vMerge/>
            <w:shd w:val="clear" w:color="auto" w:fill="auto"/>
          </w:tcPr>
          <w:p w:rsidR="00064A70" w:rsidRPr="00ED00BD" w:rsidRDefault="00064A70" w:rsidP="00C12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64A70" w:rsidRPr="00ED00BD" w:rsidRDefault="00064A70" w:rsidP="00C12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64A70" w:rsidRPr="004C038D" w:rsidRDefault="00064A70" w:rsidP="00C12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064A70" w:rsidRPr="00ED00BD" w:rsidRDefault="00064A70" w:rsidP="00C125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64A70" w:rsidRPr="002707A0" w:rsidRDefault="00064A70" w:rsidP="00D2737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97" type="#_x0000_t75" style="width:10.2pt;height:15.6pt" o:ole="">
                  <v:imagedata r:id="rId14" o:title=""/>
                </v:shape>
                <w:control r:id="rId285" w:name="CheckBox4114" w:shapeid="_x0000_i1297"/>
              </w:object>
            </w:r>
          </w:p>
        </w:tc>
        <w:tc>
          <w:tcPr>
            <w:tcW w:w="426" w:type="dxa"/>
            <w:shd w:val="clear" w:color="auto" w:fill="auto"/>
          </w:tcPr>
          <w:p w:rsidR="00064A70" w:rsidRPr="002707A0" w:rsidRDefault="00064A70" w:rsidP="00D2737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98" type="#_x0000_t75" style="width:10.2pt;height:15.6pt" o:ole="">
                  <v:imagedata r:id="rId14" o:title=""/>
                </v:shape>
                <w:control r:id="rId286" w:name="CheckBox4110" w:shapeid="_x0000_i1298"/>
              </w:object>
            </w:r>
          </w:p>
        </w:tc>
        <w:tc>
          <w:tcPr>
            <w:tcW w:w="425" w:type="dxa"/>
            <w:shd w:val="clear" w:color="auto" w:fill="auto"/>
          </w:tcPr>
          <w:p w:rsidR="00064A70" w:rsidRPr="002707A0" w:rsidRDefault="00064A70" w:rsidP="00D2737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object w:dxaOrig="1440" w:dyaOrig="1440">
                <v:shape id="_x0000_i1299" type="#_x0000_t75" style="width:10.2pt;height:15.6pt" o:ole="">
                  <v:imagedata r:id="rId14" o:title=""/>
                </v:shape>
                <w:control r:id="rId287" w:name="CheckBox420" w:shapeid="_x0000_i1299"/>
              </w:object>
            </w:r>
          </w:p>
        </w:tc>
        <w:tc>
          <w:tcPr>
            <w:tcW w:w="709" w:type="dxa"/>
            <w:shd w:val="clear" w:color="auto" w:fill="auto"/>
          </w:tcPr>
          <w:p w:rsidR="00064A70" w:rsidRPr="00ED00BD" w:rsidRDefault="00064A70" w:rsidP="00C12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64A70" w:rsidRPr="00ED00BD" w:rsidRDefault="00064A70" w:rsidP="00C12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64A70" w:rsidRPr="00ED00BD" w:rsidRDefault="00064A70" w:rsidP="00C12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064A70" w:rsidRPr="00ED00BD" w:rsidRDefault="00064A70" w:rsidP="00C12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4A70" w:rsidRPr="00ED00BD" w:rsidTr="008228DB">
        <w:tc>
          <w:tcPr>
            <w:tcW w:w="9464" w:type="dxa"/>
            <w:gridSpan w:val="7"/>
            <w:shd w:val="clear" w:color="auto" w:fill="auto"/>
          </w:tcPr>
          <w:p w:rsidR="00064A70" w:rsidRPr="002707A0" w:rsidRDefault="00064A70" w:rsidP="00064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D6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Всього:</w:t>
            </w:r>
          </w:p>
        </w:tc>
        <w:tc>
          <w:tcPr>
            <w:tcW w:w="709" w:type="dxa"/>
            <w:shd w:val="clear" w:color="auto" w:fill="auto"/>
          </w:tcPr>
          <w:p w:rsidR="00064A70" w:rsidRPr="00064A70" w:rsidRDefault="00064A70" w:rsidP="00C12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64A70" w:rsidRPr="00064A70" w:rsidRDefault="00064A70" w:rsidP="00C12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64A70" w:rsidRPr="00064A70" w:rsidRDefault="00064A70" w:rsidP="00C12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064A70" w:rsidRPr="00ED00BD" w:rsidRDefault="00064A70" w:rsidP="00C12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64A70" w:rsidRDefault="00064A70" w:rsidP="00D639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398C" w:rsidRPr="00D50424" w:rsidRDefault="00D6398C" w:rsidP="00D639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</w:t>
      </w:r>
      <w:r w:rsidRPr="00D504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</w:t>
      </w:r>
      <w:r w:rsidR="00064A70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AB0F1D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__________</w:t>
      </w:r>
      <w:r w:rsidRPr="00D504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="00AB0F1D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</w:t>
      </w:r>
      <w:r w:rsidRPr="00D50424">
        <w:rPr>
          <w:rFonts w:ascii="Times New Roman" w:hAnsi="Times New Roman"/>
          <w:sz w:val="24"/>
          <w:szCs w:val="24"/>
        </w:rPr>
        <w:t>__________________</w:t>
      </w:r>
    </w:p>
    <w:p w:rsidR="00D6398C" w:rsidRPr="00F56461" w:rsidRDefault="00D6398C" w:rsidP="00D6398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  <w:lang w:val="uk-UA"/>
        </w:rPr>
        <w:t>(п</w:t>
      </w:r>
      <w:r w:rsidRPr="00F56461">
        <w:rPr>
          <w:rFonts w:ascii="Times New Roman" w:hAnsi="Times New Roman"/>
          <w:i/>
          <w:sz w:val="18"/>
          <w:szCs w:val="18"/>
        </w:rPr>
        <w:t xml:space="preserve">осада керівника підрозділу </w:t>
      </w: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                                                                                     </w:t>
      </w:r>
      <w:r w:rsidR="00AB0F1D">
        <w:rPr>
          <w:rFonts w:ascii="Times New Roman" w:hAnsi="Times New Roman"/>
          <w:i/>
          <w:sz w:val="18"/>
          <w:szCs w:val="18"/>
          <w:lang w:val="uk-UA"/>
        </w:rPr>
        <w:t xml:space="preserve">     </w:t>
      </w:r>
      <w:r>
        <w:rPr>
          <w:rFonts w:ascii="Times New Roman" w:hAnsi="Times New Roman"/>
          <w:i/>
          <w:sz w:val="18"/>
          <w:szCs w:val="18"/>
          <w:lang w:val="uk-UA"/>
        </w:rPr>
        <w:t xml:space="preserve">     </w:t>
      </w:r>
      <w:r w:rsidRPr="00F56461">
        <w:rPr>
          <w:rFonts w:ascii="Times New Roman" w:hAnsi="Times New Roman"/>
          <w:i/>
          <w:sz w:val="18"/>
          <w:szCs w:val="18"/>
        </w:rPr>
        <w:t xml:space="preserve">(підпис)           </w:t>
      </w: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                                               </w:t>
      </w:r>
      <w:r w:rsidR="00AB0F1D">
        <w:rPr>
          <w:rFonts w:ascii="Times New Roman" w:hAnsi="Times New Roman"/>
          <w:i/>
          <w:sz w:val="18"/>
          <w:szCs w:val="18"/>
          <w:lang w:val="uk-UA"/>
        </w:rPr>
        <w:t xml:space="preserve">       </w:t>
      </w:r>
      <w:r>
        <w:rPr>
          <w:rFonts w:ascii="Times New Roman" w:hAnsi="Times New Roman"/>
          <w:i/>
          <w:sz w:val="18"/>
          <w:szCs w:val="18"/>
          <w:lang w:val="uk-UA"/>
        </w:rPr>
        <w:t xml:space="preserve">            </w:t>
      </w:r>
      <w:r w:rsidRPr="00F56461">
        <w:rPr>
          <w:rFonts w:ascii="Times New Roman" w:hAnsi="Times New Roman"/>
          <w:i/>
          <w:sz w:val="18"/>
          <w:szCs w:val="18"/>
        </w:rPr>
        <w:t xml:space="preserve">                 (П.І.П.)</w:t>
      </w:r>
    </w:p>
    <w:p w:rsidR="00D6398C" w:rsidRPr="00F56461" w:rsidRDefault="00D6398C" w:rsidP="00D6398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F56461">
        <w:rPr>
          <w:rFonts w:ascii="Times New Roman" w:hAnsi="Times New Roman"/>
          <w:i/>
          <w:sz w:val="18"/>
          <w:szCs w:val="18"/>
        </w:rPr>
        <w:t xml:space="preserve">внутрішнього аудиту  </w:t>
      </w: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      </w:t>
      </w:r>
      <w:r w:rsidRPr="00F56461">
        <w:rPr>
          <w:rFonts w:ascii="Times New Roman" w:hAnsi="Times New Roman"/>
          <w:i/>
          <w:sz w:val="18"/>
          <w:szCs w:val="18"/>
        </w:rPr>
        <w:t xml:space="preserve">   </w:t>
      </w: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                                 </w:t>
      </w:r>
      <w:r w:rsidRPr="00F56461">
        <w:rPr>
          <w:rFonts w:ascii="Times New Roman" w:hAnsi="Times New Roman"/>
          <w:i/>
          <w:sz w:val="18"/>
          <w:szCs w:val="18"/>
        </w:rPr>
        <w:t xml:space="preserve">          </w:t>
      </w:r>
    </w:p>
    <w:p w:rsidR="00B23269" w:rsidRDefault="00B23269" w:rsidP="00D639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98C" w:rsidRPr="00F56461" w:rsidRDefault="00D6398C" w:rsidP="00D639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50424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uk-UA"/>
        </w:rPr>
        <w:t>____</w:t>
      </w:r>
    </w:p>
    <w:p w:rsidR="00064A70" w:rsidRDefault="00D6398C" w:rsidP="005C38D1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uk-UA"/>
        </w:rPr>
      </w:pPr>
      <w:r w:rsidRPr="00F56461">
        <w:rPr>
          <w:rFonts w:ascii="Times New Roman" w:hAnsi="Times New Roman"/>
          <w:i/>
          <w:sz w:val="18"/>
          <w:szCs w:val="18"/>
        </w:rPr>
        <w:t>(дата</w:t>
      </w:r>
      <w:r>
        <w:rPr>
          <w:rFonts w:ascii="Times New Roman" w:hAnsi="Times New Roman"/>
          <w:i/>
          <w:sz w:val="18"/>
          <w:szCs w:val="18"/>
          <w:lang w:val="uk-UA"/>
        </w:rPr>
        <w:t xml:space="preserve"> складання </w:t>
      </w:r>
    </w:p>
    <w:p w:rsidR="00E23F77" w:rsidRPr="00F56461" w:rsidRDefault="00D6398C" w:rsidP="005C38D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8"/>
          <w:szCs w:val="18"/>
          <w:lang w:val="uk-UA"/>
        </w:rPr>
        <w:t>Стратегічного плану</w:t>
      </w:r>
      <w:r w:rsidR="00DA5A8C">
        <w:rPr>
          <w:rFonts w:ascii="Times New Roman" w:hAnsi="Times New Roman"/>
          <w:i/>
          <w:sz w:val="18"/>
          <w:szCs w:val="18"/>
          <w:lang w:val="uk-UA"/>
        </w:rPr>
        <w:t>, із змінами</w:t>
      </w:r>
      <w:r w:rsidRPr="00F56461">
        <w:rPr>
          <w:rFonts w:ascii="Times New Roman" w:hAnsi="Times New Roman"/>
          <w:i/>
          <w:sz w:val="18"/>
          <w:szCs w:val="18"/>
        </w:rPr>
        <w:t>)</w:t>
      </w:r>
    </w:p>
    <w:sectPr w:rsidR="00E23F77" w:rsidRPr="00F56461" w:rsidSect="00F4264D">
      <w:pgSz w:w="16839" w:h="11907" w:orient="landscape" w:code="9"/>
      <w:pgMar w:top="1418" w:right="1134" w:bottom="567" w:left="1134" w:header="851" w:footer="19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E93" w:rsidRDefault="005F2E93" w:rsidP="003804A6">
      <w:pPr>
        <w:spacing w:after="0" w:line="240" w:lineRule="auto"/>
      </w:pPr>
      <w:r>
        <w:separator/>
      </w:r>
    </w:p>
  </w:endnote>
  <w:endnote w:type="continuationSeparator" w:id="0">
    <w:p w:rsidR="005F2E93" w:rsidRDefault="005F2E93" w:rsidP="0038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E93" w:rsidRDefault="005F2E93" w:rsidP="003804A6">
      <w:pPr>
        <w:spacing w:after="0" w:line="240" w:lineRule="auto"/>
      </w:pPr>
      <w:r>
        <w:separator/>
      </w:r>
    </w:p>
  </w:footnote>
  <w:footnote w:type="continuationSeparator" w:id="0">
    <w:p w:rsidR="005F2E93" w:rsidRDefault="005F2E93" w:rsidP="0038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A0B" w:rsidRPr="00E93B42" w:rsidRDefault="00C24A0B" w:rsidP="00E93B42">
    <w:pPr>
      <w:pStyle w:val="ae"/>
    </w:pPr>
    <w:r>
      <w:rPr>
        <w:b/>
      </w:rPr>
      <w:tab/>
    </w:r>
    <w:r>
      <w:rPr>
        <w:b/>
      </w:rPr>
      <w:tab/>
    </w:r>
    <w:r w:rsidRPr="00087D3F">
      <w:rPr>
        <w:b/>
      </w:rPr>
      <w:t>PRILOG 1.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A0B" w:rsidRPr="00136BBE" w:rsidRDefault="00C24A0B" w:rsidP="00F315C4">
    <w:pPr>
      <w:pStyle w:val="ae"/>
      <w:jc w:val="center"/>
      <w:rPr>
        <w:rFonts w:ascii="Times New Roman" w:hAnsi="Times New Roman"/>
        <w:sz w:val="20"/>
        <w:szCs w:val="20"/>
      </w:rPr>
    </w:pPr>
    <w:r w:rsidRPr="00136BBE">
      <w:rPr>
        <w:rFonts w:ascii="Times New Roman" w:hAnsi="Times New Roman"/>
        <w:sz w:val="20"/>
        <w:szCs w:val="20"/>
      </w:rPr>
      <w:fldChar w:fldCharType="begin"/>
    </w:r>
    <w:r w:rsidRPr="00136BBE">
      <w:rPr>
        <w:rFonts w:ascii="Times New Roman" w:hAnsi="Times New Roman"/>
        <w:sz w:val="20"/>
        <w:szCs w:val="20"/>
      </w:rPr>
      <w:instrText xml:space="preserve"> PAGE   \* MERGEFORMAT </w:instrText>
    </w:r>
    <w:r w:rsidRPr="00136BBE">
      <w:rPr>
        <w:rFonts w:ascii="Times New Roman" w:hAnsi="Times New Roman"/>
        <w:sz w:val="20"/>
        <w:szCs w:val="20"/>
      </w:rPr>
      <w:fldChar w:fldCharType="separate"/>
    </w:r>
    <w:r w:rsidR="00B62DC5">
      <w:rPr>
        <w:rFonts w:ascii="Times New Roman" w:hAnsi="Times New Roman"/>
        <w:noProof/>
        <w:sz w:val="20"/>
        <w:szCs w:val="20"/>
      </w:rPr>
      <w:t>3</w:t>
    </w:r>
    <w:r w:rsidRPr="00136BBE">
      <w:rPr>
        <w:rFonts w:ascii="Times New Roman" w:hAnsi="Times New Roman"/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D51"/>
    <w:multiLevelType w:val="hybridMultilevel"/>
    <w:tmpl w:val="3B0A5AB6"/>
    <w:lvl w:ilvl="0" w:tplc="081452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27A92"/>
    <w:multiLevelType w:val="hybridMultilevel"/>
    <w:tmpl w:val="6F3AA7B8"/>
    <w:lvl w:ilvl="0" w:tplc="E6C847A8">
      <w:numFmt w:val="bullet"/>
      <w:lvlText w:val="–"/>
      <w:lvlJc w:val="left"/>
      <w:pPr>
        <w:ind w:left="1069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60633D"/>
    <w:multiLevelType w:val="hybridMultilevel"/>
    <w:tmpl w:val="D1D80096"/>
    <w:lvl w:ilvl="0" w:tplc="E6C847A8">
      <w:numFmt w:val="bullet"/>
      <w:lvlText w:val="–"/>
      <w:lvlJc w:val="left"/>
      <w:pPr>
        <w:ind w:left="720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64219"/>
    <w:multiLevelType w:val="hybridMultilevel"/>
    <w:tmpl w:val="35463FCE"/>
    <w:lvl w:ilvl="0" w:tplc="FEFC927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BA2B28"/>
    <w:multiLevelType w:val="hybridMultilevel"/>
    <w:tmpl w:val="95BCC5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36F0A"/>
    <w:multiLevelType w:val="hybridMultilevel"/>
    <w:tmpl w:val="349820B8"/>
    <w:lvl w:ilvl="0" w:tplc="C2D281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4C0425"/>
    <w:multiLevelType w:val="hybridMultilevel"/>
    <w:tmpl w:val="CE4CD858"/>
    <w:lvl w:ilvl="0" w:tplc="5A5E3F60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85" w:hanging="360"/>
      </w:pPr>
    </w:lvl>
    <w:lvl w:ilvl="2" w:tplc="141A001B" w:tentative="1">
      <w:start w:val="1"/>
      <w:numFmt w:val="lowerRoman"/>
      <w:lvlText w:val="%3."/>
      <w:lvlJc w:val="right"/>
      <w:pPr>
        <w:ind w:left="2205" w:hanging="180"/>
      </w:pPr>
    </w:lvl>
    <w:lvl w:ilvl="3" w:tplc="141A000F" w:tentative="1">
      <w:start w:val="1"/>
      <w:numFmt w:val="decimal"/>
      <w:lvlText w:val="%4."/>
      <w:lvlJc w:val="left"/>
      <w:pPr>
        <w:ind w:left="2925" w:hanging="360"/>
      </w:pPr>
    </w:lvl>
    <w:lvl w:ilvl="4" w:tplc="141A0019" w:tentative="1">
      <w:start w:val="1"/>
      <w:numFmt w:val="lowerLetter"/>
      <w:lvlText w:val="%5."/>
      <w:lvlJc w:val="left"/>
      <w:pPr>
        <w:ind w:left="3645" w:hanging="360"/>
      </w:pPr>
    </w:lvl>
    <w:lvl w:ilvl="5" w:tplc="141A001B" w:tentative="1">
      <w:start w:val="1"/>
      <w:numFmt w:val="lowerRoman"/>
      <w:lvlText w:val="%6."/>
      <w:lvlJc w:val="right"/>
      <w:pPr>
        <w:ind w:left="4365" w:hanging="180"/>
      </w:pPr>
    </w:lvl>
    <w:lvl w:ilvl="6" w:tplc="141A000F" w:tentative="1">
      <w:start w:val="1"/>
      <w:numFmt w:val="decimal"/>
      <w:lvlText w:val="%7."/>
      <w:lvlJc w:val="left"/>
      <w:pPr>
        <w:ind w:left="5085" w:hanging="360"/>
      </w:pPr>
    </w:lvl>
    <w:lvl w:ilvl="7" w:tplc="141A0019" w:tentative="1">
      <w:start w:val="1"/>
      <w:numFmt w:val="lowerLetter"/>
      <w:lvlText w:val="%8."/>
      <w:lvlJc w:val="left"/>
      <w:pPr>
        <w:ind w:left="5805" w:hanging="360"/>
      </w:pPr>
    </w:lvl>
    <w:lvl w:ilvl="8" w:tplc="1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81C257A"/>
    <w:multiLevelType w:val="hybridMultilevel"/>
    <w:tmpl w:val="3F6EEEAE"/>
    <w:lvl w:ilvl="0" w:tplc="F66051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331142"/>
    <w:multiLevelType w:val="hybridMultilevel"/>
    <w:tmpl w:val="8BDA8FFE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9F15FC"/>
    <w:multiLevelType w:val="hybridMultilevel"/>
    <w:tmpl w:val="CB7E4EFA"/>
    <w:lvl w:ilvl="0" w:tplc="5E70460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1E3F1A40"/>
    <w:multiLevelType w:val="hybridMultilevel"/>
    <w:tmpl w:val="91501FE0"/>
    <w:lvl w:ilvl="0" w:tplc="E6C847A8">
      <w:numFmt w:val="bullet"/>
      <w:lvlText w:val="–"/>
      <w:lvlJc w:val="left"/>
      <w:pPr>
        <w:ind w:left="720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16B7D"/>
    <w:multiLevelType w:val="hybridMultilevel"/>
    <w:tmpl w:val="EACC2F16"/>
    <w:lvl w:ilvl="0" w:tplc="B762C8FE">
      <w:start w:val="2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26260"/>
    <w:multiLevelType w:val="hybridMultilevel"/>
    <w:tmpl w:val="8028FCE8"/>
    <w:lvl w:ilvl="0" w:tplc="E6C847A8">
      <w:numFmt w:val="bullet"/>
      <w:lvlText w:val="–"/>
      <w:lvlJc w:val="left"/>
      <w:pPr>
        <w:ind w:left="720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7D0AA3"/>
    <w:multiLevelType w:val="hybridMultilevel"/>
    <w:tmpl w:val="90EAE0CE"/>
    <w:lvl w:ilvl="0" w:tplc="F2C863D0">
      <w:numFmt w:val="bullet"/>
      <w:lvlText w:val="–"/>
      <w:lvlJc w:val="left"/>
      <w:pPr>
        <w:ind w:left="1069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7924BB3"/>
    <w:multiLevelType w:val="hybridMultilevel"/>
    <w:tmpl w:val="3C8E813E"/>
    <w:lvl w:ilvl="0" w:tplc="7D42F2D0">
      <w:start w:val="1"/>
      <w:numFmt w:val="decimal"/>
      <w:lvlText w:val="(%1)"/>
      <w:lvlJc w:val="left"/>
      <w:pPr>
        <w:ind w:left="1080" w:hanging="360"/>
      </w:pPr>
      <w:rPr>
        <w:rFonts w:ascii="Arial Narrow" w:eastAsia="Calibri" w:hAnsi="Arial Narrow" w:cs="Arial Narro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7D42F2D0">
      <w:start w:val="1"/>
      <w:numFmt w:val="decimal"/>
      <w:lvlText w:val="(%4)"/>
      <w:lvlJc w:val="left"/>
      <w:pPr>
        <w:ind w:left="3240" w:hanging="360"/>
      </w:pPr>
      <w:rPr>
        <w:rFonts w:ascii="Arial Narrow" w:eastAsia="Calibri" w:hAnsi="Arial Narrow" w:cs="Arial Narrow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8D0A27C6">
      <w:start w:val="1"/>
      <w:numFmt w:val="decimal"/>
      <w:lvlText w:val="%7."/>
      <w:lvlJc w:val="left"/>
      <w:pPr>
        <w:ind w:left="786" w:hanging="360"/>
      </w:pPr>
      <w:rPr>
        <w:sz w:val="24"/>
        <w:szCs w:val="24"/>
      </w:r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8B4BBB"/>
    <w:multiLevelType w:val="hybridMultilevel"/>
    <w:tmpl w:val="05A4A9F0"/>
    <w:lvl w:ilvl="0" w:tplc="F280E1E2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651EA"/>
    <w:multiLevelType w:val="hybridMultilevel"/>
    <w:tmpl w:val="99F010E4"/>
    <w:lvl w:ilvl="0" w:tplc="AC7C9C82">
      <w:start w:val="11"/>
      <w:numFmt w:val="bullet"/>
      <w:lvlText w:val="–"/>
      <w:lvlJc w:val="left"/>
      <w:pPr>
        <w:ind w:left="1069" w:hanging="360"/>
      </w:pPr>
      <w:rPr>
        <w:rFonts w:ascii="Arial Narrow" w:eastAsia="Calibri" w:hAnsi="Arial Narrow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DF41F67"/>
    <w:multiLevelType w:val="hybridMultilevel"/>
    <w:tmpl w:val="B7C0DF14"/>
    <w:lvl w:ilvl="0" w:tplc="A06E35CC">
      <w:start w:val="2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40A8E"/>
    <w:multiLevelType w:val="hybridMultilevel"/>
    <w:tmpl w:val="E9ECC2B0"/>
    <w:lvl w:ilvl="0" w:tplc="DED892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85042"/>
    <w:multiLevelType w:val="hybridMultilevel"/>
    <w:tmpl w:val="C8C00A10"/>
    <w:lvl w:ilvl="0" w:tplc="C60A0A48">
      <w:numFmt w:val="bullet"/>
      <w:lvlText w:val="–"/>
      <w:lvlJc w:val="left"/>
      <w:pPr>
        <w:ind w:left="2149" w:hanging="144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8D27C9F"/>
    <w:multiLevelType w:val="hybridMultilevel"/>
    <w:tmpl w:val="3FC84E5E"/>
    <w:lvl w:ilvl="0" w:tplc="BBA64B4E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77D5C"/>
    <w:multiLevelType w:val="hybridMultilevel"/>
    <w:tmpl w:val="44503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36D07"/>
    <w:multiLevelType w:val="hybridMultilevel"/>
    <w:tmpl w:val="BCF8FB2A"/>
    <w:lvl w:ilvl="0" w:tplc="041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50358D"/>
    <w:multiLevelType w:val="hybridMultilevel"/>
    <w:tmpl w:val="F54876B6"/>
    <w:lvl w:ilvl="0" w:tplc="F4E208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A46169E"/>
    <w:multiLevelType w:val="hybridMultilevel"/>
    <w:tmpl w:val="286053BA"/>
    <w:lvl w:ilvl="0" w:tplc="9D50AC8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C081327"/>
    <w:multiLevelType w:val="hybridMultilevel"/>
    <w:tmpl w:val="D60E6DD8"/>
    <w:lvl w:ilvl="0" w:tplc="E6C847A8">
      <w:numFmt w:val="bullet"/>
      <w:lvlText w:val="–"/>
      <w:lvlJc w:val="left"/>
      <w:pPr>
        <w:ind w:left="1429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A616AB"/>
    <w:multiLevelType w:val="hybridMultilevel"/>
    <w:tmpl w:val="C7A0FA48"/>
    <w:lvl w:ilvl="0" w:tplc="0CEAD7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22413C"/>
    <w:multiLevelType w:val="hybridMultilevel"/>
    <w:tmpl w:val="A17EE1B4"/>
    <w:lvl w:ilvl="0" w:tplc="E6C847A8">
      <w:numFmt w:val="bullet"/>
      <w:lvlText w:val="–"/>
      <w:lvlJc w:val="left"/>
      <w:pPr>
        <w:ind w:left="720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36628"/>
    <w:multiLevelType w:val="hybridMultilevel"/>
    <w:tmpl w:val="8E16446E"/>
    <w:lvl w:ilvl="0" w:tplc="E6C847A8">
      <w:numFmt w:val="bullet"/>
      <w:lvlText w:val="–"/>
      <w:lvlJc w:val="left"/>
      <w:pPr>
        <w:ind w:left="720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5853B6"/>
    <w:multiLevelType w:val="hybridMultilevel"/>
    <w:tmpl w:val="7E1C7F34"/>
    <w:lvl w:ilvl="0" w:tplc="E6C847A8">
      <w:numFmt w:val="bullet"/>
      <w:lvlText w:val="–"/>
      <w:lvlJc w:val="left"/>
      <w:pPr>
        <w:ind w:left="1494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55C95601"/>
    <w:multiLevelType w:val="hybridMultilevel"/>
    <w:tmpl w:val="7218A668"/>
    <w:lvl w:ilvl="0" w:tplc="E6C847A8">
      <w:numFmt w:val="bullet"/>
      <w:lvlText w:val="–"/>
      <w:lvlJc w:val="left"/>
      <w:pPr>
        <w:ind w:left="720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BE569F"/>
    <w:multiLevelType w:val="hybridMultilevel"/>
    <w:tmpl w:val="2132EAE0"/>
    <w:lvl w:ilvl="0" w:tplc="B22A88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6B64C0"/>
    <w:multiLevelType w:val="multilevel"/>
    <w:tmpl w:val="B0B00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99C4D4F"/>
    <w:multiLevelType w:val="hybridMultilevel"/>
    <w:tmpl w:val="A66A9D5E"/>
    <w:lvl w:ilvl="0" w:tplc="E6B8CF70">
      <w:start w:val="1"/>
      <w:numFmt w:val="bullet"/>
      <w:lvlText w:val="-"/>
      <w:lvlJc w:val="left"/>
      <w:pPr>
        <w:ind w:left="199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>
    <w:nsid w:val="6B1C4D22"/>
    <w:multiLevelType w:val="multilevel"/>
    <w:tmpl w:val="C6B8FA7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2284B35"/>
    <w:multiLevelType w:val="hybridMultilevel"/>
    <w:tmpl w:val="7CB0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AD7548"/>
    <w:multiLevelType w:val="hybridMultilevel"/>
    <w:tmpl w:val="1610B2F2"/>
    <w:lvl w:ilvl="0" w:tplc="E6C847A8">
      <w:numFmt w:val="bullet"/>
      <w:lvlText w:val="–"/>
      <w:lvlJc w:val="left"/>
      <w:pPr>
        <w:ind w:left="1429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6672501"/>
    <w:multiLevelType w:val="hybridMultilevel"/>
    <w:tmpl w:val="1D024370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907625A"/>
    <w:multiLevelType w:val="hybridMultilevel"/>
    <w:tmpl w:val="A6DE33FC"/>
    <w:lvl w:ilvl="0" w:tplc="1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314A31"/>
    <w:multiLevelType w:val="hybridMultilevel"/>
    <w:tmpl w:val="F7A288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C3672"/>
    <w:multiLevelType w:val="hybridMultilevel"/>
    <w:tmpl w:val="23BEAF26"/>
    <w:lvl w:ilvl="0" w:tplc="C9C058D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1">
    <w:nsid w:val="7E6D6DA5"/>
    <w:multiLevelType w:val="hybridMultilevel"/>
    <w:tmpl w:val="8D36F702"/>
    <w:lvl w:ilvl="0" w:tplc="14DA547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2">
    <w:nsid w:val="7EAA1335"/>
    <w:multiLevelType w:val="hybridMultilevel"/>
    <w:tmpl w:val="25D2342A"/>
    <w:lvl w:ilvl="0" w:tplc="E6C847A8">
      <w:numFmt w:val="bullet"/>
      <w:lvlText w:val="–"/>
      <w:lvlJc w:val="left"/>
      <w:pPr>
        <w:ind w:left="720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1"/>
  </w:num>
  <w:num w:numId="3">
    <w:abstractNumId w:val="33"/>
  </w:num>
  <w:num w:numId="4">
    <w:abstractNumId w:val="31"/>
  </w:num>
  <w:num w:numId="5">
    <w:abstractNumId w:val="24"/>
  </w:num>
  <w:num w:numId="6">
    <w:abstractNumId w:val="9"/>
  </w:num>
  <w:num w:numId="7">
    <w:abstractNumId w:val="0"/>
  </w:num>
  <w:num w:numId="8">
    <w:abstractNumId w:val="17"/>
  </w:num>
  <w:num w:numId="9">
    <w:abstractNumId w:val="18"/>
  </w:num>
  <w:num w:numId="10">
    <w:abstractNumId w:val="20"/>
  </w:num>
  <w:num w:numId="11">
    <w:abstractNumId w:val="15"/>
  </w:num>
  <w:num w:numId="12">
    <w:abstractNumId w:val="11"/>
  </w:num>
  <w:num w:numId="13">
    <w:abstractNumId w:val="26"/>
  </w:num>
  <w:num w:numId="14">
    <w:abstractNumId w:val="14"/>
  </w:num>
  <w:num w:numId="15">
    <w:abstractNumId w:val="16"/>
  </w:num>
  <w:num w:numId="16">
    <w:abstractNumId w:val="1"/>
  </w:num>
  <w:num w:numId="17">
    <w:abstractNumId w:val="10"/>
  </w:num>
  <w:num w:numId="18">
    <w:abstractNumId w:val="13"/>
  </w:num>
  <w:num w:numId="19">
    <w:abstractNumId w:val="36"/>
  </w:num>
  <w:num w:numId="20">
    <w:abstractNumId w:val="29"/>
  </w:num>
  <w:num w:numId="21">
    <w:abstractNumId w:val="2"/>
  </w:num>
  <w:num w:numId="22">
    <w:abstractNumId w:val="28"/>
  </w:num>
  <w:num w:numId="23">
    <w:abstractNumId w:val="4"/>
  </w:num>
  <w:num w:numId="24">
    <w:abstractNumId w:val="19"/>
  </w:num>
  <w:num w:numId="25">
    <w:abstractNumId w:val="27"/>
  </w:num>
  <w:num w:numId="26">
    <w:abstractNumId w:val="25"/>
  </w:num>
  <w:num w:numId="27">
    <w:abstractNumId w:val="42"/>
  </w:num>
  <w:num w:numId="28">
    <w:abstractNumId w:val="30"/>
  </w:num>
  <w:num w:numId="29">
    <w:abstractNumId w:val="12"/>
  </w:num>
  <w:num w:numId="30">
    <w:abstractNumId w:val="37"/>
  </w:num>
  <w:num w:numId="31">
    <w:abstractNumId w:val="22"/>
  </w:num>
  <w:num w:numId="32">
    <w:abstractNumId w:val="40"/>
  </w:num>
  <w:num w:numId="33">
    <w:abstractNumId w:val="34"/>
  </w:num>
  <w:num w:numId="34">
    <w:abstractNumId w:val="23"/>
  </w:num>
  <w:num w:numId="35">
    <w:abstractNumId w:val="32"/>
  </w:num>
  <w:num w:numId="36">
    <w:abstractNumId w:val="6"/>
  </w:num>
  <w:num w:numId="37">
    <w:abstractNumId w:val="38"/>
  </w:num>
  <w:num w:numId="38">
    <w:abstractNumId w:val="8"/>
  </w:num>
  <w:num w:numId="39">
    <w:abstractNumId w:val="39"/>
  </w:num>
  <w:num w:numId="40">
    <w:abstractNumId w:val="5"/>
  </w:num>
  <w:num w:numId="41">
    <w:abstractNumId w:val="35"/>
  </w:num>
  <w:num w:numId="42">
    <w:abstractNumId w:val="21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formsDesign/>
  <w:defaultTabStop w:val="720"/>
  <w:hyphenationZone w:val="425"/>
  <w:drawingGridHorizontalSpacing w:val="11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3F"/>
    <w:rsid w:val="0000057E"/>
    <w:rsid w:val="00001FFF"/>
    <w:rsid w:val="00003774"/>
    <w:rsid w:val="00004EBD"/>
    <w:rsid w:val="000053D5"/>
    <w:rsid w:val="0001028D"/>
    <w:rsid w:val="00011161"/>
    <w:rsid w:val="000127D2"/>
    <w:rsid w:val="000139EB"/>
    <w:rsid w:val="00013A52"/>
    <w:rsid w:val="00013FCE"/>
    <w:rsid w:val="000144EF"/>
    <w:rsid w:val="00014E56"/>
    <w:rsid w:val="00017418"/>
    <w:rsid w:val="000179E6"/>
    <w:rsid w:val="00021299"/>
    <w:rsid w:val="000237CB"/>
    <w:rsid w:val="00026811"/>
    <w:rsid w:val="00030C3C"/>
    <w:rsid w:val="00030FA9"/>
    <w:rsid w:val="000318FD"/>
    <w:rsid w:val="00033ED2"/>
    <w:rsid w:val="0003516F"/>
    <w:rsid w:val="00036761"/>
    <w:rsid w:val="00041B52"/>
    <w:rsid w:val="0004514A"/>
    <w:rsid w:val="00050AAC"/>
    <w:rsid w:val="00051974"/>
    <w:rsid w:val="0005224F"/>
    <w:rsid w:val="0005247F"/>
    <w:rsid w:val="00054ADD"/>
    <w:rsid w:val="000603C6"/>
    <w:rsid w:val="00061EE7"/>
    <w:rsid w:val="00062EC3"/>
    <w:rsid w:val="00064A70"/>
    <w:rsid w:val="000655EA"/>
    <w:rsid w:val="00066F06"/>
    <w:rsid w:val="00071EE4"/>
    <w:rsid w:val="00075F20"/>
    <w:rsid w:val="00076791"/>
    <w:rsid w:val="00077346"/>
    <w:rsid w:val="000800FA"/>
    <w:rsid w:val="00080C78"/>
    <w:rsid w:val="00081000"/>
    <w:rsid w:val="00082C07"/>
    <w:rsid w:val="0008323F"/>
    <w:rsid w:val="00084E0E"/>
    <w:rsid w:val="0008502F"/>
    <w:rsid w:val="0009166B"/>
    <w:rsid w:val="000919EE"/>
    <w:rsid w:val="00094B49"/>
    <w:rsid w:val="00094F85"/>
    <w:rsid w:val="00097F8D"/>
    <w:rsid w:val="000A2B46"/>
    <w:rsid w:val="000A2D23"/>
    <w:rsid w:val="000A3F3F"/>
    <w:rsid w:val="000A3FE8"/>
    <w:rsid w:val="000A40BC"/>
    <w:rsid w:val="000A5D31"/>
    <w:rsid w:val="000B17C9"/>
    <w:rsid w:val="000B20C3"/>
    <w:rsid w:val="000B3C6F"/>
    <w:rsid w:val="000B485F"/>
    <w:rsid w:val="000B77FF"/>
    <w:rsid w:val="000C093E"/>
    <w:rsid w:val="000C2C9C"/>
    <w:rsid w:val="000C45BB"/>
    <w:rsid w:val="000C5ABD"/>
    <w:rsid w:val="000C667B"/>
    <w:rsid w:val="000D134D"/>
    <w:rsid w:val="000D5AE3"/>
    <w:rsid w:val="000E16A5"/>
    <w:rsid w:val="000E17FA"/>
    <w:rsid w:val="000E321D"/>
    <w:rsid w:val="000E4789"/>
    <w:rsid w:val="000E67A4"/>
    <w:rsid w:val="000E6BEF"/>
    <w:rsid w:val="000E70D5"/>
    <w:rsid w:val="000E70F5"/>
    <w:rsid w:val="000F19DD"/>
    <w:rsid w:val="000F79AC"/>
    <w:rsid w:val="00100E52"/>
    <w:rsid w:val="00101BF2"/>
    <w:rsid w:val="001035FB"/>
    <w:rsid w:val="001058EB"/>
    <w:rsid w:val="0010599D"/>
    <w:rsid w:val="00106BF7"/>
    <w:rsid w:val="00107182"/>
    <w:rsid w:val="00110AAB"/>
    <w:rsid w:val="00111675"/>
    <w:rsid w:val="001118B2"/>
    <w:rsid w:val="00111905"/>
    <w:rsid w:val="00111B98"/>
    <w:rsid w:val="00113A15"/>
    <w:rsid w:val="00114583"/>
    <w:rsid w:val="001163E9"/>
    <w:rsid w:val="00116C46"/>
    <w:rsid w:val="00120872"/>
    <w:rsid w:val="00120FBA"/>
    <w:rsid w:val="00121414"/>
    <w:rsid w:val="00121620"/>
    <w:rsid w:val="00121CB8"/>
    <w:rsid w:val="00122299"/>
    <w:rsid w:val="001230E6"/>
    <w:rsid w:val="0012568A"/>
    <w:rsid w:val="00130DC1"/>
    <w:rsid w:val="00133777"/>
    <w:rsid w:val="001354EB"/>
    <w:rsid w:val="00136BBE"/>
    <w:rsid w:val="001405E7"/>
    <w:rsid w:val="00145852"/>
    <w:rsid w:val="00145915"/>
    <w:rsid w:val="00145ECD"/>
    <w:rsid w:val="00147BE5"/>
    <w:rsid w:val="00150F84"/>
    <w:rsid w:val="00160D92"/>
    <w:rsid w:val="00162E8C"/>
    <w:rsid w:val="00166E04"/>
    <w:rsid w:val="001672F6"/>
    <w:rsid w:val="00167448"/>
    <w:rsid w:val="00167FBF"/>
    <w:rsid w:val="0017452E"/>
    <w:rsid w:val="001748F0"/>
    <w:rsid w:val="00175979"/>
    <w:rsid w:val="00176202"/>
    <w:rsid w:val="00181BB5"/>
    <w:rsid w:val="00185267"/>
    <w:rsid w:val="00185A96"/>
    <w:rsid w:val="00185BC7"/>
    <w:rsid w:val="00187F67"/>
    <w:rsid w:val="00196429"/>
    <w:rsid w:val="001A12A8"/>
    <w:rsid w:val="001A1A69"/>
    <w:rsid w:val="001A3ED6"/>
    <w:rsid w:val="001A4AC2"/>
    <w:rsid w:val="001A4B8E"/>
    <w:rsid w:val="001A7D5B"/>
    <w:rsid w:val="001B0DF4"/>
    <w:rsid w:val="001B39C3"/>
    <w:rsid w:val="001B5625"/>
    <w:rsid w:val="001B5C25"/>
    <w:rsid w:val="001B6DC5"/>
    <w:rsid w:val="001B746E"/>
    <w:rsid w:val="001C186E"/>
    <w:rsid w:val="001C1D53"/>
    <w:rsid w:val="001C30B6"/>
    <w:rsid w:val="001C506A"/>
    <w:rsid w:val="001C633B"/>
    <w:rsid w:val="001D1796"/>
    <w:rsid w:val="001D26E2"/>
    <w:rsid w:val="001D4616"/>
    <w:rsid w:val="001D52E2"/>
    <w:rsid w:val="001D57A5"/>
    <w:rsid w:val="001D7AD2"/>
    <w:rsid w:val="001D7F03"/>
    <w:rsid w:val="001E1C94"/>
    <w:rsid w:val="001E545B"/>
    <w:rsid w:val="001E54D1"/>
    <w:rsid w:val="001F04A4"/>
    <w:rsid w:val="001F1B6F"/>
    <w:rsid w:val="001F2D6E"/>
    <w:rsid w:val="001F35ED"/>
    <w:rsid w:val="00200F7B"/>
    <w:rsid w:val="00201BC6"/>
    <w:rsid w:val="002048C5"/>
    <w:rsid w:val="00205184"/>
    <w:rsid w:val="00205297"/>
    <w:rsid w:val="002061FC"/>
    <w:rsid w:val="002071F4"/>
    <w:rsid w:val="002152F6"/>
    <w:rsid w:val="0021741F"/>
    <w:rsid w:val="002206E2"/>
    <w:rsid w:val="00220FFE"/>
    <w:rsid w:val="00222D01"/>
    <w:rsid w:val="00223C76"/>
    <w:rsid w:val="002242B6"/>
    <w:rsid w:val="00225C19"/>
    <w:rsid w:val="00226A83"/>
    <w:rsid w:val="00233368"/>
    <w:rsid w:val="00234032"/>
    <w:rsid w:val="002343F7"/>
    <w:rsid w:val="00234C34"/>
    <w:rsid w:val="002354B6"/>
    <w:rsid w:val="002408E1"/>
    <w:rsid w:val="00240CB6"/>
    <w:rsid w:val="0024125D"/>
    <w:rsid w:val="00241CFE"/>
    <w:rsid w:val="002431C9"/>
    <w:rsid w:val="00243AD6"/>
    <w:rsid w:val="0024453B"/>
    <w:rsid w:val="00245664"/>
    <w:rsid w:val="00245ED2"/>
    <w:rsid w:val="00245F3F"/>
    <w:rsid w:val="00246A86"/>
    <w:rsid w:val="00250129"/>
    <w:rsid w:val="002511DB"/>
    <w:rsid w:val="00260794"/>
    <w:rsid w:val="00262B35"/>
    <w:rsid w:val="00264499"/>
    <w:rsid w:val="00264B77"/>
    <w:rsid w:val="00264FA2"/>
    <w:rsid w:val="00265786"/>
    <w:rsid w:val="002679BC"/>
    <w:rsid w:val="002707A0"/>
    <w:rsid w:val="00271F71"/>
    <w:rsid w:val="00274308"/>
    <w:rsid w:val="002750F9"/>
    <w:rsid w:val="002764B7"/>
    <w:rsid w:val="00276553"/>
    <w:rsid w:val="00276FF3"/>
    <w:rsid w:val="002803D6"/>
    <w:rsid w:val="00281824"/>
    <w:rsid w:val="002835C3"/>
    <w:rsid w:val="002841F2"/>
    <w:rsid w:val="00284F25"/>
    <w:rsid w:val="00286444"/>
    <w:rsid w:val="002902E1"/>
    <w:rsid w:val="00292571"/>
    <w:rsid w:val="002960ED"/>
    <w:rsid w:val="002A4B3B"/>
    <w:rsid w:val="002A7A92"/>
    <w:rsid w:val="002B24BA"/>
    <w:rsid w:val="002B4774"/>
    <w:rsid w:val="002B6344"/>
    <w:rsid w:val="002C1877"/>
    <w:rsid w:val="002C1D31"/>
    <w:rsid w:val="002C5B2B"/>
    <w:rsid w:val="002C5C17"/>
    <w:rsid w:val="002C78F2"/>
    <w:rsid w:val="002D0C13"/>
    <w:rsid w:val="002D17FE"/>
    <w:rsid w:val="002D204B"/>
    <w:rsid w:val="002D3D67"/>
    <w:rsid w:val="002D52E3"/>
    <w:rsid w:val="002D5D57"/>
    <w:rsid w:val="002D6F05"/>
    <w:rsid w:val="002D7851"/>
    <w:rsid w:val="002D7FCB"/>
    <w:rsid w:val="002E03AA"/>
    <w:rsid w:val="002E142E"/>
    <w:rsid w:val="002E4EF1"/>
    <w:rsid w:val="002E6624"/>
    <w:rsid w:val="002E6DBB"/>
    <w:rsid w:val="002E7BB0"/>
    <w:rsid w:val="002F1153"/>
    <w:rsid w:val="002F3179"/>
    <w:rsid w:val="002F33E8"/>
    <w:rsid w:val="002F4D5C"/>
    <w:rsid w:val="002F4F00"/>
    <w:rsid w:val="002F67DE"/>
    <w:rsid w:val="00302E06"/>
    <w:rsid w:val="00304815"/>
    <w:rsid w:val="00306002"/>
    <w:rsid w:val="003077B6"/>
    <w:rsid w:val="003122B7"/>
    <w:rsid w:val="0032149C"/>
    <w:rsid w:val="0032170F"/>
    <w:rsid w:val="00321923"/>
    <w:rsid w:val="00322BD1"/>
    <w:rsid w:val="00323FDB"/>
    <w:rsid w:val="003263AB"/>
    <w:rsid w:val="00326EEE"/>
    <w:rsid w:val="00327F32"/>
    <w:rsid w:val="003328F1"/>
    <w:rsid w:val="003366EE"/>
    <w:rsid w:val="003415DA"/>
    <w:rsid w:val="003418BB"/>
    <w:rsid w:val="003418EF"/>
    <w:rsid w:val="00342161"/>
    <w:rsid w:val="00343E5C"/>
    <w:rsid w:val="00345346"/>
    <w:rsid w:val="00346503"/>
    <w:rsid w:val="00347DF9"/>
    <w:rsid w:val="00350A09"/>
    <w:rsid w:val="00351953"/>
    <w:rsid w:val="0035206B"/>
    <w:rsid w:val="00352294"/>
    <w:rsid w:val="00353512"/>
    <w:rsid w:val="00353A5C"/>
    <w:rsid w:val="00354E6A"/>
    <w:rsid w:val="0035554C"/>
    <w:rsid w:val="003568DD"/>
    <w:rsid w:val="0036097B"/>
    <w:rsid w:val="00361A24"/>
    <w:rsid w:val="0036467D"/>
    <w:rsid w:val="00364719"/>
    <w:rsid w:val="00364B5E"/>
    <w:rsid w:val="00366637"/>
    <w:rsid w:val="00367D0F"/>
    <w:rsid w:val="00371859"/>
    <w:rsid w:val="00371B9F"/>
    <w:rsid w:val="0037355B"/>
    <w:rsid w:val="0037531A"/>
    <w:rsid w:val="003769F4"/>
    <w:rsid w:val="00377F77"/>
    <w:rsid w:val="003804A6"/>
    <w:rsid w:val="00381559"/>
    <w:rsid w:val="0038177A"/>
    <w:rsid w:val="003852DA"/>
    <w:rsid w:val="00385CA7"/>
    <w:rsid w:val="0038671F"/>
    <w:rsid w:val="00391EBF"/>
    <w:rsid w:val="00393126"/>
    <w:rsid w:val="00397913"/>
    <w:rsid w:val="00397B95"/>
    <w:rsid w:val="003A7B7B"/>
    <w:rsid w:val="003B10C9"/>
    <w:rsid w:val="003B5993"/>
    <w:rsid w:val="003B5A03"/>
    <w:rsid w:val="003B5BB2"/>
    <w:rsid w:val="003C104C"/>
    <w:rsid w:val="003C280B"/>
    <w:rsid w:val="003C6D50"/>
    <w:rsid w:val="003D1427"/>
    <w:rsid w:val="003D1C7A"/>
    <w:rsid w:val="003D2EAD"/>
    <w:rsid w:val="003D36B0"/>
    <w:rsid w:val="003D5841"/>
    <w:rsid w:val="003D60CA"/>
    <w:rsid w:val="003D7251"/>
    <w:rsid w:val="003E0933"/>
    <w:rsid w:val="003E0D62"/>
    <w:rsid w:val="003E1F1B"/>
    <w:rsid w:val="003F11A9"/>
    <w:rsid w:val="003F44AA"/>
    <w:rsid w:val="003F6FF3"/>
    <w:rsid w:val="004005D2"/>
    <w:rsid w:val="004008F7"/>
    <w:rsid w:val="00401505"/>
    <w:rsid w:val="00403E5D"/>
    <w:rsid w:val="00404FDB"/>
    <w:rsid w:val="004136D7"/>
    <w:rsid w:val="004153C8"/>
    <w:rsid w:val="00416C69"/>
    <w:rsid w:val="00421F5F"/>
    <w:rsid w:val="00425AC4"/>
    <w:rsid w:val="00430279"/>
    <w:rsid w:val="00431F4F"/>
    <w:rsid w:val="004326C1"/>
    <w:rsid w:val="004328D6"/>
    <w:rsid w:val="004343C6"/>
    <w:rsid w:val="00436C72"/>
    <w:rsid w:val="00440764"/>
    <w:rsid w:val="00443B74"/>
    <w:rsid w:val="00443E92"/>
    <w:rsid w:val="00445946"/>
    <w:rsid w:val="00447C1A"/>
    <w:rsid w:val="00451F07"/>
    <w:rsid w:val="00462EFB"/>
    <w:rsid w:val="00462FB9"/>
    <w:rsid w:val="00464955"/>
    <w:rsid w:val="00464B13"/>
    <w:rsid w:val="004717EB"/>
    <w:rsid w:val="00472FB5"/>
    <w:rsid w:val="004741A7"/>
    <w:rsid w:val="00474486"/>
    <w:rsid w:val="00475C13"/>
    <w:rsid w:val="004775CA"/>
    <w:rsid w:val="00480230"/>
    <w:rsid w:val="00480C9A"/>
    <w:rsid w:val="0048391A"/>
    <w:rsid w:val="00483F19"/>
    <w:rsid w:val="00487406"/>
    <w:rsid w:val="00490195"/>
    <w:rsid w:val="004911DD"/>
    <w:rsid w:val="00492A98"/>
    <w:rsid w:val="00493451"/>
    <w:rsid w:val="0049357D"/>
    <w:rsid w:val="004945F6"/>
    <w:rsid w:val="00494893"/>
    <w:rsid w:val="0049511B"/>
    <w:rsid w:val="00497B8D"/>
    <w:rsid w:val="004A08B4"/>
    <w:rsid w:val="004A4417"/>
    <w:rsid w:val="004B082F"/>
    <w:rsid w:val="004B107F"/>
    <w:rsid w:val="004B32C1"/>
    <w:rsid w:val="004B695D"/>
    <w:rsid w:val="004B7AFF"/>
    <w:rsid w:val="004C038D"/>
    <w:rsid w:val="004C1543"/>
    <w:rsid w:val="004C2D85"/>
    <w:rsid w:val="004C33AE"/>
    <w:rsid w:val="004C5E22"/>
    <w:rsid w:val="004C61D6"/>
    <w:rsid w:val="004C68BA"/>
    <w:rsid w:val="004D1161"/>
    <w:rsid w:val="004D1709"/>
    <w:rsid w:val="004D183B"/>
    <w:rsid w:val="004D3EDB"/>
    <w:rsid w:val="004D4175"/>
    <w:rsid w:val="004D7D80"/>
    <w:rsid w:val="004E4251"/>
    <w:rsid w:val="004E4C98"/>
    <w:rsid w:val="004E7E7B"/>
    <w:rsid w:val="004F4705"/>
    <w:rsid w:val="004F56BB"/>
    <w:rsid w:val="004F7D26"/>
    <w:rsid w:val="00501619"/>
    <w:rsid w:val="0050260C"/>
    <w:rsid w:val="00502AB1"/>
    <w:rsid w:val="00503240"/>
    <w:rsid w:val="00503773"/>
    <w:rsid w:val="00503997"/>
    <w:rsid w:val="0050405E"/>
    <w:rsid w:val="00504FBE"/>
    <w:rsid w:val="00507DFC"/>
    <w:rsid w:val="00511A29"/>
    <w:rsid w:val="00514CEF"/>
    <w:rsid w:val="0051761D"/>
    <w:rsid w:val="00517699"/>
    <w:rsid w:val="00520C0C"/>
    <w:rsid w:val="00522953"/>
    <w:rsid w:val="00522EDC"/>
    <w:rsid w:val="005239F3"/>
    <w:rsid w:val="005267B1"/>
    <w:rsid w:val="0053098C"/>
    <w:rsid w:val="00531D77"/>
    <w:rsid w:val="005326D9"/>
    <w:rsid w:val="00532EDE"/>
    <w:rsid w:val="00541DC5"/>
    <w:rsid w:val="0054454B"/>
    <w:rsid w:val="00544BF2"/>
    <w:rsid w:val="00545576"/>
    <w:rsid w:val="00546976"/>
    <w:rsid w:val="005473E0"/>
    <w:rsid w:val="005476EB"/>
    <w:rsid w:val="005477F5"/>
    <w:rsid w:val="00550F28"/>
    <w:rsid w:val="00555F54"/>
    <w:rsid w:val="0055719A"/>
    <w:rsid w:val="00557299"/>
    <w:rsid w:val="00557DD1"/>
    <w:rsid w:val="005628E8"/>
    <w:rsid w:val="00562CF2"/>
    <w:rsid w:val="00563134"/>
    <w:rsid w:val="0057492B"/>
    <w:rsid w:val="0058239F"/>
    <w:rsid w:val="005860E8"/>
    <w:rsid w:val="00587780"/>
    <w:rsid w:val="00587F4E"/>
    <w:rsid w:val="00590906"/>
    <w:rsid w:val="00591F4F"/>
    <w:rsid w:val="005926B6"/>
    <w:rsid w:val="00593006"/>
    <w:rsid w:val="0059302B"/>
    <w:rsid w:val="005955EB"/>
    <w:rsid w:val="0059575F"/>
    <w:rsid w:val="0059666B"/>
    <w:rsid w:val="0059680D"/>
    <w:rsid w:val="005A34D1"/>
    <w:rsid w:val="005A3F32"/>
    <w:rsid w:val="005A4455"/>
    <w:rsid w:val="005A4B91"/>
    <w:rsid w:val="005A5620"/>
    <w:rsid w:val="005A63DE"/>
    <w:rsid w:val="005B0487"/>
    <w:rsid w:val="005B0A0C"/>
    <w:rsid w:val="005B0E88"/>
    <w:rsid w:val="005B4C3D"/>
    <w:rsid w:val="005B4DC6"/>
    <w:rsid w:val="005B5AD1"/>
    <w:rsid w:val="005C05D5"/>
    <w:rsid w:val="005C24B9"/>
    <w:rsid w:val="005C2B0A"/>
    <w:rsid w:val="005C3641"/>
    <w:rsid w:val="005C38D1"/>
    <w:rsid w:val="005C4244"/>
    <w:rsid w:val="005C5B1D"/>
    <w:rsid w:val="005C72D3"/>
    <w:rsid w:val="005D386D"/>
    <w:rsid w:val="005D6184"/>
    <w:rsid w:val="005D6B35"/>
    <w:rsid w:val="005D776D"/>
    <w:rsid w:val="005E1AA5"/>
    <w:rsid w:val="005E37A0"/>
    <w:rsid w:val="005E596F"/>
    <w:rsid w:val="005F011E"/>
    <w:rsid w:val="005F013D"/>
    <w:rsid w:val="005F2E93"/>
    <w:rsid w:val="005F384F"/>
    <w:rsid w:val="005F4A2C"/>
    <w:rsid w:val="005F6B44"/>
    <w:rsid w:val="0060790E"/>
    <w:rsid w:val="0061077F"/>
    <w:rsid w:val="00610BB2"/>
    <w:rsid w:val="00611204"/>
    <w:rsid w:val="00611E91"/>
    <w:rsid w:val="006124FA"/>
    <w:rsid w:val="00615315"/>
    <w:rsid w:val="00616C0E"/>
    <w:rsid w:val="00617D3B"/>
    <w:rsid w:val="00621F52"/>
    <w:rsid w:val="00622870"/>
    <w:rsid w:val="00622ABF"/>
    <w:rsid w:val="006242C9"/>
    <w:rsid w:val="0062473B"/>
    <w:rsid w:val="006250C2"/>
    <w:rsid w:val="00626B43"/>
    <w:rsid w:val="006279E3"/>
    <w:rsid w:val="00627A4D"/>
    <w:rsid w:val="00627DB4"/>
    <w:rsid w:val="0063151F"/>
    <w:rsid w:val="00632CCE"/>
    <w:rsid w:val="00635E3A"/>
    <w:rsid w:val="00636C91"/>
    <w:rsid w:val="00642CBF"/>
    <w:rsid w:val="0064678D"/>
    <w:rsid w:val="0065041D"/>
    <w:rsid w:val="00652304"/>
    <w:rsid w:val="00652745"/>
    <w:rsid w:val="006565B2"/>
    <w:rsid w:val="006571A7"/>
    <w:rsid w:val="00657C00"/>
    <w:rsid w:val="00661211"/>
    <w:rsid w:val="006630D2"/>
    <w:rsid w:val="00665279"/>
    <w:rsid w:val="00667561"/>
    <w:rsid w:val="00670B8E"/>
    <w:rsid w:val="00672049"/>
    <w:rsid w:val="00674E04"/>
    <w:rsid w:val="0068055E"/>
    <w:rsid w:val="006845A0"/>
    <w:rsid w:val="006856FE"/>
    <w:rsid w:val="00685E68"/>
    <w:rsid w:val="00686747"/>
    <w:rsid w:val="006869F8"/>
    <w:rsid w:val="00690225"/>
    <w:rsid w:val="006918E8"/>
    <w:rsid w:val="00693008"/>
    <w:rsid w:val="006937F8"/>
    <w:rsid w:val="006945ED"/>
    <w:rsid w:val="006A07B2"/>
    <w:rsid w:val="006A1688"/>
    <w:rsid w:val="006A229B"/>
    <w:rsid w:val="006A35F2"/>
    <w:rsid w:val="006A4458"/>
    <w:rsid w:val="006A61D0"/>
    <w:rsid w:val="006B3399"/>
    <w:rsid w:val="006B43DA"/>
    <w:rsid w:val="006B4569"/>
    <w:rsid w:val="006B4B96"/>
    <w:rsid w:val="006B5C15"/>
    <w:rsid w:val="006B6298"/>
    <w:rsid w:val="006B6586"/>
    <w:rsid w:val="006B6758"/>
    <w:rsid w:val="006C044F"/>
    <w:rsid w:val="006C1262"/>
    <w:rsid w:val="006C1498"/>
    <w:rsid w:val="006C53C9"/>
    <w:rsid w:val="006C71C1"/>
    <w:rsid w:val="006D0FAF"/>
    <w:rsid w:val="006D328C"/>
    <w:rsid w:val="006D67A7"/>
    <w:rsid w:val="006D7B93"/>
    <w:rsid w:val="006E1C55"/>
    <w:rsid w:val="006E1F70"/>
    <w:rsid w:val="006E5674"/>
    <w:rsid w:val="006E6F82"/>
    <w:rsid w:val="006F116E"/>
    <w:rsid w:val="006F23F1"/>
    <w:rsid w:val="006F4E97"/>
    <w:rsid w:val="006F5A23"/>
    <w:rsid w:val="006F5C4E"/>
    <w:rsid w:val="006F6DFA"/>
    <w:rsid w:val="007019BE"/>
    <w:rsid w:val="007039DC"/>
    <w:rsid w:val="0070479B"/>
    <w:rsid w:val="00706020"/>
    <w:rsid w:val="007066BC"/>
    <w:rsid w:val="007070CE"/>
    <w:rsid w:val="00711A39"/>
    <w:rsid w:val="0071237E"/>
    <w:rsid w:val="0071243B"/>
    <w:rsid w:val="00712895"/>
    <w:rsid w:val="00713DCF"/>
    <w:rsid w:val="007166B7"/>
    <w:rsid w:val="00721359"/>
    <w:rsid w:val="007228D2"/>
    <w:rsid w:val="0072391C"/>
    <w:rsid w:val="007244B6"/>
    <w:rsid w:val="00727078"/>
    <w:rsid w:val="007277DD"/>
    <w:rsid w:val="00731B32"/>
    <w:rsid w:val="00732C13"/>
    <w:rsid w:val="007352DB"/>
    <w:rsid w:val="0073688D"/>
    <w:rsid w:val="00737CDF"/>
    <w:rsid w:val="00740E23"/>
    <w:rsid w:val="00742BF0"/>
    <w:rsid w:val="00744E35"/>
    <w:rsid w:val="00744F31"/>
    <w:rsid w:val="007459D5"/>
    <w:rsid w:val="007468B0"/>
    <w:rsid w:val="00750827"/>
    <w:rsid w:val="0075129C"/>
    <w:rsid w:val="007522A1"/>
    <w:rsid w:val="00752B02"/>
    <w:rsid w:val="00752F45"/>
    <w:rsid w:val="00752FD8"/>
    <w:rsid w:val="00757AE8"/>
    <w:rsid w:val="00757FEC"/>
    <w:rsid w:val="00760193"/>
    <w:rsid w:val="00760E2F"/>
    <w:rsid w:val="007643B7"/>
    <w:rsid w:val="007659EF"/>
    <w:rsid w:val="007665D7"/>
    <w:rsid w:val="00770772"/>
    <w:rsid w:val="00772B30"/>
    <w:rsid w:val="00776839"/>
    <w:rsid w:val="007838ED"/>
    <w:rsid w:val="00785145"/>
    <w:rsid w:val="007853A7"/>
    <w:rsid w:val="00785EA3"/>
    <w:rsid w:val="00786294"/>
    <w:rsid w:val="00786A02"/>
    <w:rsid w:val="007870CB"/>
    <w:rsid w:val="00790EAB"/>
    <w:rsid w:val="007911FE"/>
    <w:rsid w:val="00791BCE"/>
    <w:rsid w:val="00792F3B"/>
    <w:rsid w:val="00792F5D"/>
    <w:rsid w:val="00793197"/>
    <w:rsid w:val="00793763"/>
    <w:rsid w:val="007977D6"/>
    <w:rsid w:val="007A0C27"/>
    <w:rsid w:val="007A1559"/>
    <w:rsid w:val="007A4B9A"/>
    <w:rsid w:val="007A4E9E"/>
    <w:rsid w:val="007A4F5A"/>
    <w:rsid w:val="007A54D9"/>
    <w:rsid w:val="007A7E0C"/>
    <w:rsid w:val="007B2521"/>
    <w:rsid w:val="007B3353"/>
    <w:rsid w:val="007B55A1"/>
    <w:rsid w:val="007C057E"/>
    <w:rsid w:val="007C3CAB"/>
    <w:rsid w:val="007C7511"/>
    <w:rsid w:val="007D0B81"/>
    <w:rsid w:val="007D138C"/>
    <w:rsid w:val="007D4F68"/>
    <w:rsid w:val="007D629B"/>
    <w:rsid w:val="007D7E07"/>
    <w:rsid w:val="007E08BC"/>
    <w:rsid w:val="007E291F"/>
    <w:rsid w:val="007E29A8"/>
    <w:rsid w:val="007E6092"/>
    <w:rsid w:val="007E6993"/>
    <w:rsid w:val="007F09E6"/>
    <w:rsid w:val="007F0A35"/>
    <w:rsid w:val="007F15BA"/>
    <w:rsid w:val="007F5252"/>
    <w:rsid w:val="007F60A2"/>
    <w:rsid w:val="007F7A7C"/>
    <w:rsid w:val="007F7AAC"/>
    <w:rsid w:val="00802E22"/>
    <w:rsid w:val="00810846"/>
    <w:rsid w:val="00812819"/>
    <w:rsid w:val="008132D1"/>
    <w:rsid w:val="00813E7A"/>
    <w:rsid w:val="00814969"/>
    <w:rsid w:val="00815611"/>
    <w:rsid w:val="008157EB"/>
    <w:rsid w:val="00816C2D"/>
    <w:rsid w:val="008172ED"/>
    <w:rsid w:val="0082177D"/>
    <w:rsid w:val="0082286A"/>
    <w:rsid w:val="008228DB"/>
    <w:rsid w:val="00824010"/>
    <w:rsid w:val="00825118"/>
    <w:rsid w:val="00830F17"/>
    <w:rsid w:val="00831D64"/>
    <w:rsid w:val="00834564"/>
    <w:rsid w:val="0083497A"/>
    <w:rsid w:val="00834CDD"/>
    <w:rsid w:val="00840326"/>
    <w:rsid w:val="00840443"/>
    <w:rsid w:val="00843ABC"/>
    <w:rsid w:val="00844156"/>
    <w:rsid w:val="00844EB5"/>
    <w:rsid w:val="00850960"/>
    <w:rsid w:val="00852AF2"/>
    <w:rsid w:val="00853E28"/>
    <w:rsid w:val="00854EE9"/>
    <w:rsid w:val="00856B59"/>
    <w:rsid w:val="00861C97"/>
    <w:rsid w:val="0086318C"/>
    <w:rsid w:val="0086364D"/>
    <w:rsid w:val="00863AAD"/>
    <w:rsid w:val="00863BE0"/>
    <w:rsid w:val="00863C97"/>
    <w:rsid w:val="00864070"/>
    <w:rsid w:val="00870426"/>
    <w:rsid w:val="00870941"/>
    <w:rsid w:val="008733D1"/>
    <w:rsid w:val="00873EA7"/>
    <w:rsid w:val="00874B06"/>
    <w:rsid w:val="00876399"/>
    <w:rsid w:val="00876DCD"/>
    <w:rsid w:val="0087787C"/>
    <w:rsid w:val="00877AD5"/>
    <w:rsid w:val="00881121"/>
    <w:rsid w:val="00881D69"/>
    <w:rsid w:val="008822BA"/>
    <w:rsid w:val="00882B1B"/>
    <w:rsid w:val="008853EE"/>
    <w:rsid w:val="00886088"/>
    <w:rsid w:val="008866D5"/>
    <w:rsid w:val="00886C5D"/>
    <w:rsid w:val="008875D4"/>
    <w:rsid w:val="0089115B"/>
    <w:rsid w:val="00891D8C"/>
    <w:rsid w:val="00893974"/>
    <w:rsid w:val="008967DB"/>
    <w:rsid w:val="008A3F33"/>
    <w:rsid w:val="008B277F"/>
    <w:rsid w:val="008B69FC"/>
    <w:rsid w:val="008B6B7E"/>
    <w:rsid w:val="008C1853"/>
    <w:rsid w:val="008C1B53"/>
    <w:rsid w:val="008C3DA3"/>
    <w:rsid w:val="008C3ECE"/>
    <w:rsid w:val="008C4A44"/>
    <w:rsid w:val="008D2909"/>
    <w:rsid w:val="008D767B"/>
    <w:rsid w:val="008E0FC2"/>
    <w:rsid w:val="008E2F64"/>
    <w:rsid w:val="008E3C56"/>
    <w:rsid w:val="008F1D39"/>
    <w:rsid w:val="008F37CA"/>
    <w:rsid w:val="008F4729"/>
    <w:rsid w:val="008F4EBC"/>
    <w:rsid w:val="008F77CF"/>
    <w:rsid w:val="00900A1E"/>
    <w:rsid w:val="0090107D"/>
    <w:rsid w:val="0090393D"/>
    <w:rsid w:val="00904DA1"/>
    <w:rsid w:val="009064E4"/>
    <w:rsid w:val="009069FF"/>
    <w:rsid w:val="00910A04"/>
    <w:rsid w:val="00910AEC"/>
    <w:rsid w:val="009122BB"/>
    <w:rsid w:val="00912541"/>
    <w:rsid w:val="00915A4C"/>
    <w:rsid w:val="009205D0"/>
    <w:rsid w:val="009208BA"/>
    <w:rsid w:val="00921333"/>
    <w:rsid w:val="00922042"/>
    <w:rsid w:val="0092472B"/>
    <w:rsid w:val="009250DF"/>
    <w:rsid w:val="00926E66"/>
    <w:rsid w:val="0092796C"/>
    <w:rsid w:val="00927C9D"/>
    <w:rsid w:val="009303CC"/>
    <w:rsid w:val="009316AF"/>
    <w:rsid w:val="009317E8"/>
    <w:rsid w:val="00931EE6"/>
    <w:rsid w:val="009322EE"/>
    <w:rsid w:val="00933246"/>
    <w:rsid w:val="00935669"/>
    <w:rsid w:val="009363D9"/>
    <w:rsid w:val="00945C6E"/>
    <w:rsid w:val="009467EB"/>
    <w:rsid w:val="00947072"/>
    <w:rsid w:val="00950512"/>
    <w:rsid w:val="00951594"/>
    <w:rsid w:val="00951FEB"/>
    <w:rsid w:val="00952888"/>
    <w:rsid w:val="00955143"/>
    <w:rsid w:val="00957A6B"/>
    <w:rsid w:val="00962CC4"/>
    <w:rsid w:val="00963838"/>
    <w:rsid w:val="00967F19"/>
    <w:rsid w:val="00967FF4"/>
    <w:rsid w:val="00970A8A"/>
    <w:rsid w:val="0097210A"/>
    <w:rsid w:val="00974352"/>
    <w:rsid w:val="00977631"/>
    <w:rsid w:val="00977735"/>
    <w:rsid w:val="00980C7B"/>
    <w:rsid w:val="00982424"/>
    <w:rsid w:val="009828CB"/>
    <w:rsid w:val="00985AD5"/>
    <w:rsid w:val="0098608D"/>
    <w:rsid w:val="00990E4C"/>
    <w:rsid w:val="0099457B"/>
    <w:rsid w:val="009946F6"/>
    <w:rsid w:val="009A23D9"/>
    <w:rsid w:val="009A4202"/>
    <w:rsid w:val="009A5E8C"/>
    <w:rsid w:val="009A5F94"/>
    <w:rsid w:val="009A743B"/>
    <w:rsid w:val="009B0089"/>
    <w:rsid w:val="009B08D0"/>
    <w:rsid w:val="009B3929"/>
    <w:rsid w:val="009B590B"/>
    <w:rsid w:val="009B6F9E"/>
    <w:rsid w:val="009B7208"/>
    <w:rsid w:val="009C0D96"/>
    <w:rsid w:val="009C1E18"/>
    <w:rsid w:val="009C53A3"/>
    <w:rsid w:val="009C5EB2"/>
    <w:rsid w:val="009C7B83"/>
    <w:rsid w:val="009D04A3"/>
    <w:rsid w:val="009D0C48"/>
    <w:rsid w:val="009D1A5A"/>
    <w:rsid w:val="009D4C5B"/>
    <w:rsid w:val="009D6F92"/>
    <w:rsid w:val="009D7007"/>
    <w:rsid w:val="009E05D9"/>
    <w:rsid w:val="009E1A38"/>
    <w:rsid w:val="009E325A"/>
    <w:rsid w:val="009E37E8"/>
    <w:rsid w:val="009E68EE"/>
    <w:rsid w:val="009E7788"/>
    <w:rsid w:val="009F0EA3"/>
    <w:rsid w:val="009F0F7A"/>
    <w:rsid w:val="009F1A29"/>
    <w:rsid w:val="009F1B02"/>
    <w:rsid w:val="009F1D05"/>
    <w:rsid w:val="009F5229"/>
    <w:rsid w:val="009F569F"/>
    <w:rsid w:val="009F581D"/>
    <w:rsid w:val="009F5A29"/>
    <w:rsid w:val="009F61D0"/>
    <w:rsid w:val="009F6BBC"/>
    <w:rsid w:val="009F6C54"/>
    <w:rsid w:val="00A0036D"/>
    <w:rsid w:val="00A014EE"/>
    <w:rsid w:val="00A02A35"/>
    <w:rsid w:val="00A04411"/>
    <w:rsid w:val="00A0516F"/>
    <w:rsid w:val="00A061AB"/>
    <w:rsid w:val="00A06BA7"/>
    <w:rsid w:val="00A10AB1"/>
    <w:rsid w:val="00A11969"/>
    <w:rsid w:val="00A137F5"/>
    <w:rsid w:val="00A13E44"/>
    <w:rsid w:val="00A141B9"/>
    <w:rsid w:val="00A14F9D"/>
    <w:rsid w:val="00A158BE"/>
    <w:rsid w:val="00A163B3"/>
    <w:rsid w:val="00A20D65"/>
    <w:rsid w:val="00A21757"/>
    <w:rsid w:val="00A2394E"/>
    <w:rsid w:val="00A23BB0"/>
    <w:rsid w:val="00A24504"/>
    <w:rsid w:val="00A24645"/>
    <w:rsid w:val="00A2675E"/>
    <w:rsid w:val="00A26AB1"/>
    <w:rsid w:val="00A274F8"/>
    <w:rsid w:val="00A30278"/>
    <w:rsid w:val="00A32D40"/>
    <w:rsid w:val="00A33063"/>
    <w:rsid w:val="00A34A06"/>
    <w:rsid w:val="00A431B0"/>
    <w:rsid w:val="00A43966"/>
    <w:rsid w:val="00A44D55"/>
    <w:rsid w:val="00A52B0A"/>
    <w:rsid w:val="00A54441"/>
    <w:rsid w:val="00A55843"/>
    <w:rsid w:val="00A662C9"/>
    <w:rsid w:val="00A66305"/>
    <w:rsid w:val="00A67099"/>
    <w:rsid w:val="00A72872"/>
    <w:rsid w:val="00A74755"/>
    <w:rsid w:val="00A7561B"/>
    <w:rsid w:val="00A75A53"/>
    <w:rsid w:val="00A768D3"/>
    <w:rsid w:val="00A76BB9"/>
    <w:rsid w:val="00A80D60"/>
    <w:rsid w:val="00A8278B"/>
    <w:rsid w:val="00A85573"/>
    <w:rsid w:val="00A86309"/>
    <w:rsid w:val="00A93B6C"/>
    <w:rsid w:val="00A93D83"/>
    <w:rsid w:val="00A94BA6"/>
    <w:rsid w:val="00AA1838"/>
    <w:rsid w:val="00AA20B9"/>
    <w:rsid w:val="00AA379E"/>
    <w:rsid w:val="00AB0F1D"/>
    <w:rsid w:val="00AB3410"/>
    <w:rsid w:val="00AB40F1"/>
    <w:rsid w:val="00AB44F2"/>
    <w:rsid w:val="00AB486B"/>
    <w:rsid w:val="00AB536C"/>
    <w:rsid w:val="00AC4FA0"/>
    <w:rsid w:val="00AC569E"/>
    <w:rsid w:val="00AC70A1"/>
    <w:rsid w:val="00AC7F75"/>
    <w:rsid w:val="00AD1BF3"/>
    <w:rsid w:val="00AD26D8"/>
    <w:rsid w:val="00AD27C6"/>
    <w:rsid w:val="00AD2F09"/>
    <w:rsid w:val="00AD3EFD"/>
    <w:rsid w:val="00AD49EE"/>
    <w:rsid w:val="00AD4FD2"/>
    <w:rsid w:val="00AD6525"/>
    <w:rsid w:val="00AD7384"/>
    <w:rsid w:val="00AD7BDB"/>
    <w:rsid w:val="00AE439E"/>
    <w:rsid w:val="00AF5028"/>
    <w:rsid w:val="00AF796D"/>
    <w:rsid w:val="00B0030D"/>
    <w:rsid w:val="00B016D5"/>
    <w:rsid w:val="00B01EB5"/>
    <w:rsid w:val="00B02120"/>
    <w:rsid w:val="00B023B3"/>
    <w:rsid w:val="00B066B7"/>
    <w:rsid w:val="00B0699B"/>
    <w:rsid w:val="00B07715"/>
    <w:rsid w:val="00B0788E"/>
    <w:rsid w:val="00B11A91"/>
    <w:rsid w:val="00B11EDD"/>
    <w:rsid w:val="00B1207E"/>
    <w:rsid w:val="00B12362"/>
    <w:rsid w:val="00B128D7"/>
    <w:rsid w:val="00B15173"/>
    <w:rsid w:val="00B15F59"/>
    <w:rsid w:val="00B23269"/>
    <w:rsid w:val="00B24A14"/>
    <w:rsid w:val="00B255CD"/>
    <w:rsid w:val="00B25F1D"/>
    <w:rsid w:val="00B263F9"/>
    <w:rsid w:val="00B31C72"/>
    <w:rsid w:val="00B31F36"/>
    <w:rsid w:val="00B32681"/>
    <w:rsid w:val="00B32F97"/>
    <w:rsid w:val="00B33364"/>
    <w:rsid w:val="00B34554"/>
    <w:rsid w:val="00B36231"/>
    <w:rsid w:val="00B36B17"/>
    <w:rsid w:val="00B36F81"/>
    <w:rsid w:val="00B37E0F"/>
    <w:rsid w:val="00B4266C"/>
    <w:rsid w:val="00B4373D"/>
    <w:rsid w:val="00B45235"/>
    <w:rsid w:val="00B46DA1"/>
    <w:rsid w:val="00B500D6"/>
    <w:rsid w:val="00B52F16"/>
    <w:rsid w:val="00B53441"/>
    <w:rsid w:val="00B54469"/>
    <w:rsid w:val="00B60488"/>
    <w:rsid w:val="00B61123"/>
    <w:rsid w:val="00B61AEE"/>
    <w:rsid w:val="00B61D7A"/>
    <w:rsid w:val="00B62DC5"/>
    <w:rsid w:val="00B62E58"/>
    <w:rsid w:val="00B6738A"/>
    <w:rsid w:val="00B67584"/>
    <w:rsid w:val="00B725A3"/>
    <w:rsid w:val="00B73751"/>
    <w:rsid w:val="00B739CC"/>
    <w:rsid w:val="00B75465"/>
    <w:rsid w:val="00B75CC4"/>
    <w:rsid w:val="00B761D8"/>
    <w:rsid w:val="00B77697"/>
    <w:rsid w:val="00B826DD"/>
    <w:rsid w:val="00B82DAA"/>
    <w:rsid w:val="00B8339E"/>
    <w:rsid w:val="00B833D7"/>
    <w:rsid w:val="00B86726"/>
    <w:rsid w:val="00B9019B"/>
    <w:rsid w:val="00B90FDC"/>
    <w:rsid w:val="00B91B84"/>
    <w:rsid w:val="00B92D6D"/>
    <w:rsid w:val="00B93AEE"/>
    <w:rsid w:val="00B9552E"/>
    <w:rsid w:val="00B968FD"/>
    <w:rsid w:val="00BA1136"/>
    <w:rsid w:val="00BA2163"/>
    <w:rsid w:val="00BA21AF"/>
    <w:rsid w:val="00BA228B"/>
    <w:rsid w:val="00BA48F3"/>
    <w:rsid w:val="00BA6615"/>
    <w:rsid w:val="00BA6841"/>
    <w:rsid w:val="00BB0648"/>
    <w:rsid w:val="00BB0D51"/>
    <w:rsid w:val="00BB19F4"/>
    <w:rsid w:val="00BB2539"/>
    <w:rsid w:val="00BB2607"/>
    <w:rsid w:val="00BB500A"/>
    <w:rsid w:val="00BB6735"/>
    <w:rsid w:val="00BC0337"/>
    <w:rsid w:val="00BC0FB9"/>
    <w:rsid w:val="00BC2E82"/>
    <w:rsid w:val="00BC53FC"/>
    <w:rsid w:val="00BC632D"/>
    <w:rsid w:val="00BC7C13"/>
    <w:rsid w:val="00BD2604"/>
    <w:rsid w:val="00BD2FA3"/>
    <w:rsid w:val="00BD40E9"/>
    <w:rsid w:val="00BD5183"/>
    <w:rsid w:val="00BD6EC7"/>
    <w:rsid w:val="00BE0116"/>
    <w:rsid w:val="00BE3789"/>
    <w:rsid w:val="00BE75B7"/>
    <w:rsid w:val="00BF0954"/>
    <w:rsid w:val="00BF24A4"/>
    <w:rsid w:val="00BF2E49"/>
    <w:rsid w:val="00BF40DF"/>
    <w:rsid w:val="00BF47CE"/>
    <w:rsid w:val="00BF4A58"/>
    <w:rsid w:val="00BF6006"/>
    <w:rsid w:val="00C00890"/>
    <w:rsid w:val="00C0385C"/>
    <w:rsid w:val="00C06B6E"/>
    <w:rsid w:val="00C06B9A"/>
    <w:rsid w:val="00C074AA"/>
    <w:rsid w:val="00C104C9"/>
    <w:rsid w:val="00C1121F"/>
    <w:rsid w:val="00C112FC"/>
    <w:rsid w:val="00C12447"/>
    <w:rsid w:val="00C1258E"/>
    <w:rsid w:val="00C15E87"/>
    <w:rsid w:val="00C16FFD"/>
    <w:rsid w:val="00C1763D"/>
    <w:rsid w:val="00C211D0"/>
    <w:rsid w:val="00C22067"/>
    <w:rsid w:val="00C22A16"/>
    <w:rsid w:val="00C2423E"/>
    <w:rsid w:val="00C24A0B"/>
    <w:rsid w:val="00C27709"/>
    <w:rsid w:val="00C31B33"/>
    <w:rsid w:val="00C33201"/>
    <w:rsid w:val="00C35DCC"/>
    <w:rsid w:val="00C36A96"/>
    <w:rsid w:val="00C3731A"/>
    <w:rsid w:val="00C406C5"/>
    <w:rsid w:val="00C444CD"/>
    <w:rsid w:val="00C45C22"/>
    <w:rsid w:val="00C500EA"/>
    <w:rsid w:val="00C50D5B"/>
    <w:rsid w:val="00C521D0"/>
    <w:rsid w:val="00C524E9"/>
    <w:rsid w:val="00C547E6"/>
    <w:rsid w:val="00C54A14"/>
    <w:rsid w:val="00C57226"/>
    <w:rsid w:val="00C6395A"/>
    <w:rsid w:val="00C661E3"/>
    <w:rsid w:val="00C6652D"/>
    <w:rsid w:val="00C74718"/>
    <w:rsid w:val="00C756D5"/>
    <w:rsid w:val="00C7589D"/>
    <w:rsid w:val="00C7631C"/>
    <w:rsid w:val="00C76FF6"/>
    <w:rsid w:val="00C81F7F"/>
    <w:rsid w:val="00C84649"/>
    <w:rsid w:val="00C856C1"/>
    <w:rsid w:val="00C85EE0"/>
    <w:rsid w:val="00CA08BC"/>
    <w:rsid w:val="00CA269C"/>
    <w:rsid w:val="00CA300E"/>
    <w:rsid w:val="00CA3230"/>
    <w:rsid w:val="00CA3E51"/>
    <w:rsid w:val="00CA3FBA"/>
    <w:rsid w:val="00CA41AE"/>
    <w:rsid w:val="00CA4C32"/>
    <w:rsid w:val="00CB0163"/>
    <w:rsid w:val="00CB1F71"/>
    <w:rsid w:val="00CB23D7"/>
    <w:rsid w:val="00CB458C"/>
    <w:rsid w:val="00CB47E6"/>
    <w:rsid w:val="00CC1737"/>
    <w:rsid w:val="00CC2443"/>
    <w:rsid w:val="00CC6428"/>
    <w:rsid w:val="00CC6ADE"/>
    <w:rsid w:val="00CD1934"/>
    <w:rsid w:val="00CD3072"/>
    <w:rsid w:val="00CE04F0"/>
    <w:rsid w:val="00CE057B"/>
    <w:rsid w:val="00CE153A"/>
    <w:rsid w:val="00CE5BFF"/>
    <w:rsid w:val="00CE6BDE"/>
    <w:rsid w:val="00CE7FB2"/>
    <w:rsid w:val="00CF02DC"/>
    <w:rsid w:val="00CF06AB"/>
    <w:rsid w:val="00CF1748"/>
    <w:rsid w:val="00CF1867"/>
    <w:rsid w:val="00CF19F5"/>
    <w:rsid w:val="00CF1D68"/>
    <w:rsid w:val="00CF325E"/>
    <w:rsid w:val="00CF5964"/>
    <w:rsid w:val="00CF68DA"/>
    <w:rsid w:val="00D01C02"/>
    <w:rsid w:val="00D04299"/>
    <w:rsid w:val="00D042DE"/>
    <w:rsid w:val="00D04D44"/>
    <w:rsid w:val="00D05437"/>
    <w:rsid w:val="00D0661A"/>
    <w:rsid w:val="00D1031A"/>
    <w:rsid w:val="00D11B96"/>
    <w:rsid w:val="00D125D2"/>
    <w:rsid w:val="00D12F1F"/>
    <w:rsid w:val="00D13009"/>
    <w:rsid w:val="00D154EF"/>
    <w:rsid w:val="00D17D02"/>
    <w:rsid w:val="00D2503B"/>
    <w:rsid w:val="00D25266"/>
    <w:rsid w:val="00D25FF6"/>
    <w:rsid w:val="00D26482"/>
    <w:rsid w:val="00D26774"/>
    <w:rsid w:val="00D26B40"/>
    <w:rsid w:val="00D27377"/>
    <w:rsid w:val="00D30BFA"/>
    <w:rsid w:val="00D30F96"/>
    <w:rsid w:val="00D31B69"/>
    <w:rsid w:val="00D31F7C"/>
    <w:rsid w:val="00D325E2"/>
    <w:rsid w:val="00D34314"/>
    <w:rsid w:val="00D36ECF"/>
    <w:rsid w:val="00D373A2"/>
    <w:rsid w:val="00D413DE"/>
    <w:rsid w:val="00D4194F"/>
    <w:rsid w:val="00D42165"/>
    <w:rsid w:val="00D42878"/>
    <w:rsid w:val="00D4490B"/>
    <w:rsid w:val="00D44F0C"/>
    <w:rsid w:val="00D4597A"/>
    <w:rsid w:val="00D45BD7"/>
    <w:rsid w:val="00D46C5A"/>
    <w:rsid w:val="00D50424"/>
    <w:rsid w:val="00D547DC"/>
    <w:rsid w:val="00D56236"/>
    <w:rsid w:val="00D567C4"/>
    <w:rsid w:val="00D56CC3"/>
    <w:rsid w:val="00D629ED"/>
    <w:rsid w:val="00D6398C"/>
    <w:rsid w:val="00D65130"/>
    <w:rsid w:val="00D65D7A"/>
    <w:rsid w:val="00D67F5E"/>
    <w:rsid w:val="00D70184"/>
    <w:rsid w:val="00D70AA0"/>
    <w:rsid w:val="00D71CF0"/>
    <w:rsid w:val="00D734CF"/>
    <w:rsid w:val="00D74912"/>
    <w:rsid w:val="00D759F8"/>
    <w:rsid w:val="00D75D83"/>
    <w:rsid w:val="00D769F1"/>
    <w:rsid w:val="00D777C0"/>
    <w:rsid w:val="00D8100A"/>
    <w:rsid w:val="00D81D3F"/>
    <w:rsid w:val="00D85E83"/>
    <w:rsid w:val="00D93699"/>
    <w:rsid w:val="00D93FBC"/>
    <w:rsid w:val="00D9610B"/>
    <w:rsid w:val="00DA0563"/>
    <w:rsid w:val="00DA0DCF"/>
    <w:rsid w:val="00DA4376"/>
    <w:rsid w:val="00DA4618"/>
    <w:rsid w:val="00DA4DAD"/>
    <w:rsid w:val="00DA5A8C"/>
    <w:rsid w:val="00DA701B"/>
    <w:rsid w:val="00DB0D1F"/>
    <w:rsid w:val="00DC2167"/>
    <w:rsid w:val="00DC2A39"/>
    <w:rsid w:val="00DC56F6"/>
    <w:rsid w:val="00DC58EE"/>
    <w:rsid w:val="00DD0F2C"/>
    <w:rsid w:val="00DD16E0"/>
    <w:rsid w:val="00DD18D8"/>
    <w:rsid w:val="00DD2222"/>
    <w:rsid w:val="00DD62EC"/>
    <w:rsid w:val="00DD72AF"/>
    <w:rsid w:val="00DD7B81"/>
    <w:rsid w:val="00DE0351"/>
    <w:rsid w:val="00DE1274"/>
    <w:rsid w:val="00DE1B07"/>
    <w:rsid w:val="00DE1DD3"/>
    <w:rsid w:val="00DE265F"/>
    <w:rsid w:val="00DE3322"/>
    <w:rsid w:val="00DE4C78"/>
    <w:rsid w:val="00DE4F09"/>
    <w:rsid w:val="00DE6008"/>
    <w:rsid w:val="00DE68BB"/>
    <w:rsid w:val="00DE7B67"/>
    <w:rsid w:val="00DE7ECA"/>
    <w:rsid w:val="00DF04F8"/>
    <w:rsid w:val="00DF080D"/>
    <w:rsid w:val="00DF28C3"/>
    <w:rsid w:val="00DF7A54"/>
    <w:rsid w:val="00E047C3"/>
    <w:rsid w:val="00E06DF5"/>
    <w:rsid w:val="00E0780B"/>
    <w:rsid w:val="00E129B6"/>
    <w:rsid w:val="00E13D1D"/>
    <w:rsid w:val="00E20FEE"/>
    <w:rsid w:val="00E21806"/>
    <w:rsid w:val="00E2287C"/>
    <w:rsid w:val="00E239FA"/>
    <w:rsid w:val="00E23C0F"/>
    <w:rsid w:val="00E23F77"/>
    <w:rsid w:val="00E24713"/>
    <w:rsid w:val="00E26125"/>
    <w:rsid w:val="00E261E3"/>
    <w:rsid w:val="00E2641D"/>
    <w:rsid w:val="00E31C1E"/>
    <w:rsid w:val="00E337CB"/>
    <w:rsid w:val="00E33855"/>
    <w:rsid w:val="00E338F1"/>
    <w:rsid w:val="00E340AD"/>
    <w:rsid w:val="00E34C76"/>
    <w:rsid w:val="00E444EE"/>
    <w:rsid w:val="00E45A5A"/>
    <w:rsid w:val="00E46CD4"/>
    <w:rsid w:val="00E47A37"/>
    <w:rsid w:val="00E50E62"/>
    <w:rsid w:val="00E51EA3"/>
    <w:rsid w:val="00E52119"/>
    <w:rsid w:val="00E53994"/>
    <w:rsid w:val="00E53EFF"/>
    <w:rsid w:val="00E55458"/>
    <w:rsid w:val="00E55924"/>
    <w:rsid w:val="00E55D7C"/>
    <w:rsid w:val="00E573CD"/>
    <w:rsid w:val="00E57503"/>
    <w:rsid w:val="00E57858"/>
    <w:rsid w:val="00E57B92"/>
    <w:rsid w:val="00E60BD4"/>
    <w:rsid w:val="00E61091"/>
    <w:rsid w:val="00E615C9"/>
    <w:rsid w:val="00E6260C"/>
    <w:rsid w:val="00E718A7"/>
    <w:rsid w:val="00E726C2"/>
    <w:rsid w:val="00E72E86"/>
    <w:rsid w:val="00E7305D"/>
    <w:rsid w:val="00E730C9"/>
    <w:rsid w:val="00E8506D"/>
    <w:rsid w:val="00E85859"/>
    <w:rsid w:val="00E860B0"/>
    <w:rsid w:val="00E93470"/>
    <w:rsid w:val="00E93B42"/>
    <w:rsid w:val="00E941E4"/>
    <w:rsid w:val="00E96BCE"/>
    <w:rsid w:val="00E96CE1"/>
    <w:rsid w:val="00EA0FB8"/>
    <w:rsid w:val="00EA4619"/>
    <w:rsid w:val="00EA4BE8"/>
    <w:rsid w:val="00EA4DFB"/>
    <w:rsid w:val="00EA53DD"/>
    <w:rsid w:val="00EA560F"/>
    <w:rsid w:val="00EA5BD0"/>
    <w:rsid w:val="00EA5D12"/>
    <w:rsid w:val="00EB0F08"/>
    <w:rsid w:val="00EB179A"/>
    <w:rsid w:val="00EB2AE0"/>
    <w:rsid w:val="00EB5153"/>
    <w:rsid w:val="00EB72D1"/>
    <w:rsid w:val="00EC0005"/>
    <w:rsid w:val="00EC3140"/>
    <w:rsid w:val="00EC36B8"/>
    <w:rsid w:val="00EC47FE"/>
    <w:rsid w:val="00EC4CA9"/>
    <w:rsid w:val="00EC5322"/>
    <w:rsid w:val="00EC79EE"/>
    <w:rsid w:val="00ED00BD"/>
    <w:rsid w:val="00ED35F7"/>
    <w:rsid w:val="00ED5019"/>
    <w:rsid w:val="00ED78B8"/>
    <w:rsid w:val="00EE2D8E"/>
    <w:rsid w:val="00EE5E5F"/>
    <w:rsid w:val="00EF026F"/>
    <w:rsid w:val="00EF19EE"/>
    <w:rsid w:val="00EF2139"/>
    <w:rsid w:val="00EF21DA"/>
    <w:rsid w:val="00EF3448"/>
    <w:rsid w:val="00EF4083"/>
    <w:rsid w:val="00EF4324"/>
    <w:rsid w:val="00EF5A8D"/>
    <w:rsid w:val="00EF634A"/>
    <w:rsid w:val="00EF6903"/>
    <w:rsid w:val="00EF6974"/>
    <w:rsid w:val="00F0390A"/>
    <w:rsid w:val="00F05A18"/>
    <w:rsid w:val="00F06154"/>
    <w:rsid w:val="00F067E6"/>
    <w:rsid w:val="00F0690F"/>
    <w:rsid w:val="00F07E42"/>
    <w:rsid w:val="00F10059"/>
    <w:rsid w:val="00F10668"/>
    <w:rsid w:val="00F11150"/>
    <w:rsid w:val="00F12C8F"/>
    <w:rsid w:val="00F149C2"/>
    <w:rsid w:val="00F17720"/>
    <w:rsid w:val="00F17814"/>
    <w:rsid w:val="00F2028C"/>
    <w:rsid w:val="00F2293A"/>
    <w:rsid w:val="00F22EB5"/>
    <w:rsid w:val="00F24ED5"/>
    <w:rsid w:val="00F255AE"/>
    <w:rsid w:val="00F27F80"/>
    <w:rsid w:val="00F30B31"/>
    <w:rsid w:val="00F31115"/>
    <w:rsid w:val="00F315C4"/>
    <w:rsid w:val="00F33205"/>
    <w:rsid w:val="00F344BB"/>
    <w:rsid w:val="00F347D7"/>
    <w:rsid w:val="00F35A83"/>
    <w:rsid w:val="00F35DFC"/>
    <w:rsid w:val="00F37EA9"/>
    <w:rsid w:val="00F4264D"/>
    <w:rsid w:val="00F429B2"/>
    <w:rsid w:val="00F4374C"/>
    <w:rsid w:val="00F43F4E"/>
    <w:rsid w:val="00F46056"/>
    <w:rsid w:val="00F50BC4"/>
    <w:rsid w:val="00F51AE6"/>
    <w:rsid w:val="00F527D3"/>
    <w:rsid w:val="00F52D7D"/>
    <w:rsid w:val="00F52ED3"/>
    <w:rsid w:val="00F5469B"/>
    <w:rsid w:val="00F56461"/>
    <w:rsid w:val="00F56F4F"/>
    <w:rsid w:val="00F610B3"/>
    <w:rsid w:val="00F63757"/>
    <w:rsid w:val="00F6710B"/>
    <w:rsid w:val="00F70565"/>
    <w:rsid w:val="00F70EE9"/>
    <w:rsid w:val="00F71550"/>
    <w:rsid w:val="00F725EF"/>
    <w:rsid w:val="00F73190"/>
    <w:rsid w:val="00F76353"/>
    <w:rsid w:val="00F76EEA"/>
    <w:rsid w:val="00F80689"/>
    <w:rsid w:val="00F80F2F"/>
    <w:rsid w:val="00F842F2"/>
    <w:rsid w:val="00F859A9"/>
    <w:rsid w:val="00F85C3E"/>
    <w:rsid w:val="00F861A1"/>
    <w:rsid w:val="00F92ECA"/>
    <w:rsid w:val="00F931ED"/>
    <w:rsid w:val="00F94471"/>
    <w:rsid w:val="00F94BC4"/>
    <w:rsid w:val="00F94EEC"/>
    <w:rsid w:val="00F9559A"/>
    <w:rsid w:val="00F97F6F"/>
    <w:rsid w:val="00FA184E"/>
    <w:rsid w:val="00FA2562"/>
    <w:rsid w:val="00FA3F04"/>
    <w:rsid w:val="00FB3B47"/>
    <w:rsid w:val="00FB58A3"/>
    <w:rsid w:val="00FB75D4"/>
    <w:rsid w:val="00FB7CE3"/>
    <w:rsid w:val="00FC1433"/>
    <w:rsid w:val="00FC1F00"/>
    <w:rsid w:val="00FC4C40"/>
    <w:rsid w:val="00FD23FB"/>
    <w:rsid w:val="00FD3D72"/>
    <w:rsid w:val="00FD5BFA"/>
    <w:rsid w:val="00FD6142"/>
    <w:rsid w:val="00FD79BB"/>
    <w:rsid w:val="00FE0668"/>
    <w:rsid w:val="00FE67CE"/>
    <w:rsid w:val="00FF0EA0"/>
    <w:rsid w:val="00FF166E"/>
    <w:rsid w:val="00FF222A"/>
    <w:rsid w:val="00FF4C63"/>
    <w:rsid w:val="00FF5966"/>
    <w:rsid w:val="00FF6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61"/>
    <w:pPr>
      <w:spacing w:after="200" w:line="276" w:lineRule="auto"/>
    </w:pPr>
    <w:rPr>
      <w:sz w:val="22"/>
      <w:szCs w:val="22"/>
      <w:lang w:val="hr-HR" w:eastAsia="en-US"/>
    </w:rPr>
  </w:style>
  <w:style w:type="paragraph" w:styleId="1">
    <w:name w:val="heading 1"/>
    <w:basedOn w:val="a"/>
    <w:next w:val="a"/>
    <w:link w:val="10"/>
    <w:uiPriority w:val="9"/>
    <w:qFormat/>
    <w:rsid w:val="00A6709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2FC"/>
    <w:pPr>
      <w:ind w:left="720"/>
      <w:contextualSpacing/>
    </w:pPr>
  </w:style>
  <w:style w:type="paragraph" w:styleId="a4">
    <w:name w:val="Body Text"/>
    <w:basedOn w:val="a"/>
    <w:link w:val="a5"/>
    <w:rsid w:val="00A21757"/>
    <w:pPr>
      <w:spacing w:after="0" w:line="360" w:lineRule="auto"/>
      <w:jc w:val="both"/>
    </w:pPr>
    <w:rPr>
      <w:rFonts w:ascii="Book Antiqua" w:eastAsia="Times New Roman" w:hAnsi="Book Antiqua"/>
      <w:sz w:val="23"/>
    </w:rPr>
  </w:style>
  <w:style w:type="character" w:customStyle="1" w:styleId="a5">
    <w:name w:val="Основной текст Знак"/>
    <w:link w:val="a4"/>
    <w:rsid w:val="00A21757"/>
    <w:rPr>
      <w:rFonts w:ascii="Book Antiqua" w:eastAsia="Times New Roman" w:hAnsi="Book Antiqua" w:cs="Times New Roman"/>
      <w:sz w:val="23"/>
      <w:lang w:val="hr-HR"/>
    </w:rPr>
  </w:style>
  <w:style w:type="paragraph" w:styleId="a6">
    <w:name w:val="Balloon Text"/>
    <w:basedOn w:val="a"/>
    <w:link w:val="a7"/>
    <w:uiPriority w:val="99"/>
    <w:semiHidden/>
    <w:unhideWhenUsed/>
    <w:rsid w:val="004F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F7D26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50324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324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503240"/>
    <w:rPr>
      <w:sz w:val="20"/>
      <w:szCs w:val="20"/>
      <w:lang w:val="hr-HR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3240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03240"/>
    <w:rPr>
      <w:b/>
      <w:bCs/>
      <w:sz w:val="20"/>
      <w:szCs w:val="20"/>
      <w:lang w:val="hr-HR"/>
    </w:rPr>
  </w:style>
  <w:style w:type="character" w:styleId="ad">
    <w:name w:val="Strong"/>
    <w:uiPriority w:val="22"/>
    <w:qFormat/>
    <w:rsid w:val="00C856C1"/>
    <w:rPr>
      <w:b/>
      <w:bCs/>
    </w:rPr>
  </w:style>
  <w:style w:type="paragraph" w:styleId="ae">
    <w:name w:val="header"/>
    <w:basedOn w:val="a"/>
    <w:link w:val="af"/>
    <w:uiPriority w:val="99"/>
    <w:unhideWhenUsed/>
    <w:rsid w:val="003804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3804A6"/>
    <w:rPr>
      <w:lang w:val="hr-HR"/>
    </w:rPr>
  </w:style>
  <w:style w:type="paragraph" w:styleId="af0">
    <w:name w:val="footer"/>
    <w:basedOn w:val="a"/>
    <w:link w:val="af1"/>
    <w:uiPriority w:val="99"/>
    <w:unhideWhenUsed/>
    <w:rsid w:val="003804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3804A6"/>
    <w:rPr>
      <w:lang w:val="hr-HR"/>
    </w:rPr>
  </w:style>
  <w:style w:type="paragraph" w:customStyle="1" w:styleId="Default">
    <w:name w:val="Default"/>
    <w:rsid w:val="000C09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s-Latn-BA" w:eastAsia="bs-Latn-BA"/>
    </w:rPr>
  </w:style>
  <w:style w:type="paragraph" w:customStyle="1" w:styleId="T-98-2">
    <w:name w:val="T-9/8-2"/>
    <w:rsid w:val="00F05A18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eastAsia="Times New Roman" w:hAnsi="Times-NewRoman"/>
      <w:sz w:val="19"/>
      <w:szCs w:val="19"/>
      <w:lang w:val="hr-HR" w:eastAsia="hr-HR"/>
    </w:rPr>
  </w:style>
  <w:style w:type="paragraph" w:styleId="af2">
    <w:name w:val="footnote text"/>
    <w:basedOn w:val="a"/>
    <w:link w:val="af3"/>
    <w:semiHidden/>
    <w:rsid w:val="00F05A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af3">
    <w:name w:val="Текст сноски Знак"/>
    <w:link w:val="af2"/>
    <w:semiHidden/>
    <w:rsid w:val="00F05A18"/>
    <w:rPr>
      <w:rFonts w:ascii="Times New Roman" w:eastAsia="Times New Roman" w:hAnsi="Times New Roman"/>
      <w:lang w:val="hr-HR" w:eastAsia="hr-HR"/>
    </w:rPr>
  </w:style>
  <w:style w:type="character" w:styleId="af4">
    <w:name w:val="footnote reference"/>
    <w:semiHidden/>
    <w:rsid w:val="00F05A18"/>
    <w:rPr>
      <w:vertAlign w:val="superscript"/>
    </w:rPr>
  </w:style>
  <w:style w:type="paragraph" w:styleId="af5">
    <w:name w:val="No Spacing"/>
    <w:uiPriority w:val="1"/>
    <w:qFormat/>
    <w:rsid w:val="00CA300E"/>
    <w:rPr>
      <w:sz w:val="22"/>
      <w:szCs w:val="22"/>
      <w:lang w:val="hr-HR" w:eastAsia="en-US"/>
    </w:rPr>
  </w:style>
  <w:style w:type="paragraph" w:styleId="af6">
    <w:name w:val="Revision"/>
    <w:hidden/>
    <w:uiPriority w:val="99"/>
    <w:semiHidden/>
    <w:rsid w:val="00D30BFA"/>
    <w:rPr>
      <w:sz w:val="22"/>
      <w:szCs w:val="22"/>
      <w:lang w:val="hr-HR" w:eastAsia="en-US"/>
    </w:rPr>
  </w:style>
  <w:style w:type="table" w:styleId="af7">
    <w:name w:val="Table Grid"/>
    <w:basedOn w:val="a1"/>
    <w:uiPriority w:val="59"/>
    <w:rsid w:val="00B9552E"/>
    <w:rPr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A67099"/>
    <w:rPr>
      <w:rFonts w:ascii="Cambria" w:eastAsia="Times New Roman" w:hAnsi="Cambria" w:cs="Times New Roman"/>
      <w:b/>
      <w:bCs/>
      <w:kern w:val="32"/>
      <w:sz w:val="32"/>
      <w:szCs w:val="32"/>
      <w:lang w:val="hr-HR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A67099"/>
  </w:style>
  <w:style w:type="paragraph" w:styleId="2">
    <w:name w:val="toc 2"/>
    <w:basedOn w:val="a"/>
    <w:next w:val="a"/>
    <w:autoRedefine/>
    <w:uiPriority w:val="39"/>
    <w:unhideWhenUsed/>
    <w:qFormat/>
    <w:rsid w:val="002F4F00"/>
    <w:pPr>
      <w:tabs>
        <w:tab w:val="right" w:leader="dot" w:pos="9062"/>
      </w:tabs>
      <w:ind w:left="220"/>
    </w:pPr>
    <w:rPr>
      <w:rFonts w:ascii="Arial" w:eastAsia="Times New Roman" w:hAnsi="Arial" w:cs="Arial"/>
      <w:b/>
      <w:bCs/>
      <w:noProof/>
      <w:lang w:val="bs-Latn-BA"/>
    </w:rPr>
  </w:style>
  <w:style w:type="character" w:styleId="af8">
    <w:name w:val="Hyperlink"/>
    <w:uiPriority w:val="99"/>
    <w:unhideWhenUsed/>
    <w:rsid w:val="00A67099"/>
    <w:rPr>
      <w:color w:val="0000FF"/>
      <w:u w:val="single"/>
    </w:rPr>
  </w:style>
  <w:style w:type="table" w:customStyle="1" w:styleId="TableGrid1">
    <w:name w:val="Table Grid1"/>
    <w:basedOn w:val="a1"/>
    <w:next w:val="af7"/>
    <w:rsid w:val="00094B49"/>
    <w:rPr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semiHidden/>
    <w:unhideWhenUsed/>
    <w:qFormat/>
    <w:rsid w:val="00094B49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94B49"/>
    <w:pPr>
      <w:spacing w:after="100"/>
      <w:ind w:left="440"/>
    </w:pPr>
    <w:rPr>
      <w:rFonts w:eastAsia="MS Mincho" w:cs="Arial"/>
      <w:lang w:val="en-US" w:eastAsia="ja-JP"/>
    </w:rPr>
  </w:style>
  <w:style w:type="character" w:customStyle="1" w:styleId="st42">
    <w:name w:val="st42"/>
    <w:rsid w:val="00B90FDC"/>
    <w:rPr>
      <w:rFonts w:ascii="Times New Roman" w:hAnsi="Times New Roman" w:cs="Times New Roman" w:hint="default"/>
      <w:color w:val="000000"/>
    </w:rPr>
  </w:style>
  <w:style w:type="paragraph" w:customStyle="1" w:styleId="afa">
    <w:name w:val="Нормальний текст"/>
    <w:basedOn w:val="a"/>
    <w:rsid w:val="00CF02DC"/>
    <w:pPr>
      <w:spacing w:before="120"/>
      <w:ind w:firstLine="567"/>
      <w:jc w:val="both"/>
    </w:pPr>
    <w:rPr>
      <w:rFonts w:eastAsia="Times New Roman"/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5C5B1D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5C5B1D"/>
    <w:rPr>
      <w:rFonts w:ascii="Courier New" w:hAnsi="Courier New" w:cs="Courier New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61"/>
    <w:pPr>
      <w:spacing w:after="200" w:line="276" w:lineRule="auto"/>
    </w:pPr>
    <w:rPr>
      <w:sz w:val="22"/>
      <w:szCs w:val="22"/>
      <w:lang w:val="hr-HR" w:eastAsia="en-US"/>
    </w:rPr>
  </w:style>
  <w:style w:type="paragraph" w:styleId="1">
    <w:name w:val="heading 1"/>
    <w:basedOn w:val="a"/>
    <w:next w:val="a"/>
    <w:link w:val="10"/>
    <w:uiPriority w:val="9"/>
    <w:qFormat/>
    <w:rsid w:val="00A6709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2FC"/>
    <w:pPr>
      <w:ind w:left="720"/>
      <w:contextualSpacing/>
    </w:pPr>
  </w:style>
  <w:style w:type="paragraph" w:styleId="a4">
    <w:name w:val="Body Text"/>
    <w:basedOn w:val="a"/>
    <w:link w:val="a5"/>
    <w:rsid w:val="00A21757"/>
    <w:pPr>
      <w:spacing w:after="0" w:line="360" w:lineRule="auto"/>
      <w:jc w:val="both"/>
    </w:pPr>
    <w:rPr>
      <w:rFonts w:ascii="Book Antiqua" w:eastAsia="Times New Roman" w:hAnsi="Book Antiqua"/>
      <w:sz w:val="23"/>
    </w:rPr>
  </w:style>
  <w:style w:type="character" w:customStyle="1" w:styleId="a5">
    <w:name w:val="Основной текст Знак"/>
    <w:link w:val="a4"/>
    <w:rsid w:val="00A21757"/>
    <w:rPr>
      <w:rFonts w:ascii="Book Antiqua" w:eastAsia="Times New Roman" w:hAnsi="Book Antiqua" w:cs="Times New Roman"/>
      <w:sz w:val="23"/>
      <w:lang w:val="hr-HR"/>
    </w:rPr>
  </w:style>
  <w:style w:type="paragraph" w:styleId="a6">
    <w:name w:val="Balloon Text"/>
    <w:basedOn w:val="a"/>
    <w:link w:val="a7"/>
    <w:uiPriority w:val="99"/>
    <w:semiHidden/>
    <w:unhideWhenUsed/>
    <w:rsid w:val="004F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F7D26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50324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324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503240"/>
    <w:rPr>
      <w:sz w:val="20"/>
      <w:szCs w:val="20"/>
      <w:lang w:val="hr-HR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3240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03240"/>
    <w:rPr>
      <w:b/>
      <w:bCs/>
      <w:sz w:val="20"/>
      <w:szCs w:val="20"/>
      <w:lang w:val="hr-HR"/>
    </w:rPr>
  </w:style>
  <w:style w:type="character" w:styleId="ad">
    <w:name w:val="Strong"/>
    <w:uiPriority w:val="22"/>
    <w:qFormat/>
    <w:rsid w:val="00C856C1"/>
    <w:rPr>
      <w:b/>
      <w:bCs/>
    </w:rPr>
  </w:style>
  <w:style w:type="paragraph" w:styleId="ae">
    <w:name w:val="header"/>
    <w:basedOn w:val="a"/>
    <w:link w:val="af"/>
    <w:uiPriority w:val="99"/>
    <w:unhideWhenUsed/>
    <w:rsid w:val="003804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3804A6"/>
    <w:rPr>
      <w:lang w:val="hr-HR"/>
    </w:rPr>
  </w:style>
  <w:style w:type="paragraph" w:styleId="af0">
    <w:name w:val="footer"/>
    <w:basedOn w:val="a"/>
    <w:link w:val="af1"/>
    <w:uiPriority w:val="99"/>
    <w:unhideWhenUsed/>
    <w:rsid w:val="003804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3804A6"/>
    <w:rPr>
      <w:lang w:val="hr-HR"/>
    </w:rPr>
  </w:style>
  <w:style w:type="paragraph" w:customStyle="1" w:styleId="Default">
    <w:name w:val="Default"/>
    <w:rsid w:val="000C09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s-Latn-BA" w:eastAsia="bs-Latn-BA"/>
    </w:rPr>
  </w:style>
  <w:style w:type="paragraph" w:customStyle="1" w:styleId="T-98-2">
    <w:name w:val="T-9/8-2"/>
    <w:rsid w:val="00F05A18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eastAsia="Times New Roman" w:hAnsi="Times-NewRoman"/>
      <w:sz w:val="19"/>
      <w:szCs w:val="19"/>
      <w:lang w:val="hr-HR" w:eastAsia="hr-HR"/>
    </w:rPr>
  </w:style>
  <w:style w:type="paragraph" w:styleId="af2">
    <w:name w:val="footnote text"/>
    <w:basedOn w:val="a"/>
    <w:link w:val="af3"/>
    <w:semiHidden/>
    <w:rsid w:val="00F05A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af3">
    <w:name w:val="Текст сноски Знак"/>
    <w:link w:val="af2"/>
    <w:semiHidden/>
    <w:rsid w:val="00F05A18"/>
    <w:rPr>
      <w:rFonts w:ascii="Times New Roman" w:eastAsia="Times New Roman" w:hAnsi="Times New Roman"/>
      <w:lang w:val="hr-HR" w:eastAsia="hr-HR"/>
    </w:rPr>
  </w:style>
  <w:style w:type="character" w:styleId="af4">
    <w:name w:val="footnote reference"/>
    <w:semiHidden/>
    <w:rsid w:val="00F05A18"/>
    <w:rPr>
      <w:vertAlign w:val="superscript"/>
    </w:rPr>
  </w:style>
  <w:style w:type="paragraph" w:styleId="af5">
    <w:name w:val="No Spacing"/>
    <w:uiPriority w:val="1"/>
    <w:qFormat/>
    <w:rsid w:val="00CA300E"/>
    <w:rPr>
      <w:sz w:val="22"/>
      <w:szCs w:val="22"/>
      <w:lang w:val="hr-HR" w:eastAsia="en-US"/>
    </w:rPr>
  </w:style>
  <w:style w:type="paragraph" w:styleId="af6">
    <w:name w:val="Revision"/>
    <w:hidden/>
    <w:uiPriority w:val="99"/>
    <w:semiHidden/>
    <w:rsid w:val="00D30BFA"/>
    <w:rPr>
      <w:sz w:val="22"/>
      <w:szCs w:val="22"/>
      <w:lang w:val="hr-HR" w:eastAsia="en-US"/>
    </w:rPr>
  </w:style>
  <w:style w:type="table" w:styleId="af7">
    <w:name w:val="Table Grid"/>
    <w:basedOn w:val="a1"/>
    <w:uiPriority w:val="59"/>
    <w:rsid w:val="00B9552E"/>
    <w:rPr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A67099"/>
    <w:rPr>
      <w:rFonts w:ascii="Cambria" w:eastAsia="Times New Roman" w:hAnsi="Cambria" w:cs="Times New Roman"/>
      <w:b/>
      <w:bCs/>
      <w:kern w:val="32"/>
      <w:sz w:val="32"/>
      <w:szCs w:val="32"/>
      <w:lang w:val="hr-HR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A67099"/>
  </w:style>
  <w:style w:type="paragraph" w:styleId="2">
    <w:name w:val="toc 2"/>
    <w:basedOn w:val="a"/>
    <w:next w:val="a"/>
    <w:autoRedefine/>
    <w:uiPriority w:val="39"/>
    <w:unhideWhenUsed/>
    <w:qFormat/>
    <w:rsid w:val="002F4F00"/>
    <w:pPr>
      <w:tabs>
        <w:tab w:val="right" w:leader="dot" w:pos="9062"/>
      </w:tabs>
      <w:ind w:left="220"/>
    </w:pPr>
    <w:rPr>
      <w:rFonts w:ascii="Arial" w:eastAsia="Times New Roman" w:hAnsi="Arial" w:cs="Arial"/>
      <w:b/>
      <w:bCs/>
      <w:noProof/>
      <w:lang w:val="bs-Latn-BA"/>
    </w:rPr>
  </w:style>
  <w:style w:type="character" w:styleId="af8">
    <w:name w:val="Hyperlink"/>
    <w:uiPriority w:val="99"/>
    <w:unhideWhenUsed/>
    <w:rsid w:val="00A67099"/>
    <w:rPr>
      <w:color w:val="0000FF"/>
      <w:u w:val="single"/>
    </w:rPr>
  </w:style>
  <w:style w:type="table" w:customStyle="1" w:styleId="TableGrid1">
    <w:name w:val="Table Grid1"/>
    <w:basedOn w:val="a1"/>
    <w:next w:val="af7"/>
    <w:rsid w:val="00094B49"/>
    <w:rPr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semiHidden/>
    <w:unhideWhenUsed/>
    <w:qFormat/>
    <w:rsid w:val="00094B49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94B49"/>
    <w:pPr>
      <w:spacing w:after="100"/>
      <w:ind w:left="440"/>
    </w:pPr>
    <w:rPr>
      <w:rFonts w:eastAsia="MS Mincho" w:cs="Arial"/>
      <w:lang w:val="en-US" w:eastAsia="ja-JP"/>
    </w:rPr>
  </w:style>
  <w:style w:type="character" w:customStyle="1" w:styleId="st42">
    <w:name w:val="st42"/>
    <w:rsid w:val="00B90FDC"/>
    <w:rPr>
      <w:rFonts w:ascii="Times New Roman" w:hAnsi="Times New Roman" w:cs="Times New Roman" w:hint="default"/>
      <w:color w:val="000000"/>
    </w:rPr>
  </w:style>
  <w:style w:type="paragraph" w:customStyle="1" w:styleId="afa">
    <w:name w:val="Нормальний текст"/>
    <w:basedOn w:val="a"/>
    <w:rsid w:val="00CF02DC"/>
    <w:pPr>
      <w:spacing w:before="120"/>
      <w:ind w:firstLine="567"/>
      <w:jc w:val="both"/>
    </w:pPr>
    <w:rPr>
      <w:rFonts w:eastAsia="Times New Roman"/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5C5B1D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5C5B1D"/>
    <w:rPr>
      <w:rFonts w:ascii="Courier New" w:hAnsi="Courier New" w:cs="Courier New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5.xml"/><Relationship Id="rId21" Type="http://schemas.openxmlformats.org/officeDocument/2006/relationships/control" Target="activeX/activeX9.xml"/><Relationship Id="rId63" Type="http://schemas.openxmlformats.org/officeDocument/2006/relationships/control" Target="activeX/activeX51.xml"/><Relationship Id="rId159" Type="http://schemas.openxmlformats.org/officeDocument/2006/relationships/control" Target="activeX/activeX147.xml"/><Relationship Id="rId170" Type="http://schemas.openxmlformats.org/officeDocument/2006/relationships/control" Target="activeX/activeX158.xml"/><Relationship Id="rId226" Type="http://schemas.openxmlformats.org/officeDocument/2006/relationships/control" Target="activeX/activeX214.xml"/><Relationship Id="rId268" Type="http://schemas.openxmlformats.org/officeDocument/2006/relationships/control" Target="activeX/activeX256.xml"/><Relationship Id="rId32" Type="http://schemas.openxmlformats.org/officeDocument/2006/relationships/control" Target="activeX/activeX20.xml"/><Relationship Id="rId74" Type="http://schemas.openxmlformats.org/officeDocument/2006/relationships/control" Target="activeX/activeX62.xml"/><Relationship Id="rId128" Type="http://schemas.openxmlformats.org/officeDocument/2006/relationships/control" Target="activeX/activeX116.xml"/><Relationship Id="rId5" Type="http://schemas.openxmlformats.org/officeDocument/2006/relationships/settings" Target="settings.xml"/><Relationship Id="rId181" Type="http://schemas.openxmlformats.org/officeDocument/2006/relationships/control" Target="activeX/activeX169.xml"/><Relationship Id="rId237" Type="http://schemas.openxmlformats.org/officeDocument/2006/relationships/control" Target="activeX/activeX225.xml"/><Relationship Id="rId279" Type="http://schemas.openxmlformats.org/officeDocument/2006/relationships/control" Target="activeX/activeX267.xml"/><Relationship Id="rId43" Type="http://schemas.openxmlformats.org/officeDocument/2006/relationships/control" Target="activeX/activeX31.xml"/><Relationship Id="rId139" Type="http://schemas.openxmlformats.org/officeDocument/2006/relationships/control" Target="activeX/activeX127.xml"/><Relationship Id="rId85" Type="http://schemas.openxmlformats.org/officeDocument/2006/relationships/control" Target="activeX/activeX73.xml"/><Relationship Id="rId150" Type="http://schemas.openxmlformats.org/officeDocument/2006/relationships/control" Target="activeX/activeX138.xml"/><Relationship Id="rId192" Type="http://schemas.openxmlformats.org/officeDocument/2006/relationships/control" Target="activeX/activeX180.xml"/><Relationship Id="rId206" Type="http://schemas.openxmlformats.org/officeDocument/2006/relationships/control" Target="activeX/activeX194.xml"/><Relationship Id="rId248" Type="http://schemas.openxmlformats.org/officeDocument/2006/relationships/control" Target="activeX/activeX236.xml"/><Relationship Id="rId269" Type="http://schemas.openxmlformats.org/officeDocument/2006/relationships/control" Target="activeX/activeX257.xml"/><Relationship Id="rId12" Type="http://schemas.openxmlformats.org/officeDocument/2006/relationships/control" Target="activeX/activeX1.xml"/><Relationship Id="rId33" Type="http://schemas.openxmlformats.org/officeDocument/2006/relationships/control" Target="activeX/activeX21.xml"/><Relationship Id="rId108" Type="http://schemas.openxmlformats.org/officeDocument/2006/relationships/control" Target="activeX/activeX96.xml"/><Relationship Id="rId129" Type="http://schemas.openxmlformats.org/officeDocument/2006/relationships/control" Target="activeX/activeX117.xml"/><Relationship Id="rId280" Type="http://schemas.openxmlformats.org/officeDocument/2006/relationships/control" Target="activeX/activeX268.xml"/><Relationship Id="rId54" Type="http://schemas.openxmlformats.org/officeDocument/2006/relationships/control" Target="activeX/activeX42.xml"/><Relationship Id="rId75" Type="http://schemas.openxmlformats.org/officeDocument/2006/relationships/control" Target="activeX/activeX63.xml"/><Relationship Id="rId96" Type="http://schemas.openxmlformats.org/officeDocument/2006/relationships/control" Target="activeX/activeX84.xml"/><Relationship Id="rId140" Type="http://schemas.openxmlformats.org/officeDocument/2006/relationships/control" Target="activeX/activeX128.xml"/><Relationship Id="rId161" Type="http://schemas.openxmlformats.org/officeDocument/2006/relationships/control" Target="activeX/activeX149.xml"/><Relationship Id="rId182" Type="http://schemas.openxmlformats.org/officeDocument/2006/relationships/control" Target="activeX/activeX170.xml"/><Relationship Id="rId217" Type="http://schemas.openxmlformats.org/officeDocument/2006/relationships/control" Target="activeX/activeX205.xml"/><Relationship Id="rId6" Type="http://schemas.openxmlformats.org/officeDocument/2006/relationships/webSettings" Target="webSettings.xml"/><Relationship Id="rId238" Type="http://schemas.openxmlformats.org/officeDocument/2006/relationships/control" Target="activeX/activeX226.xml"/><Relationship Id="rId259" Type="http://schemas.openxmlformats.org/officeDocument/2006/relationships/control" Target="activeX/activeX247.xml"/><Relationship Id="rId23" Type="http://schemas.openxmlformats.org/officeDocument/2006/relationships/control" Target="activeX/activeX11.xml"/><Relationship Id="rId119" Type="http://schemas.openxmlformats.org/officeDocument/2006/relationships/control" Target="activeX/activeX107.xml"/><Relationship Id="rId270" Type="http://schemas.openxmlformats.org/officeDocument/2006/relationships/control" Target="activeX/activeX258.xml"/><Relationship Id="rId44" Type="http://schemas.openxmlformats.org/officeDocument/2006/relationships/control" Target="activeX/activeX32.xml"/><Relationship Id="rId65" Type="http://schemas.openxmlformats.org/officeDocument/2006/relationships/control" Target="activeX/activeX53.xml"/><Relationship Id="rId86" Type="http://schemas.openxmlformats.org/officeDocument/2006/relationships/control" Target="activeX/activeX74.xml"/><Relationship Id="rId130" Type="http://schemas.openxmlformats.org/officeDocument/2006/relationships/control" Target="activeX/activeX118.xml"/><Relationship Id="rId151" Type="http://schemas.openxmlformats.org/officeDocument/2006/relationships/control" Target="activeX/activeX139.xml"/><Relationship Id="rId172" Type="http://schemas.openxmlformats.org/officeDocument/2006/relationships/control" Target="activeX/activeX160.xml"/><Relationship Id="rId193" Type="http://schemas.openxmlformats.org/officeDocument/2006/relationships/control" Target="activeX/activeX181.xml"/><Relationship Id="rId207" Type="http://schemas.openxmlformats.org/officeDocument/2006/relationships/control" Target="activeX/activeX195.xml"/><Relationship Id="rId228" Type="http://schemas.openxmlformats.org/officeDocument/2006/relationships/control" Target="activeX/activeX216.xml"/><Relationship Id="rId249" Type="http://schemas.openxmlformats.org/officeDocument/2006/relationships/control" Target="activeX/activeX237.xml"/><Relationship Id="rId13" Type="http://schemas.openxmlformats.org/officeDocument/2006/relationships/control" Target="activeX/activeX2.xml"/><Relationship Id="rId109" Type="http://schemas.openxmlformats.org/officeDocument/2006/relationships/control" Target="activeX/activeX97.xml"/><Relationship Id="rId260" Type="http://schemas.openxmlformats.org/officeDocument/2006/relationships/control" Target="activeX/activeX248.xml"/><Relationship Id="rId281" Type="http://schemas.openxmlformats.org/officeDocument/2006/relationships/control" Target="activeX/activeX269.xml"/><Relationship Id="rId34" Type="http://schemas.openxmlformats.org/officeDocument/2006/relationships/control" Target="activeX/activeX22.xml"/><Relationship Id="rId55" Type="http://schemas.openxmlformats.org/officeDocument/2006/relationships/control" Target="activeX/activeX43.xml"/><Relationship Id="rId76" Type="http://schemas.openxmlformats.org/officeDocument/2006/relationships/control" Target="activeX/activeX64.xml"/><Relationship Id="rId97" Type="http://schemas.openxmlformats.org/officeDocument/2006/relationships/control" Target="activeX/activeX85.xml"/><Relationship Id="rId120" Type="http://schemas.openxmlformats.org/officeDocument/2006/relationships/control" Target="activeX/activeX108.xml"/><Relationship Id="rId141" Type="http://schemas.openxmlformats.org/officeDocument/2006/relationships/control" Target="activeX/activeX129.xml"/><Relationship Id="rId7" Type="http://schemas.openxmlformats.org/officeDocument/2006/relationships/footnotes" Target="footnotes.xml"/><Relationship Id="rId162" Type="http://schemas.openxmlformats.org/officeDocument/2006/relationships/control" Target="activeX/activeX150.xml"/><Relationship Id="rId183" Type="http://schemas.openxmlformats.org/officeDocument/2006/relationships/control" Target="activeX/activeX171.xml"/><Relationship Id="rId218" Type="http://schemas.openxmlformats.org/officeDocument/2006/relationships/control" Target="activeX/activeX206.xml"/><Relationship Id="rId239" Type="http://schemas.openxmlformats.org/officeDocument/2006/relationships/control" Target="activeX/activeX227.xml"/><Relationship Id="rId250" Type="http://schemas.openxmlformats.org/officeDocument/2006/relationships/control" Target="activeX/activeX238.xml"/><Relationship Id="rId271" Type="http://schemas.openxmlformats.org/officeDocument/2006/relationships/control" Target="activeX/activeX259.xml"/><Relationship Id="rId24" Type="http://schemas.openxmlformats.org/officeDocument/2006/relationships/control" Target="activeX/activeX12.xml"/><Relationship Id="rId45" Type="http://schemas.openxmlformats.org/officeDocument/2006/relationships/control" Target="activeX/activeX33.xml"/><Relationship Id="rId66" Type="http://schemas.openxmlformats.org/officeDocument/2006/relationships/control" Target="activeX/activeX54.xml"/><Relationship Id="rId87" Type="http://schemas.openxmlformats.org/officeDocument/2006/relationships/control" Target="activeX/activeX75.xml"/><Relationship Id="rId110" Type="http://schemas.openxmlformats.org/officeDocument/2006/relationships/control" Target="activeX/activeX98.xml"/><Relationship Id="rId131" Type="http://schemas.openxmlformats.org/officeDocument/2006/relationships/control" Target="activeX/activeX119.xml"/><Relationship Id="rId152" Type="http://schemas.openxmlformats.org/officeDocument/2006/relationships/control" Target="activeX/activeX140.xml"/><Relationship Id="rId173" Type="http://schemas.openxmlformats.org/officeDocument/2006/relationships/control" Target="activeX/activeX161.xml"/><Relationship Id="rId194" Type="http://schemas.openxmlformats.org/officeDocument/2006/relationships/control" Target="activeX/activeX182.xml"/><Relationship Id="rId208" Type="http://schemas.openxmlformats.org/officeDocument/2006/relationships/control" Target="activeX/activeX196.xml"/><Relationship Id="rId229" Type="http://schemas.openxmlformats.org/officeDocument/2006/relationships/control" Target="activeX/activeX217.xml"/><Relationship Id="rId240" Type="http://schemas.openxmlformats.org/officeDocument/2006/relationships/control" Target="activeX/activeX228.xml"/><Relationship Id="rId261" Type="http://schemas.openxmlformats.org/officeDocument/2006/relationships/control" Target="activeX/activeX249.xml"/><Relationship Id="rId14" Type="http://schemas.openxmlformats.org/officeDocument/2006/relationships/image" Target="media/image2.wmf"/><Relationship Id="rId35" Type="http://schemas.openxmlformats.org/officeDocument/2006/relationships/control" Target="activeX/activeX23.xml"/><Relationship Id="rId56" Type="http://schemas.openxmlformats.org/officeDocument/2006/relationships/control" Target="activeX/activeX44.xml"/><Relationship Id="rId77" Type="http://schemas.openxmlformats.org/officeDocument/2006/relationships/control" Target="activeX/activeX65.xml"/><Relationship Id="rId100" Type="http://schemas.openxmlformats.org/officeDocument/2006/relationships/control" Target="activeX/activeX88.xml"/><Relationship Id="rId282" Type="http://schemas.openxmlformats.org/officeDocument/2006/relationships/control" Target="activeX/activeX270.xml"/><Relationship Id="rId8" Type="http://schemas.openxmlformats.org/officeDocument/2006/relationships/endnotes" Target="endnotes.xml"/><Relationship Id="rId98" Type="http://schemas.openxmlformats.org/officeDocument/2006/relationships/control" Target="activeX/activeX86.xml"/><Relationship Id="rId121" Type="http://schemas.openxmlformats.org/officeDocument/2006/relationships/control" Target="activeX/activeX109.xml"/><Relationship Id="rId142" Type="http://schemas.openxmlformats.org/officeDocument/2006/relationships/control" Target="activeX/activeX130.xml"/><Relationship Id="rId163" Type="http://schemas.openxmlformats.org/officeDocument/2006/relationships/control" Target="activeX/activeX151.xml"/><Relationship Id="rId184" Type="http://schemas.openxmlformats.org/officeDocument/2006/relationships/control" Target="activeX/activeX172.xml"/><Relationship Id="rId219" Type="http://schemas.openxmlformats.org/officeDocument/2006/relationships/control" Target="activeX/activeX207.xml"/><Relationship Id="rId230" Type="http://schemas.openxmlformats.org/officeDocument/2006/relationships/control" Target="activeX/activeX218.xml"/><Relationship Id="rId251" Type="http://schemas.openxmlformats.org/officeDocument/2006/relationships/control" Target="activeX/activeX239.xml"/><Relationship Id="rId25" Type="http://schemas.openxmlformats.org/officeDocument/2006/relationships/control" Target="activeX/activeX13.xml"/><Relationship Id="rId46" Type="http://schemas.openxmlformats.org/officeDocument/2006/relationships/control" Target="activeX/activeX34.xml"/><Relationship Id="rId67" Type="http://schemas.openxmlformats.org/officeDocument/2006/relationships/control" Target="activeX/activeX55.xml"/><Relationship Id="rId272" Type="http://schemas.openxmlformats.org/officeDocument/2006/relationships/control" Target="activeX/activeX260.xml"/><Relationship Id="rId88" Type="http://schemas.openxmlformats.org/officeDocument/2006/relationships/control" Target="activeX/activeX76.xml"/><Relationship Id="rId111" Type="http://schemas.openxmlformats.org/officeDocument/2006/relationships/control" Target="activeX/activeX99.xml"/><Relationship Id="rId132" Type="http://schemas.openxmlformats.org/officeDocument/2006/relationships/control" Target="activeX/activeX120.xml"/><Relationship Id="rId153" Type="http://schemas.openxmlformats.org/officeDocument/2006/relationships/control" Target="activeX/activeX141.xml"/><Relationship Id="rId174" Type="http://schemas.openxmlformats.org/officeDocument/2006/relationships/control" Target="activeX/activeX162.xml"/><Relationship Id="rId195" Type="http://schemas.openxmlformats.org/officeDocument/2006/relationships/control" Target="activeX/activeX183.xml"/><Relationship Id="rId209" Type="http://schemas.openxmlformats.org/officeDocument/2006/relationships/control" Target="activeX/activeX197.xml"/><Relationship Id="rId220" Type="http://schemas.openxmlformats.org/officeDocument/2006/relationships/control" Target="activeX/activeX208.xml"/><Relationship Id="rId241" Type="http://schemas.openxmlformats.org/officeDocument/2006/relationships/control" Target="activeX/activeX229.xml"/><Relationship Id="rId15" Type="http://schemas.openxmlformats.org/officeDocument/2006/relationships/control" Target="activeX/activeX3.xml"/><Relationship Id="rId36" Type="http://schemas.openxmlformats.org/officeDocument/2006/relationships/control" Target="activeX/activeX24.xml"/><Relationship Id="rId57" Type="http://schemas.openxmlformats.org/officeDocument/2006/relationships/control" Target="activeX/activeX45.xml"/><Relationship Id="rId262" Type="http://schemas.openxmlformats.org/officeDocument/2006/relationships/control" Target="activeX/activeX250.xml"/><Relationship Id="rId283" Type="http://schemas.openxmlformats.org/officeDocument/2006/relationships/control" Target="activeX/activeX271.xml"/><Relationship Id="rId78" Type="http://schemas.openxmlformats.org/officeDocument/2006/relationships/control" Target="activeX/activeX66.xml"/><Relationship Id="rId99" Type="http://schemas.openxmlformats.org/officeDocument/2006/relationships/control" Target="activeX/activeX87.xml"/><Relationship Id="rId101" Type="http://schemas.openxmlformats.org/officeDocument/2006/relationships/control" Target="activeX/activeX89.xml"/><Relationship Id="rId122" Type="http://schemas.openxmlformats.org/officeDocument/2006/relationships/control" Target="activeX/activeX110.xml"/><Relationship Id="rId143" Type="http://schemas.openxmlformats.org/officeDocument/2006/relationships/control" Target="activeX/activeX131.xml"/><Relationship Id="rId164" Type="http://schemas.openxmlformats.org/officeDocument/2006/relationships/control" Target="activeX/activeX152.xml"/><Relationship Id="rId185" Type="http://schemas.openxmlformats.org/officeDocument/2006/relationships/control" Target="activeX/activeX173.xml"/><Relationship Id="rId9" Type="http://schemas.openxmlformats.org/officeDocument/2006/relationships/header" Target="header1.xml"/><Relationship Id="rId210" Type="http://schemas.openxmlformats.org/officeDocument/2006/relationships/control" Target="activeX/activeX198.xml"/><Relationship Id="rId26" Type="http://schemas.openxmlformats.org/officeDocument/2006/relationships/control" Target="activeX/activeX14.xml"/><Relationship Id="rId231" Type="http://schemas.openxmlformats.org/officeDocument/2006/relationships/control" Target="activeX/activeX219.xml"/><Relationship Id="rId252" Type="http://schemas.openxmlformats.org/officeDocument/2006/relationships/control" Target="activeX/activeX240.xml"/><Relationship Id="rId273" Type="http://schemas.openxmlformats.org/officeDocument/2006/relationships/control" Target="activeX/activeX261.xml"/><Relationship Id="rId47" Type="http://schemas.openxmlformats.org/officeDocument/2006/relationships/control" Target="activeX/activeX35.xml"/><Relationship Id="rId68" Type="http://schemas.openxmlformats.org/officeDocument/2006/relationships/control" Target="activeX/activeX56.xml"/><Relationship Id="rId89" Type="http://schemas.openxmlformats.org/officeDocument/2006/relationships/control" Target="activeX/activeX77.xml"/><Relationship Id="rId112" Type="http://schemas.openxmlformats.org/officeDocument/2006/relationships/control" Target="activeX/activeX100.xml"/><Relationship Id="rId133" Type="http://schemas.openxmlformats.org/officeDocument/2006/relationships/control" Target="activeX/activeX121.xml"/><Relationship Id="rId154" Type="http://schemas.openxmlformats.org/officeDocument/2006/relationships/control" Target="activeX/activeX142.xml"/><Relationship Id="rId175" Type="http://schemas.openxmlformats.org/officeDocument/2006/relationships/control" Target="activeX/activeX163.xml"/><Relationship Id="rId196" Type="http://schemas.openxmlformats.org/officeDocument/2006/relationships/control" Target="activeX/activeX184.xml"/><Relationship Id="rId200" Type="http://schemas.openxmlformats.org/officeDocument/2006/relationships/control" Target="activeX/activeX188.xml"/><Relationship Id="rId16" Type="http://schemas.openxmlformats.org/officeDocument/2006/relationships/control" Target="activeX/activeX4.xml"/><Relationship Id="rId221" Type="http://schemas.openxmlformats.org/officeDocument/2006/relationships/control" Target="activeX/activeX209.xml"/><Relationship Id="rId242" Type="http://schemas.openxmlformats.org/officeDocument/2006/relationships/control" Target="activeX/activeX230.xml"/><Relationship Id="rId263" Type="http://schemas.openxmlformats.org/officeDocument/2006/relationships/control" Target="activeX/activeX251.xml"/><Relationship Id="rId284" Type="http://schemas.openxmlformats.org/officeDocument/2006/relationships/control" Target="activeX/activeX272.xml"/><Relationship Id="rId37" Type="http://schemas.openxmlformats.org/officeDocument/2006/relationships/control" Target="activeX/activeX25.xml"/><Relationship Id="rId58" Type="http://schemas.openxmlformats.org/officeDocument/2006/relationships/control" Target="activeX/activeX46.xml"/><Relationship Id="rId79" Type="http://schemas.openxmlformats.org/officeDocument/2006/relationships/control" Target="activeX/activeX67.xml"/><Relationship Id="rId102" Type="http://schemas.openxmlformats.org/officeDocument/2006/relationships/control" Target="activeX/activeX90.xml"/><Relationship Id="rId123" Type="http://schemas.openxmlformats.org/officeDocument/2006/relationships/control" Target="activeX/activeX111.xml"/><Relationship Id="rId144" Type="http://schemas.openxmlformats.org/officeDocument/2006/relationships/control" Target="activeX/activeX132.xml"/><Relationship Id="rId90" Type="http://schemas.openxmlformats.org/officeDocument/2006/relationships/control" Target="activeX/activeX78.xml"/><Relationship Id="rId165" Type="http://schemas.openxmlformats.org/officeDocument/2006/relationships/control" Target="activeX/activeX153.xml"/><Relationship Id="rId186" Type="http://schemas.openxmlformats.org/officeDocument/2006/relationships/control" Target="activeX/activeX174.xml"/><Relationship Id="rId211" Type="http://schemas.openxmlformats.org/officeDocument/2006/relationships/control" Target="activeX/activeX199.xml"/><Relationship Id="rId232" Type="http://schemas.openxmlformats.org/officeDocument/2006/relationships/control" Target="activeX/activeX220.xml"/><Relationship Id="rId253" Type="http://schemas.openxmlformats.org/officeDocument/2006/relationships/control" Target="activeX/activeX241.xml"/><Relationship Id="rId274" Type="http://schemas.openxmlformats.org/officeDocument/2006/relationships/control" Target="activeX/activeX262.xml"/><Relationship Id="rId27" Type="http://schemas.openxmlformats.org/officeDocument/2006/relationships/control" Target="activeX/activeX15.xml"/><Relationship Id="rId48" Type="http://schemas.openxmlformats.org/officeDocument/2006/relationships/control" Target="activeX/activeX36.xml"/><Relationship Id="rId69" Type="http://schemas.openxmlformats.org/officeDocument/2006/relationships/control" Target="activeX/activeX57.xml"/><Relationship Id="rId113" Type="http://schemas.openxmlformats.org/officeDocument/2006/relationships/control" Target="activeX/activeX101.xml"/><Relationship Id="rId134" Type="http://schemas.openxmlformats.org/officeDocument/2006/relationships/control" Target="activeX/activeX122.xml"/><Relationship Id="rId80" Type="http://schemas.openxmlformats.org/officeDocument/2006/relationships/control" Target="activeX/activeX68.xml"/><Relationship Id="rId155" Type="http://schemas.openxmlformats.org/officeDocument/2006/relationships/control" Target="activeX/activeX143.xml"/><Relationship Id="rId176" Type="http://schemas.openxmlformats.org/officeDocument/2006/relationships/control" Target="activeX/activeX164.xml"/><Relationship Id="rId197" Type="http://schemas.openxmlformats.org/officeDocument/2006/relationships/control" Target="activeX/activeX185.xml"/><Relationship Id="rId201" Type="http://schemas.openxmlformats.org/officeDocument/2006/relationships/control" Target="activeX/activeX189.xml"/><Relationship Id="rId222" Type="http://schemas.openxmlformats.org/officeDocument/2006/relationships/control" Target="activeX/activeX210.xml"/><Relationship Id="rId243" Type="http://schemas.openxmlformats.org/officeDocument/2006/relationships/control" Target="activeX/activeX231.xml"/><Relationship Id="rId264" Type="http://schemas.openxmlformats.org/officeDocument/2006/relationships/control" Target="activeX/activeX252.xml"/><Relationship Id="rId285" Type="http://schemas.openxmlformats.org/officeDocument/2006/relationships/control" Target="activeX/activeX273.xml"/><Relationship Id="rId17" Type="http://schemas.openxmlformats.org/officeDocument/2006/relationships/control" Target="activeX/activeX5.xml"/><Relationship Id="rId38" Type="http://schemas.openxmlformats.org/officeDocument/2006/relationships/control" Target="activeX/activeX26.xml"/><Relationship Id="rId59" Type="http://schemas.openxmlformats.org/officeDocument/2006/relationships/control" Target="activeX/activeX47.xml"/><Relationship Id="rId103" Type="http://schemas.openxmlformats.org/officeDocument/2006/relationships/control" Target="activeX/activeX91.xml"/><Relationship Id="rId124" Type="http://schemas.openxmlformats.org/officeDocument/2006/relationships/control" Target="activeX/activeX112.xml"/><Relationship Id="rId70" Type="http://schemas.openxmlformats.org/officeDocument/2006/relationships/control" Target="activeX/activeX58.xml"/><Relationship Id="rId91" Type="http://schemas.openxmlformats.org/officeDocument/2006/relationships/control" Target="activeX/activeX79.xml"/><Relationship Id="rId145" Type="http://schemas.openxmlformats.org/officeDocument/2006/relationships/control" Target="activeX/activeX133.xml"/><Relationship Id="rId166" Type="http://schemas.openxmlformats.org/officeDocument/2006/relationships/control" Target="activeX/activeX154.xml"/><Relationship Id="rId187" Type="http://schemas.openxmlformats.org/officeDocument/2006/relationships/control" Target="activeX/activeX175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200.xml"/><Relationship Id="rId233" Type="http://schemas.openxmlformats.org/officeDocument/2006/relationships/control" Target="activeX/activeX221.xml"/><Relationship Id="rId254" Type="http://schemas.openxmlformats.org/officeDocument/2006/relationships/control" Target="activeX/activeX242.xml"/><Relationship Id="rId28" Type="http://schemas.openxmlformats.org/officeDocument/2006/relationships/control" Target="activeX/activeX16.xml"/><Relationship Id="rId49" Type="http://schemas.openxmlformats.org/officeDocument/2006/relationships/control" Target="activeX/activeX37.xml"/><Relationship Id="rId114" Type="http://schemas.openxmlformats.org/officeDocument/2006/relationships/control" Target="activeX/activeX102.xml"/><Relationship Id="rId275" Type="http://schemas.openxmlformats.org/officeDocument/2006/relationships/control" Target="activeX/activeX263.xml"/><Relationship Id="rId60" Type="http://schemas.openxmlformats.org/officeDocument/2006/relationships/control" Target="activeX/activeX48.xml"/><Relationship Id="rId81" Type="http://schemas.openxmlformats.org/officeDocument/2006/relationships/control" Target="activeX/activeX69.xml"/><Relationship Id="rId135" Type="http://schemas.openxmlformats.org/officeDocument/2006/relationships/control" Target="activeX/activeX123.xml"/><Relationship Id="rId156" Type="http://schemas.openxmlformats.org/officeDocument/2006/relationships/control" Target="activeX/activeX144.xml"/><Relationship Id="rId177" Type="http://schemas.openxmlformats.org/officeDocument/2006/relationships/control" Target="activeX/activeX165.xml"/><Relationship Id="rId198" Type="http://schemas.openxmlformats.org/officeDocument/2006/relationships/control" Target="activeX/activeX186.xml"/><Relationship Id="rId202" Type="http://schemas.openxmlformats.org/officeDocument/2006/relationships/control" Target="activeX/activeX190.xml"/><Relationship Id="rId223" Type="http://schemas.openxmlformats.org/officeDocument/2006/relationships/control" Target="activeX/activeX211.xml"/><Relationship Id="rId244" Type="http://schemas.openxmlformats.org/officeDocument/2006/relationships/control" Target="activeX/activeX232.xml"/><Relationship Id="rId18" Type="http://schemas.openxmlformats.org/officeDocument/2006/relationships/control" Target="activeX/activeX6.xml"/><Relationship Id="rId39" Type="http://schemas.openxmlformats.org/officeDocument/2006/relationships/control" Target="activeX/activeX27.xml"/><Relationship Id="rId265" Type="http://schemas.openxmlformats.org/officeDocument/2006/relationships/control" Target="activeX/activeX253.xml"/><Relationship Id="rId286" Type="http://schemas.openxmlformats.org/officeDocument/2006/relationships/control" Target="activeX/activeX274.xml"/><Relationship Id="rId50" Type="http://schemas.openxmlformats.org/officeDocument/2006/relationships/control" Target="activeX/activeX38.xml"/><Relationship Id="rId104" Type="http://schemas.openxmlformats.org/officeDocument/2006/relationships/control" Target="activeX/activeX92.xml"/><Relationship Id="rId125" Type="http://schemas.openxmlformats.org/officeDocument/2006/relationships/control" Target="activeX/activeX113.xml"/><Relationship Id="rId146" Type="http://schemas.openxmlformats.org/officeDocument/2006/relationships/control" Target="activeX/activeX134.xml"/><Relationship Id="rId167" Type="http://schemas.openxmlformats.org/officeDocument/2006/relationships/control" Target="activeX/activeX155.xml"/><Relationship Id="rId188" Type="http://schemas.openxmlformats.org/officeDocument/2006/relationships/control" Target="activeX/activeX176.xml"/><Relationship Id="rId71" Type="http://schemas.openxmlformats.org/officeDocument/2006/relationships/control" Target="activeX/activeX59.xml"/><Relationship Id="rId92" Type="http://schemas.openxmlformats.org/officeDocument/2006/relationships/control" Target="activeX/activeX80.xml"/><Relationship Id="rId213" Type="http://schemas.openxmlformats.org/officeDocument/2006/relationships/control" Target="activeX/activeX201.xml"/><Relationship Id="rId234" Type="http://schemas.openxmlformats.org/officeDocument/2006/relationships/control" Target="activeX/activeX222.xml"/><Relationship Id="rId2" Type="http://schemas.openxmlformats.org/officeDocument/2006/relationships/numbering" Target="numbering.xml"/><Relationship Id="rId29" Type="http://schemas.openxmlformats.org/officeDocument/2006/relationships/control" Target="activeX/activeX17.xml"/><Relationship Id="rId255" Type="http://schemas.openxmlformats.org/officeDocument/2006/relationships/control" Target="activeX/activeX243.xml"/><Relationship Id="rId276" Type="http://schemas.openxmlformats.org/officeDocument/2006/relationships/control" Target="activeX/activeX264.xml"/><Relationship Id="rId40" Type="http://schemas.openxmlformats.org/officeDocument/2006/relationships/control" Target="activeX/activeX28.xml"/><Relationship Id="rId115" Type="http://schemas.openxmlformats.org/officeDocument/2006/relationships/control" Target="activeX/activeX103.xml"/><Relationship Id="rId136" Type="http://schemas.openxmlformats.org/officeDocument/2006/relationships/control" Target="activeX/activeX124.xml"/><Relationship Id="rId157" Type="http://schemas.openxmlformats.org/officeDocument/2006/relationships/control" Target="activeX/activeX145.xml"/><Relationship Id="rId178" Type="http://schemas.openxmlformats.org/officeDocument/2006/relationships/control" Target="activeX/activeX166.xml"/><Relationship Id="rId61" Type="http://schemas.openxmlformats.org/officeDocument/2006/relationships/control" Target="activeX/activeX49.xml"/><Relationship Id="rId82" Type="http://schemas.openxmlformats.org/officeDocument/2006/relationships/control" Target="activeX/activeX70.xml"/><Relationship Id="rId199" Type="http://schemas.openxmlformats.org/officeDocument/2006/relationships/control" Target="activeX/activeX187.xml"/><Relationship Id="rId203" Type="http://schemas.openxmlformats.org/officeDocument/2006/relationships/control" Target="activeX/activeX191.xml"/><Relationship Id="rId19" Type="http://schemas.openxmlformats.org/officeDocument/2006/relationships/control" Target="activeX/activeX7.xml"/><Relationship Id="rId224" Type="http://schemas.openxmlformats.org/officeDocument/2006/relationships/control" Target="activeX/activeX212.xml"/><Relationship Id="rId245" Type="http://schemas.openxmlformats.org/officeDocument/2006/relationships/control" Target="activeX/activeX233.xml"/><Relationship Id="rId266" Type="http://schemas.openxmlformats.org/officeDocument/2006/relationships/control" Target="activeX/activeX254.xml"/><Relationship Id="rId287" Type="http://schemas.openxmlformats.org/officeDocument/2006/relationships/control" Target="activeX/activeX275.xml"/><Relationship Id="rId30" Type="http://schemas.openxmlformats.org/officeDocument/2006/relationships/control" Target="activeX/activeX18.xml"/><Relationship Id="rId105" Type="http://schemas.openxmlformats.org/officeDocument/2006/relationships/control" Target="activeX/activeX93.xml"/><Relationship Id="rId126" Type="http://schemas.openxmlformats.org/officeDocument/2006/relationships/control" Target="activeX/activeX114.xml"/><Relationship Id="rId147" Type="http://schemas.openxmlformats.org/officeDocument/2006/relationships/control" Target="activeX/activeX135.xml"/><Relationship Id="rId168" Type="http://schemas.openxmlformats.org/officeDocument/2006/relationships/control" Target="activeX/activeX156.xml"/><Relationship Id="rId51" Type="http://schemas.openxmlformats.org/officeDocument/2006/relationships/control" Target="activeX/activeX39.xml"/><Relationship Id="rId72" Type="http://schemas.openxmlformats.org/officeDocument/2006/relationships/control" Target="activeX/activeX60.xml"/><Relationship Id="rId93" Type="http://schemas.openxmlformats.org/officeDocument/2006/relationships/control" Target="activeX/activeX81.xml"/><Relationship Id="rId189" Type="http://schemas.openxmlformats.org/officeDocument/2006/relationships/control" Target="activeX/activeX177.xml"/><Relationship Id="rId3" Type="http://schemas.openxmlformats.org/officeDocument/2006/relationships/styles" Target="styles.xml"/><Relationship Id="rId214" Type="http://schemas.openxmlformats.org/officeDocument/2006/relationships/control" Target="activeX/activeX202.xml"/><Relationship Id="rId235" Type="http://schemas.openxmlformats.org/officeDocument/2006/relationships/control" Target="activeX/activeX223.xml"/><Relationship Id="rId256" Type="http://schemas.openxmlformats.org/officeDocument/2006/relationships/control" Target="activeX/activeX244.xml"/><Relationship Id="rId277" Type="http://schemas.openxmlformats.org/officeDocument/2006/relationships/control" Target="activeX/activeX265.xml"/><Relationship Id="rId116" Type="http://schemas.openxmlformats.org/officeDocument/2006/relationships/control" Target="activeX/activeX104.xml"/><Relationship Id="rId137" Type="http://schemas.openxmlformats.org/officeDocument/2006/relationships/control" Target="activeX/activeX125.xml"/><Relationship Id="rId158" Type="http://schemas.openxmlformats.org/officeDocument/2006/relationships/control" Target="activeX/activeX146.xml"/><Relationship Id="rId20" Type="http://schemas.openxmlformats.org/officeDocument/2006/relationships/control" Target="activeX/activeX8.xml"/><Relationship Id="rId41" Type="http://schemas.openxmlformats.org/officeDocument/2006/relationships/control" Target="activeX/activeX29.xml"/><Relationship Id="rId62" Type="http://schemas.openxmlformats.org/officeDocument/2006/relationships/control" Target="activeX/activeX50.xml"/><Relationship Id="rId83" Type="http://schemas.openxmlformats.org/officeDocument/2006/relationships/control" Target="activeX/activeX71.xml"/><Relationship Id="rId179" Type="http://schemas.openxmlformats.org/officeDocument/2006/relationships/control" Target="activeX/activeX167.xml"/><Relationship Id="rId190" Type="http://schemas.openxmlformats.org/officeDocument/2006/relationships/control" Target="activeX/activeX178.xml"/><Relationship Id="rId204" Type="http://schemas.openxmlformats.org/officeDocument/2006/relationships/control" Target="activeX/activeX192.xml"/><Relationship Id="rId225" Type="http://schemas.openxmlformats.org/officeDocument/2006/relationships/control" Target="activeX/activeX213.xml"/><Relationship Id="rId246" Type="http://schemas.openxmlformats.org/officeDocument/2006/relationships/control" Target="activeX/activeX234.xml"/><Relationship Id="rId267" Type="http://schemas.openxmlformats.org/officeDocument/2006/relationships/control" Target="activeX/activeX255.xml"/><Relationship Id="rId288" Type="http://schemas.openxmlformats.org/officeDocument/2006/relationships/fontTable" Target="fontTable.xml"/><Relationship Id="rId106" Type="http://schemas.openxmlformats.org/officeDocument/2006/relationships/control" Target="activeX/activeX94.xml"/><Relationship Id="rId127" Type="http://schemas.openxmlformats.org/officeDocument/2006/relationships/control" Target="activeX/activeX115.xml"/><Relationship Id="rId10" Type="http://schemas.openxmlformats.org/officeDocument/2006/relationships/header" Target="header2.xml"/><Relationship Id="rId31" Type="http://schemas.openxmlformats.org/officeDocument/2006/relationships/control" Target="activeX/activeX19.xml"/><Relationship Id="rId52" Type="http://schemas.openxmlformats.org/officeDocument/2006/relationships/control" Target="activeX/activeX40.xml"/><Relationship Id="rId73" Type="http://schemas.openxmlformats.org/officeDocument/2006/relationships/control" Target="activeX/activeX61.xml"/><Relationship Id="rId94" Type="http://schemas.openxmlformats.org/officeDocument/2006/relationships/control" Target="activeX/activeX82.xml"/><Relationship Id="rId148" Type="http://schemas.openxmlformats.org/officeDocument/2006/relationships/control" Target="activeX/activeX136.xml"/><Relationship Id="rId169" Type="http://schemas.openxmlformats.org/officeDocument/2006/relationships/control" Target="activeX/activeX157.xml"/><Relationship Id="rId4" Type="http://schemas.microsoft.com/office/2007/relationships/stylesWithEffects" Target="stylesWithEffects.xml"/><Relationship Id="rId180" Type="http://schemas.openxmlformats.org/officeDocument/2006/relationships/control" Target="activeX/activeX168.xml"/><Relationship Id="rId215" Type="http://schemas.openxmlformats.org/officeDocument/2006/relationships/control" Target="activeX/activeX203.xml"/><Relationship Id="rId236" Type="http://schemas.openxmlformats.org/officeDocument/2006/relationships/control" Target="activeX/activeX224.xml"/><Relationship Id="rId257" Type="http://schemas.openxmlformats.org/officeDocument/2006/relationships/control" Target="activeX/activeX245.xml"/><Relationship Id="rId278" Type="http://schemas.openxmlformats.org/officeDocument/2006/relationships/control" Target="activeX/activeX266.xml"/><Relationship Id="rId42" Type="http://schemas.openxmlformats.org/officeDocument/2006/relationships/control" Target="activeX/activeX30.xml"/><Relationship Id="rId84" Type="http://schemas.openxmlformats.org/officeDocument/2006/relationships/control" Target="activeX/activeX72.xml"/><Relationship Id="rId138" Type="http://schemas.openxmlformats.org/officeDocument/2006/relationships/control" Target="activeX/activeX126.xml"/><Relationship Id="rId191" Type="http://schemas.openxmlformats.org/officeDocument/2006/relationships/control" Target="activeX/activeX179.xml"/><Relationship Id="rId205" Type="http://schemas.openxmlformats.org/officeDocument/2006/relationships/control" Target="activeX/activeX193.xml"/><Relationship Id="rId247" Type="http://schemas.openxmlformats.org/officeDocument/2006/relationships/control" Target="activeX/activeX235.xml"/><Relationship Id="rId107" Type="http://schemas.openxmlformats.org/officeDocument/2006/relationships/control" Target="activeX/activeX95.xml"/><Relationship Id="rId289" Type="http://schemas.openxmlformats.org/officeDocument/2006/relationships/theme" Target="theme/theme1.xml"/><Relationship Id="rId11" Type="http://schemas.openxmlformats.org/officeDocument/2006/relationships/image" Target="media/image1.wmf"/><Relationship Id="rId53" Type="http://schemas.openxmlformats.org/officeDocument/2006/relationships/control" Target="activeX/activeX41.xml"/><Relationship Id="rId149" Type="http://schemas.openxmlformats.org/officeDocument/2006/relationships/control" Target="activeX/activeX137.xml"/><Relationship Id="rId95" Type="http://schemas.openxmlformats.org/officeDocument/2006/relationships/control" Target="activeX/activeX83.xml"/><Relationship Id="rId160" Type="http://schemas.openxmlformats.org/officeDocument/2006/relationships/control" Target="activeX/activeX148.xml"/><Relationship Id="rId216" Type="http://schemas.openxmlformats.org/officeDocument/2006/relationships/control" Target="activeX/activeX204.xml"/><Relationship Id="rId258" Type="http://schemas.openxmlformats.org/officeDocument/2006/relationships/control" Target="activeX/activeX246.xml"/><Relationship Id="rId22" Type="http://schemas.openxmlformats.org/officeDocument/2006/relationships/control" Target="activeX/activeX10.xml"/><Relationship Id="rId64" Type="http://schemas.openxmlformats.org/officeDocument/2006/relationships/control" Target="activeX/activeX52.xml"/><Relationship Id="rId118" Type="http://schemas.openxmlformats.org/officeDocument/2006/relationships/control" Target="activeX/activeX106.xml"/><Relationship Id="rId171" Type="http://schemas.openxmlformats.org/officeDocument/2006/relationships/control" Target="activeX/activeX159.xml"/><Relationship Id="rId227" Type="http://schemas.openxmlformats.org/officeDocument/2006/relationships/control" Target="activeX/activeX2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BEF39-5D9B-4E10-9CF5-3011855D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23396</Words>
  <Characters>13336</Characters>
  <Application>Microsoft Office Word</Application>
  <DocSecurity>0</DocSecurity>
  <Lines>111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36659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sdizdar</dc:creator>
  <cp:lastModifiedBy>Plan01</cp:lastModifiedBy>
  <cp:revision>2</cp:revision>
  <cp:lastPrinted>2019-01-29T15:50:00Z</cp:lastPrinted>
  <dcterms:created xsi:type="dcterms:W3CDTF">2022-02-22T07:33:00Z</dcterms:created>
  <dcterms:modified xsi:type="dcterms:W3CDTF">2022-02-22T07:33:00Z</dcterms:modified>
</cp:coreProperties>
</file>