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7BC8" w:rsidRDefault="002F7BC8" w:rsidP="002F7BC8">
      <w:pPr>
        <w:ind w:left="10620"/>
        <w:outlineLvl w:val="0"/>
      </w:pPr>
      <w:r>
        <w:t>ЗАТВЕРДЖЕНО</w:t>
      </w:r>
    </w:p>
    <w:p w:rsidR="002F7BC8" w:rsidRDefault="002F7BC8" w:rsidP="002F7BC8">
      <w:pPr>
        <w:ind w:left="10620"/>
        <w:outlineLvl w:val="0"/>
        <w:rPr>
          <w:sz w:val="10"/>
          <w:szCs w:val="10"/>
        </w:rPr>
      </w:pPr>
    </w:p>
    <w:p w:rsidR="002F7BC8" w:rsidRDefault="00AF4BC4" w:rsidP="002F7BC8">
      <w:pPr>
        <w:ind w:left="10620"/>
        <w:outlineLvl w:val="0"/>
      </w:pPr>
      <w:r>
        <w:t>Директор</w:t>
      </w:r>
      <w:r w:rsidR="002F7BC8">
        <w:t xml:space="preserve"> Департаменту освіти і </w:t>
      </w:r>
    </w:p>
    <w:p w:rsidR="002F7BC8" w:rsidRDefault="002F7BC8" w:rsidP="002F7BC8">
      <w:pPr>
        <w:ind w:left="10620"/>
        <w:outlineLvl w:val="0"/>
      </w:pPr>
      <w:r>
        <w:t xml:space="preserve">науки Сумської обласної </w:t>
      </w:r>
    </w:p>
    <w:p w:rsidR="002F7BC8" w:rsidRDefault="002F7BC8" w:rsidP="002F7BC8">
      <w:pPr>
        <w:ind w:left="10620"/>
        <w:outlineLvl w:val="0"/>
        <w:rPr>
          <w:sz w:val="10"/>
          <w:szCs w:val="10"/>
        </w:rPr>
      </w:pPr>
      <w:r>
        <w:t>державної адміністрації</w:t>
      </w:r>
    </w:p>
    <w:p w:rsidR="007115A1" w:rsidRPr="007115A1" w:rsidRDefault="007115A1" w:rsidP="002F7BC8">
      <w:pPr>
        <w:ind w:left="10620"/>
        <w:outlineLvl w:val="0"/>
        <w:rPr>
          <w:sz w:val="10"/>
          <w:szCs w:val="10"/>
        </w:rPr>
      </w:pPr>
    </w:p>
    <w:p w:rsidR="007115A1" w:rsidRDefault="007115A1" w:rsidP="002F7BC8">
      <w:pPr>
        <w:ind w:left="10620"/>
        <w:outlineLvl w:val="0"/>
      </w:pPr>
      <w:r>
        <w:tab/>
      </w:r>
      <w:r>
        <w:tab/>
        <w:t>Вікторія ГРОБОВА</w:t>
      </w:r>
    </w:p>
    <w:p w:rsidR="002F7BC8" w:rsidRDefault="002F7BC8" w:rsidP="002F7BC8">
      <w:pPr>
        <w:ind w:left="10620"/>
        <w:outlineLvl w:val="0"/>
        <w:rPr>
          <w:sz w:val="10"/>
          <w:szCs w:val="10"/>
        </w:rPr>
      </w:pPr>
    </w:p>
    <w:p w:rsidR="002F7BC8" w:rsidRDefault="00ED1F81" w:rsidP="002F7BC8">
      <w:pPr>
        <w:ind w:left="10620"/>
        <w:outlineLvl w:val="0"/>
      </w:pPr>
      <w:r>
        <w:t>«</w:t>
      </w:r>
      <w:r w:rsidR="007C6D79">
        <w:t>6</w:t>
      </w:r>
      <w:r>
        <w:t>» лютого 2023 року</w:t>
      </w:r>
    </w:p>
    <w:p w:rsidR="002F7BC8" w:rsidRDefault="002F7BC8" w:rsidP="002F7BC8">
      <w:pPr>
        <w:jc w:val="center"/>
        <w:outlineLvl w:val="0"/>
        <w:rPr>
          <w:color w:val="FFFFFF"/>
        </w:rPr>
      </w:pPr>
    </w:p>
    <w:p w:rsidR="00C23BB4" w:rsidRDefault="00C23BB4" w:rsidP="001013E9">
      <w:pPr>
        <w:jc w:val="center"/>
        <w:outlineLvl w:val="0"/>
        <w:rPr>
          <w:szCs w:val="28"/>
        </w:rPr>
      </w:pPr>
    </w:p>
    <w:p w:rsidR="00B472DD" w:rsidRDefault="00B472DD" w:rsidP="001013E9">
      <w:pPr>
        <w:jc w:val="center"/>
        <w:outlineLvl w:val="0"/>
        <w:rPr>
          <w:szCs w:val="28"/>
        </w:rPr>
      </w:pPr>
    </w:p>
    <w:p w:rsidR="00B472DD" w:rsidRDefault="00B472DD" w:rsidP="001013E9">
      <w:pPr>
        <w:jc w:val="center"/>
        <w:outlineLvl w:val="0"/>
        <w:rPr>
          <w:szCs w:val="28"/>
        </w:rPr>
      </w:pPr>
    </w:p>
    <w:p w:rsidR="00B472DD" w:rsidRDefault="00B472DD" w:rsidP="001013E9">
      <w:pPr>
        <w:jc w:val="center"/>
        <w:outlineLvl w:val="0"/>
        <w:rPr>
          <w:szCs w:val="28"/>
        </w:rPr>
      </w:pPr>
    </w:p>
    <w:p w:rsidR="00B472DD" w:rsidRDefault="00B472DD" w:rsidP="001013E9">
      <w:pPr>
        <w:jc w:val="center"/>
        <w:outlineLvl w:val="0"/>
        <w:rPr>
          <w:szCs w:val="28"/>
        </w:rPr>
      </w:pPr>
    </w:p>
    <w:p w:rsidR="00B472DD" w:rsidRDefault="00B472DD" w:rsidP="001013E9">
      <w:pPr>
        <w:jc w:val="center"/>
        <w:outlineLvl w:val="0"/>
        <w:rPr>
          <w:szCs w:val="28"/>
        </w:rPr>
      </w:pPr>
    </w:p>
    <w:p w:rsidR="00B472DD" w:rsidRDefault="00B472DD" w:rsidP="001013E9">
      <w:pPr>
        <w:jc w:val="center"/>
        <w:outlineLvl w:val="0"/>
        <w:rPr>
          <w:szCs w:val="28"/>
        </w:rPr>
      </w:pPr>
    </w:p>
    <w:p w:rsidR="00B472DD" w:rsidRDefault="00B472DD" w:rsidP="001013E9">
      <w:pPr>
        <w:jc w:val="center"/>
        <w:outlineLvl w:val="0"/>
        <w:rPr>
          <w:szCs w:val="28"/>
        </w:rPr>
      </w:pPr>
    </w:p>
    <w:p w:rsidR="003740E0" w:rsidRPr="003740E0" w:rsidRDefault="003740E0" w:rsidP="001013E9">
      <w:pPr>
        <w:jc w:val="center"/>
        <w:outlineLvl w:val="0"/>
        <w:rPr>
          <w:b/>
          <w:sz w:val="36"/>
          <w:szCs w:val="36"/>
        </w:rPr>
      </w:pPr>
      <w:r w:rsidRPr="003740E0">
        <w:rPr>
          <w:b/>
          <w:sz w:val="36"/>
          <w:szCs w:val="36"/>
        </w:rPr>
        <w:t xml:space="preserve">ЗВІТ  </w:t>
      </w:r>
    </w:p>
    <w:p w:rsidR="003740E0" w:rsidRDefault="003740E0" w:rsidP="003740E0">
      <w:pPr>
        <w:jc w:val="center"/>
        <w:outlineLvl w:val="0"/>
        <w:rPr>
          <w:b/>
          <w:sz w:val="36"/>
          <w:szCs w:val="36"/>
        </w:rPr>
      </w:pPr>
      <w:r w:rsidRPr="003740E0">
        <w:rPr>
          <w:b/>
          <w:sz w:val="36"/>
          <w:szCs w:val="36"/>
        </w:rPr>
        <w:t xml:space="preserve">про виконання плану </w:t>
      </w:r>
      <w:r>
        <w:rPr>
          <w:b/>
          <w:sz w:val="36"/>
          <w:szCs w:val="36"/>
        </w:rPr>
        <w:t>роботи</w:t>
      </w:r>
    </w:p>
    <w:p w:rsidR="001013E9" w:rsidRPr="00E64EC8" w:rsidRDefault="001013E9" w:rsidP="003740E0">
      <w:pPr>
        <w:jc w:val="center"/>
        <w:outlineLvl w:val="0"/>
        <w:rPr>
          <w:b/>
          <w:sz w:val="36"/>
          <w:szCs w:val="36"/>
          <w:u w:val="single"/>
        </w:rPr>
      </w:pPr>
      <w:r w:rsidRPr="00E64EC8">
        <w:rPr>
          <w:b/>
          <w:sz w:val="36"/>
          <w:szCs w:val="36"/>
        </w:rPr>
        <w:t xml:space="preserve">Департаменту освіти і науки </w:t>
      </w:r>
    </w:p>
    <w:p w:rsidR="001013E9" w:rsidRPr="00E64EC8" w:rsidRDefault="001013E9" w:rsidP="001013E9">
      <w:pPr>
        <w:jc w:val="center"/>
        <w:rPr>
          <w:b/>
          <w:sz w:val="36"/>
          <w:szCs w:val="36"/>
        </w:rPr>
      </w:pPr>
      <w:r w:rsidRPr="00E64EC8">
        <w:rPr>
          <w:b/>
          <w:sz w:val="36"/>
          <w:szCs w:val="36"/>
        </w:rPr>
        <w:t>Сумської обласної державної адміністрації на 20</w:t>
      </w:r>
      <w:r w:rsidR="00E64EC8" w:rsidRPr="00E64EC8">
        <w:rPr>
          <w:b/>
          <w:sz w:val="36"/>
          <w:szCs w:val="36"/>
          <w:lang w:val="ru-RU"/>
        </w:rPr>
        <w:t>22</w:t>
      </w:r>
      <w:r w:rsidRPr="00E64EC8">
        <w:rPr>
          <w:b/>
          <w:sz w:val="36"/>
          <w:szCs w:val="36"/>
        </w:rPr>
        <w:t xml:space="preserve"> рік</w:t>
      </w:r>
    </w:p>
    <w:p w:rsidR="001013E9" w:rsidRPr="00E64EC8" w:rsidRDefault="001013E9" w:rsidP="001013E9">
      <w:pPr>
        <w:jc w:val="center"/>
        <w:rPr>
          <w:b/>
          <w:sz w:val="36"/>
          <w:szCs w:val="36"/>
        </w:rPr>
      </w:pPr>
    </w:p>
    <w:p w:rsidR="001013E9" w:rsidRDefault="001013E9" w:rsidP="001013E9">
      <w:pPr>
        <w:jc w:val="center"/>
        <w:rPr>
          <w:szCs w:val="28"/>
        </w:rPr>
      </w:pPr>
    </w:p>
    <w:p w:rsidR="001013E9" w:rsidRDefault="001013E9" w:rsidP="001013E9">
      <w:pPr>
        <w:jc w:val="center"/>
        <w:rPr>
          <w:szCs w:val="28"/>
        </w:rPr>
      </w:pPr>
    </w:p>
    <w:p w:rsidR="001013E9" w:rsidRDefault="001013E9" w:rsidP="001013E9">
      <w:pPr>
        <w:jc w:val="center"/>
        <w:rPr>
          <w:szCs w:val="28"/>
        </w:rPr>
      </w:pPr>
    </w:p>
    <w:p w:rsidR="001013E9" w:rsidRDefault="001013E9" w:rsidP="001013E9">
      <w:pPr>
        <w:jc w:val="center"/>
        <w:rPr>
          <w:szCs w:val="28"/>
        </w:rPr>
      </w:pPr>
    </w:p>
    <w:p w:rsidR="001013E9" w:rsidRDefault="001013E9" w:rsidP="001013E9">
      <w:pPr>
        <w:jc w:val="center"/>
        <w:rPr>
          <w:szCs w:val="28"/>
        </w:rPr>
      </w:pPr>
    </w:p>
    <w:p w:rsidR="001013E9" w:rsidRDefault="001013E9" w:rsidP="001013E9">
      <w:pPr>
        <w:jc w:val="center"/>
        <w:rPr>
          <w:szCs w:val="28"/>
        </w:rPr>
      </w:pPr>
    </w:p>
    <w:p w:rsidR="001013E9" w:rsidRDefault="001013E9" w:rsidP="001013E9">
      <w:pPr>
        <w:jc w:val="center"/>
        <w:rPr>
          <w:szCs w:val="28"/>
        </w:rPr>
      </w:pPr>
    </w:p>
    <w:p w:rsidR="001013E9" w:rsidRDefault="001013E9" w:rsidP="001013E9">
      <w:pPr>
        <w:jc w:val="center"/>
        <w:rPr>
          <w:szCs w:val="28"/>
        </w:rPr>
      </w:pPr>
    </w:p>
    <w:p w:rsidR="00257877" w:rsidRDefault="00257877" w:rsidP="001013E9">
      <w:pPr>
        <w:jc w:val="center"/>
        <w:rPr>
          <w:szCs w:val="28"/>
        </w:rPr>
      </w:pPr>
    </w:p>
    <w:p w:rsidR="006B3126" w:rsidRDefault="006B3126" w:rsidP="006B3126">
      <w:pPr>
        <w:spacing w:line="216" w:lineRule="auto"/>
        <w:ind w:right="-57"/>
        <w:jc w:val="center"/>
        <w:rPr>
          <w:b/>
          <w:bCs/>
          <w:sz w:val="24"/>
          <w:szCs w:val="24"/>
        </w:rPr>
      </w:pPr>
      <w:r>
        <w:rPr>
          <w:b/>
          <w:bCs/>
          <w:sz w:val="24"/>
          <w:szCs w:val="24"/>
        </w:rPr>
        <w:t>1. ОСВІТА І НАУКА</w:t>
      </w:r>
    </w:p>
    <w:p w:rsidR="006B3126" w:rsidRDefault="006B3126" w:rsidP="006B3126">
      <w:pPr>
        <w:spacing w:line="216" w:lineRule="auto"/>
        <w:ind w:right="-57"/>
        <w:rPr>
          <w:b/>
          <w:bCs/>
          <w:sz w:val="24"/>
          <w:szCs w:val="24"/>
        </w:rPr>
      </w:pPr>
      <w:r>
        <w:rPr>
          <w:b/>
          <w:bCs/>
          <w:sz w:val="24"/>
          <w:szCs w:val="24"/>
        </w:rPr>
        <w:t>1.1.  Забезпечення доступу до сучасної освіти на всіх освітніх рівнях, у тому числі в сільській місцевості, можливості вибору закладів освіти</w:t>
      </w:r>
    </w:p>
    <w:p w:rsidR="006B3126" w:rsidRDefault="006B3126" w:rsidP="006B3126">
      <w:pPr>
        <w:spacing w:line="216" w:lineRule="auto"/>
        <w:ind w:left="360" w:right="-57"/>
        <w:rPr>
          <w:bCs/>
          <w:sz w:val="24"/>
          <w:szCs w:val="24"/>
        </w:rPr>
      </w:pPr>
      <w:r>
        <w:rPr>
          <w:bCs/>
          <w:i/>
          <w:sz w:val="24"/>
          <w:szCs w:val="24"/>
        </w:rPr>
        <w:t>Організація підвезення учнів, підвищення ефективності освітнього процесу, забезпечення варіативності освітніх послуг з урахуванням               індивідуальних запитів, створення умов для розвитку здібностей учнів з особливими освітніми потребами</w:t>
      </w:r>
    </w:p>
    <w:p w:rsidR="00792998" w:rsidRPr="00F33455" w:rsidRDefault="00792998" w:rsidP="00E57B56">
      <w:pPr>
        <w:spacing w:line="221" w:lineRule="auto"/>
        <w:ind w:right="-57"/>
        <w:rPr>
          <w:b/>
          <w:bCs/>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421"/>
        <w:gridCol w:w="1985"/>
        <w:gridCol w:w="1984"/>
        <w:gridCol w:w="1985"/>
        <w:gridCol w:w="3118"/>
        <w:gridCol w:w="2943"/>
      </w:tblGrid>
      <w:tr w:rsidR="00792998" w:rsidRPr="00F33455">
        <w:tc>
          <w:tcPr>
            <w:tcW w:w="664" w:type="dxa"/>
            <w:shd w:val="clear" w:color="auto" w:fill="auto"/>
          </w:tcPr>
          <w:p w:rsidR="00792998" w:rsidRPr="00F33455" w:rsidRDefault="00792998" w:rsidP="00820BFC">
            <w:pPr>
              <w:suppressAutoHyphens/>
              <w:spacing w:line="221" w:lineRule="auto"/>
              <w:ind w:left="-57" w:right="-57"/>
              <w:jc w:val="center"/>
              <w:rPr>
                <w:sz w:val="24"/>
                <w:szCs w:val="24"/>
              </w:rPr>
            </w:pPr>
            <w:r w:rsidRPr="00F33455">
              <w:rPr>
                <w:sz w:val="24"/>
                <w:szCs w:val="24"/>
              </w:rPr>
              <w:t xml:space="preserve">№ з/п </w:t>
            </w:r>
          </w:p>
        </w:tc>
        <w:tc>
          <w:tcPr>
            <w:tcW w:w="2421" w:type="dxa"/>
            <w:shd w:val="clear" w:color="auto" w:fill="auto"/>
          </w:tcPr>
          <w:p w:rsidR="00792998" w:rsidRPr="00F33455" w:rsidRDefault="00792998" w:rsidP="00860A54">
            <w:pPr>
              <w:suppressAutoHyphens/>
              <w:spacing w:line="221" w:lineRule="auto"/>
              <w:ind w:left="84" w:right="22"/>
              <w:jc w:val="center"/>
              <w:rPr>
                <w:bCs/>
                <w:sz w:val="24"/>
                <w:szCs w:val="24"/>
              </w:rPr>
            </w:pPr>
            <w:r w:rsidRPr="00F33455">
              <w:rPr>
                <w:bCs/>
                <w:sz w:val="24"/>
                <w:szCs w:val="24"/>
              </w:rPr>
              <w:t>Зміст заходу</w:t>
            </w:r>
          </w:p>
        </w:tc>
        <w:tc>
          <w:tcPr>
            <w:tcW w:w="1985" w:type="dxa"/>
            <w:shd w:val="clear" w:color="auto" w:fill="auto"/>
          </w:tcPr>
          <w:p w:rsidR="00E171F2" w:rsidRDefault="00792998" w:rsidP="00860A54">
            <w:pPr>
              <w:suppressAutoHyphens/>
              <w:spacing w:line="221" w:lineRule="auto"/>
              <w:ind w:left="-57" w:right="-57"/>
              <w:jc w:val="center"/>
              <w:rPr>
                <w:bCs/>
                <w:sz w:val="24"/>
                <w:szCs w:val="24"/>
              </w:rPr>
            </w:pPr>
            <w:r w:rsidRPr="00F33455">
              <w:rPr>
                <w:bCs/>
                <w:sz w:val="24"/>
                <w:szCs w:val="24"/>
              </w:rPr>
              <w:t xml:space="preserve">Термін </w:t>
            </w:r>
          </w:p>
          <w:p w:rsidR="00792998" w:rsidRPr="00F33455" w:rsidRDefault="00792998" w:rsidP="00860A54">
            <w:pPr>
              <w:suppressAutoHyphens/>
              <w:spacing w:line="221" w:lineRule="auto"/>
              <w:ind w:left="-57" w:right="-57"/>
              <w:jc w:val="center"/>
              <w:rPr>
                <w:bCs/>
                <w:sz w:val="24"/>
                <w:szCs w:val="24"/>
              </w:rPr>
            </w:pPr>
            <w:r w:rsidRPr="00F33455">
              <w:rPr>
                <w:bCs/>
                <w:sz w:val="24"/>
                <w:szCs w:val="24"/>
              </w:rPr>
              <w:t>виконання</w:t>
            </w:r>
          </w:p>
        </w:tc>
        <w:tc>
          <w:tcPr>
            <w:tcW w:w="1984" w:type="dxa"/>
            <w:shd w:val="clear" w:color="auto" w:fill="auto"/>
          </w:tcPr>
          <w:p w:rsidR="00792998" w:rsidRPr="00F33455" w:rsidRDefault="00792998" w:rsidP="00860A54">
            <w:pPr>
              <w:spacing w:line="221" w:lineRule="auto"/>
              <w:ind w:left="-57" w:right="-57"/>
              <w:jc w:val="center"/>
              <w:rPr>
                <w:bCs/>
                <w:sz w:val="24"/>
                <w:szCs w:val="24"/>
              </w:rPr>
            </w:pPr>
            <w:r w:rsidRPr="00F33455">
              <w:rPr>
                <w:bCs/>
                <w:sz w:val="24"/>
                <w:szCs w:val="24"/>
              </w:rPr>
              <w:t>Відповідальний</w:t>
            </w:r>
          </w:p>
          <w:p w:rsidR="00792998" w:rsidRPr="00F33455" w:rsidRDefault="00792998" w:rsidP="00860A54">
            <w:pPr>
              <w:suppressAutoHyphens/>
              <w:spacing w:line="221" w:lineRule="auto"/>
              <w:ind w:left="-57" w:right="85"/>
              <w:jc w:val="center"/>
              <w:rPr>
                <w:bCs/>
                <w:sz w:val="24"/>
                <w:szCs w:val="24"/>
              </w:rPr>
            </w:pPr>
            <w:r w:rsidRPr="00F33455">
              <w:rPr>
                <w:bCs/>
                <w:sz w:val="24"/>
                <w:szCs w:val="24"/>
              </w:rPr>
              <w:t>структурний підрозділ</w:t>
            </w:r>
          </w:p>
        </w:tc>
        <w:tc>
          <w:tcPr>
            <w:tcW w:w="1985" w:type="dxa"/>
            <w:shd w:val="clear" w:color="auto" w:fill="auto"/>
          </w:tcPr>
          <w:p w:rsidR="00792998" w:rsidRPr="00F33455" w:rsidRDefault="00792998" w:rsidP="00860A54">
            <w:pPr>
              <w:spacing w:line="221" w:lineRule="auto"/>
              <w:ind w:left="-57" w:right="-57"/>
              <w:jc w:val="center"/>
              <w:rPr>
                <w:bCs/>
                <w:sz w:val="24"/>
                <w:szCs w:val="24"/>
              </w:rPr>
            </w:pPr>
            <w:r w:rsidRPr="00F33455">
              <w:rPr>
                <w:bCs/>
                <w:sz w:val="24"/>
                <w:szCs w:val="24"/>
              </w:rPr>
              <w:t>Відповідальний</w:t>
            </w:r>
          </w:p>
          <w:p w:rsidR="00792998" w:rsidRPr="00F33455" w:rsidRDefault="00792998" w:rsidP="00860A54">
            <w:pPr>
              <w:suppressAutoHyphens/>
              <w:spacing w:line="221" w:lineRule="auto"/>
              <w:ind w:left="-57" w:right="-57"/>
              <w:jc w:val="center"/>
              <w:rPr>
                <w:bCs/>
                <w:sz w:val="24"/>
                <w:szCs w:val="24"/>
              </w:rPr>
            </w:pPr>
            <w:r w:rsidRPr="00F33455">
              <w:rPr>
                <w:bCs/>
                <w:sz w:val="24"/>
                <w:szCs w:val="24"/>
              </w:rPr>
              <w:t xml:space="preserve">керівник </w:t>
            </w:r>
          </w:p>
        </w:tc>
        <w:tc>
          <w:tcPr>
            <w:tcW w:w="3118" w:type="dxa"/>
            <w:shd w:val="clear" w:color="auto" w:fill="auto"/>
          </w:tcPr>
          <w:p w:rsidR="00792998" w:rsidRPr="00F33455" w:rsidRDefault="00792998" w:rsidP="00860A54">
            <w:pPr>
              <w:spacing w:line="221" w:lineRule="auto"/>
              <w:ind w:left="-175" w:right="-57"/>
              <w:jc w:val="center"/>
              <w:rPr>
                <w:bCs/>
                <w:sz w:val="24"/>
                <w:szCs w:val="24"/>
              </w:rPr>
            </w:pPr>
            <w:r w:rsidRPr="00F33455">
              <w:rPr>
                <w:bCs/>
                <w:sz w:val="24"/>
                <w:szCs w:val="24"/>
              </w:rPr>
              <w:t>Очікуваний</w:t>
            </w:r>
          </w:p>
          <w:p w:rsidR="00792998" w:rsidRPr="00F33455" w:rsidRDefault="00792998" w:rsidP="00860A54">
            <w:pPr>
              <w:suppressAutoHyphens/>
              <w:spacing w:line="221" w:lineRule="auto"/>
              <w:jc w:val="center"/>
              <w:rPr>
                <w:rFonts w:eastAsia="Times New Roman"/>
                <w:sz w:val="24"/>
                <w:szCs w:val="24"/>
                <w:lang w:eastAsia="uk-UA"/>
              </w:rPr>
            </w:pPr>
            <w:r w:rsidRPr="00F33455">
              <w:rPr>
                <w:bCs/>
                <w:sz w:val="24"/>
                <w:szCs w:val="24"/>
              </w:rPr>
              <w:t>результат</w:t>
            </w:r>
          </w:p>
        </w:tc>
        <w:tc>
          <w:tcPr>
            <w:tcW w:w="2943" w:type="dxa"/>
            <w:shd w:val="clear" w:color="auto" w:fill="auto"/>
          </w:tcPr>
          <w:p w:rsidR="00792998" w:rsidRPr="00F33455" w:rsidRDefault="00792998" w:rsidP="00860A54">
            <w:pPr>
              <w:suppressAutoHyphens/>
              <w:spacing w:line="221" w:lineRule="auto"/>
              <w:jc w:val="center"/>
              <w:rPr>
                <w:rFonts w:eastAsia="Times New Roman"/>
                <w:sz w:val="24"/>
                <w:szCs w:val="24"/>
                <w:lang w:eastAsia="uk-UA"/>
              </w:rPr>
            </w:pPr>
            <w:r w:rsidRPr="00F33455">
              <w:rPr>
                <w:bCs/>
                <w:sz w:val="24"/>
                <w:szCs w:val="24"/>
              </w:rPr>
              <w:t>Відмітка про викона</w:t>
            </w:r>
            <w:r w:rsidRPr="00F33455">
              <w:rPr>
                <w:bCs/>
                <w:sz w:val="24"/>
                <w:szCs w:val="24"/>
              </w:rPr>
              <w:t>н</w:t>
            </w:r>
            <w:r w:rsidRPr="00F33455">
              <w:rPr>
                <w:bCs/>
                <w:sz w:val="24"/>
                <w:szCs w:val="24"/>
              </w:rPr>
              <w:t>ня</w:t>
            </w:r>
          </w:p>
        </w:tc>
      </w:tr>
    </w:tbl>
    <w:p w:rsidR="00792998" w:rsidRPr="00F33455" w:rsidRDefault="00792998" w:rsidP="00E57B56">
      <w:pPr>
        <w:spacing w:line="221" w:lineRule="auto"/>
        <w:ind w:right="-57"/>
        <w:rPr>
          <w:b/>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502"/>
        <w:gridCol w:w="1890"/>
        <w:gridCol w:w="1974"/>
        <w:gridCol w:w="2035"/>
        <w:gridCol w:w="2965"/>
        <w:gridCol w:w="2893"/>
      </w:tblGrid>
      <w:tr w:rsidR="009B48B2" w:rsidRPr="00F33455">
        <w:trPr>
          <w:tblHeader/>
        </w:trPr>
        <w:tc>
          <w:tcPr>
            <w:tcW w:w="634" w:type="dxa"/>
            <w:shd w:val="clear" w:color="auto" w:fill="auto"/>
          </w:tcPr>
          <w:p w:rsidR="003C5A96" w:rsidRPr="00F33455" w:rsidRDefault="00792998" w:rsidP="00820BFC">
            <w:pPr>
              <w:suppressAutoHyphens/>
              <w:spacing w:line="221" w:lineRule="auto"/>
              <w:ind w:left="-57" w:right="-57"/>
              <w:jc w:val="center"/>
              <w:rPr>
                <w:sz w:val="24"/>
                <w:szCs w:val="24"/>
              </w:rPr>
            </w:pPr>
            <w:r w:rsidRPr="00F33455">
              <w:rPr>
                <w:sz w:val="24"/>
                <w:szCs w:val="24"/>
              </w:rPr>
              <w:t>1</w:t>
            </w:r>
          </w:p>
        </w:tc>
        <w:tc>
          <w:tcPr>
            <w:tcW w:w="2506" w:type="dxa"/>
            <w:shd w:val="clear" w:color="auto" w:fill="auto"/>
          </w:tcPr>
          <w:p w:rsidR="003C5A96" w:rsidRPr="00F33455" w:rsidRDefault="00792998" w:rsidP="00820BFC">
            <w:pPr>
              <w:suppressAutoHyphens/>
              <w:spacing w:line="221" w:lineRule="auto"/>
              <w:ind w:left="84" w:right="22"/>
              <w:jc w:val="center"/>
              <w:rPr>
                <w:bCs/>
                <w:sz w:val="24"/>
                <w:szCs w:val="24"/>
              </w:rPr>
            </w:pPr>
            <w:r w:rsidRPr="00F33455">
              <w:rPr>
                <w:bCs/>
                <w:sz w:val="24"/>
                <w:szCs w:val="24"/>
              </w:rPr>
              <w:t>2</w:t>
            </w:r>
          </w:p>
        </w:tc>
        <w:tc>
          <w:tcPr>
            <w:tcW w:w="1930" w:type="dxa"/>
            <w:shd w:val="clear" w:color="auto" w:fill="auto"/>
          </w:tcPr>
          <w:p w:rsidR="003C5A96" w:rsidRPr="00F33455" w:rsidRDefault="00792998" w:rsidP="00820BFC">
            <w:pPr>
              <w:suppressAutoHyphens/>
              <w:spacing w:line="221" w:lineRule="auto"/>
              <w:ind w:left="-57" w:right="-57"/>
              <w:jc w:val="center"/>
              <w:rPr>
                <w:bCs/>
                <w:sz w:val="24"/>
                <w:szCs w:val="24"/>
              </w:rPr>
            </w:pPr>
            <w:r w:rsidRPr="00F33455">
              <w:rPr>
                <w:bCs/>
                <w:sz w:val="24"/>
                <w:szCs w:val="24"/>
              </w:rPr>
              <w:t>3</w:t>
            </w:r>
          </w:p>
        </w:tc>
        <w:tc>
          <w:tcPr>
            <w:tcW w:w="1984" w:type="dxa"/>
            <w:shd w:val="clear" w:color="auto" w:fill="auto"/>
          </w:tcPr>
          <w:p w:rsidR="003C5A96" w:rsidRPr="00F33455" w:rsidRDefault="00792998" w:rsidP="00820BFC">
            <w:pPr>
              <w:suppressAutoHyphens/>
              <w:spacing w:line="221" w:lineRule="auto"/>
              <w:ind w:left="-57" w:right="85"/>
              <w:jc w:val="center"/>
              <w:rPr>
                <w:bCs/>
                <w:sz w:val="24"/>
                <w:szCs w:val="24"/>
              </w:rPr>
            </w:pPr>
            <w:r w:rsidRPr="00F33455">
              <w:rPr>
                <w:bCs/>
                <w:sz w:val="24"/>
                <w:szCs w:val="24"/>
              </w:rPr>
              <w:t>4</w:t>
            </w:r>
          </w:p>
        </w:tc>
        <w:tc>
          <w:tcPr>
            <w:tcW w:w="2075" w:type="dxa"/>
            <w:shd w:val="clear" w:color="auto" w:fill="auto"/>
          </w:tcPr>
          <w:p w:rsidR="003C5A96" w:rsidRPr="00F33455" w:rsidRDefault="00792998" w:rsidP="00820BFC">
            <w:pPr>
              <w:suppressAutoHyphens/>
              <w:spacing w:line="221" w:lineRule="auto"/>
              <w:ind w:left="-57" w:right="-57"/>
              <w:jc w:val="center"/>
              <w:rPr>
                <w:bCs/>
                <w:sz w:val="24"/>
                <w:szCs w:val="24"/>
              </w:rPr>
            </w:pPr>
            <w:r w:rsidRPr="00F33455">
              <w:rPr>
                <w:bCs/>
                <w:sz w:val="24"/>
                <w:szCs w:val="24"/>
              </w:rPr>
              <w:t>5</w:t>
            </w:r>
          </w:p>
        </w:tc>
        <w:tc>
          <w:tcPr>
            <w:tcW w:w="3028" w:type="dxa"/>
            <w:shd w:val="clear" w:color="auto" w:fill="auto"/>
          </w:tcPr>
          <w:p w:rsidR="003C5A96" w:rsidRPr="00F33455" w:rsidRDefault="00792998" w:rsidP="00820BFC">
            <w:pPr>
              <w:suppressAutoHyphens/>
              <w:spacing w:line="221" w:lineRule="auto"/>
              <w:jc w:val="center"/>
              <w:rPr>
                <w:rFonts w:eastAsia="Times New Roman"/>
                <w:sz w:val="24"/>
                <w:szCs w:val="24"/>
                <w:lang w:eastAsia="uk-UA"/>
              </w:rPr>
            </w:pPr>
            <w:r w:rsidRPr="00F33455">
              <w:rPr>
                <w:rFonts w:eastAsia="Times New Roman"/>
                <w:sz w:val="24"/>
                <w:szCs w:val="24"/>
                <w:lang w:eastAsia="uk-UA"/>
              </w:rPr>
              <w:t>6</w:t>
            </w:r>
          </w:p>
        </w:tc>
        <w:tc>
          <w:tcPr>
            <w:tcW w:w="2943" w:type="dxa"/>
            <w:shd w:val="clear" w:color="auto" w:fill="auto"/>
          </w:tcPr>
          <w:p w:rsidR="003C5A96" w:rsidRPr="00F33455" w:rsidRDefault="00792998" w:rsidP="00820BFC">
            <w:pPr>
              <w:suppressAutoHyphens/>
              <w:spacing w:line="221" w:lineRule="auto"/>
              <w:jc w:val="center"/>
              <w:rPr>
                <w:rFonts w:eastAsia="Times New Roman"/>
                <w:sz w:val="24"/>
                <w:szCs w:val="24"/>
                <w:lang w:eastAsia="uk-UA"/>
              </w:rPr>
            </w:pPr>
            <w:r w:rsidRPr="00F33455">
              <w:rPr>
                <w:rFonts w:eastAsia="Times New Roman"/>
                <w:sz w:val="24"/>
                <w:szCs w:val="24"/>
                <w:lang w:eastAsia="uk-UA"/>
              </w:rPr>
              <w:t>7</w:t>
            </w:r>
          </w:p>
        </w:tc>
      </w:tr>
      <w:tr w:rsidR="00181802" w:rsidRPr="00F33455">
        <w:trPr>
          <w:trHeight w:val="398"/>
        </w:trPr>
        <w:tc>
          <w:tcPr>
            <w:tcW w:w="634" w:type="dxa"/>
            <w:shd w:val="clear" w:color="auto" w:fill="auto"/>
          </w:tcPr>
          <w:p w:rsidR="00181802" w:rsidRPr="0036599B" w:rsidRDefault="00181802" w:rsidP="00C338C8">
            <w:pPr>
              <w:suppressAutoHyphens/>
              <w:spacing w:line="220" w:lineRule="auto"/>
              <w:ind w:left="-57" w:right="-57"/>
              <w:jc w:val="center"/>
              <w:rPr>
                <w:sz w:val="24"/>
                <w:szCs w:val="24"/>
              </w:rPr>
            </w:pPr>
            <w:r>
              <w:rPr>
                <w:sz w:val="24"/>
                <w:szCs w:val="24"/>
              </w:rPr>
              <w:t>1</w:t>
            </w:r>
          </w:p>
        </w:tc>
        <w:tc>
          <w:tcPr>
            <w:tcW w:w="2506" w:type="dxa"/>
            <w:shd w:val="clear" w:color="auto" w:fill="auto"/>
          </w:tcPr>
          <w:p w:rsidR="00181802" w:rsidRPr="0036599B" w:rsidRDefault="0008789E" w:rsidP="00C338C8">
            <w:pPr>
              <w:suppressAutoHyphens/>
              <w:spacing w:line="220" w:lineRule="auto"/>
              <w:ind w:left="-57" w:right="85"/>
              <w:rPr>
                <w:bCs/>
                <w:sz w:val="24"/>
                <w:szCs w:val="24"/>
              </w:rPr>
            </w:pPr>
            <w:r>
              <w:rPr>
                <w:rFonts w:eastAsia="Times New Roman"/>
                <w:sz w:val="24"/>
                <w:szCs w:val="24"/>
                <w:lang w:eastAsia="uk-UA"/>
              </w:rPr>
              <w:t>Розширення</w:t>
            </w:r>
            <w:r w:rsidR="00181802" w:rsidRPr="0036599B">
              <w:rPr>
                <w:rFonts w:eastAsia="Times New Roman"/>
                <w:sz w:val="24"/>
                <w:szCs w:val="24"/>
                <w:lang w:eastAsia="uk-UA"/>
              </w:rPr>
              <w:t xml:space="preserve"> мережі гуртків закладів</w:t>
            </w:r>
            <w:r>
              <w:rPr>
                <w:rFonts w:eastAsia="Times New Roman"/>
                <w:sz w:val="24"/>
                <w:szCs w:val="24"/>
                <w:lang w:eastAsia="uk-UA"/>
              </w:rPr>
              <w:t xml:space="preserve"> позашкільної освіти, збільшення</w:t>
            </w:r>
            <w:r w:rsidR="00181802" w:rsidRPr="0036599B">
              <w:rPr>
                <w:rFonts w:eastAsia="Times New Roman"/>
                <w:sz w:val="24"/>
                <w:szCs w:val="24"/>
                <w:lang w:eastAsia="uk-UA"/>
              </w:rPr>
              <w:t xml:space="preserve"> кількості дітей та учнівської молоді, залученої до якісної позашкільної освіти</w:t>
            </w:r>
          </w:p>
        </w:tc>
        <w:tc>
          <w:tcPr>
            <w:tcW w:w="1930" w:type="dxa"/>
            <w:shd w:val="clear" w:color="auto" w:fill="auto"/>
          </w:tcPr>
          <w:p w:rsidR="00181802" w:rsidRPr="0036599B" w:rsidRDefault="00181802" w:rsidP="00181802">
            <w:pPr>
              <w:suppressAutoHyphens/>
              <w:spacing w:line="220" w:lineRule="auto"/>
              <w:ind w:left="-57" w:right="-57"/>
              <w:jc w:val="left"/>
              <w:rPr>
                <w:bCs/>
                <w:sz w:val="24"/>
                <w:szCs w:val="24"/>
              </w:rPr>
            </w:pPr>
            <w:r w:rsidRPr="0036599B">
              <w:rPr>
                <w:bCs/>
                <w:sz w:val="24"/>
                <w:szCs w:val="24"/>
              </w:rPr>
              <w:t>Вересень</w:t>
            </w:r>
          </w:p>
          <w:p w:rsidR="00181802" w:rsidRPr="0036599B" w:rsidRDefault="00181802" w:rsidP="00181802">
            <w:pPr>
              <w:suppressAutoHyphens/>
              <w:spacing w:line="220" w:lineRule="auto"/>
              <w:ind w:left="-57" w:right="-57"/>
              <w:jc w:val="left"/>
              <w:rPr>
                <w:bCs/>
                <w:sz w:val="24"/>
                <w:szCs w:val="24"/>
              </w:rPr>
            </w:pPr>
          </w:p>
        </w:tc>
        <w:tc>
          <w:tcPr>
            <w:tcW w:w="1984" w:type="dxa"/>
            <w:shd w:val="clear" w:color="auto" w:fill="auto"/>
          </w:tcPr>
          <w:p w:rsidR="00181802" w:rsidRPr="0036599B" w:rsidRDefault="00181802" w:rsidP="00C338C8">
            <w:pPr>
              <w:suppressAutoHyphens/>
              <w:spacing w:line="220" w:lineRule="auto"/>
              <w:ind w:left="-57" w:right="85"/>
              <w:rPr>
                <w:sz w:val="24"/>
                <w:szCs w:val="24"/>
              </w:rPr>
            </w:pPr>
            <w:r w:rsidRPr="0036599B">
              <w:rPr>
                <w:sz w:val="24"/>
                <w:szCs w:val="24"/>
              </w:rPr>
              <w:t>Відділ інклюзивної, позашкільної освіти та виховної роботи</w:t>
            </w:r>
          </w:p>
        </w:tc>
        <w:tc>
          <w:tcPr>
            <w:tcW w:w="2075" w:type="dxa"/>
            <w:shd w:val="clear" w:color="auto" w:fill="auto"/>
          </w:tcPr>
          <w:p w:rsidR="00181802" w:rsidRPr="0036599B" w:rsidRDefault="00181802" w:rsidP="00181802">
            <w:pPr>
              <w:suppressAutoHyphens/>
              <w:spacing w:line="220" w:lineRule="auto"/>
              <w:ind w:right="-57"/>
              <w:jc w:val="left"/>
              <w:rPr>
                <w:bCs/>
                <w:sz w:val="24"/>
                <w:szCs w:val="24"/>
              </w:rPr>
            </w:pPr>
            <w:r w:rsidRPr="0036599B">
              <w:rPr>
                <w:bCs/>
                <w:sz w:val="24"/>
                <w:szCs w:val="24"/>
              </w:rPr>
              <w:t>Білаш В.М.</w:t>
            </w:r>
          </w:p>
          <w:p w:rsidR="00181802" w:rsidRPr="0036599B" w:rsidRDefault="00F970E5" w:rsidP="00181802">
            <w:pPr>
              <w:suppressAutoHyphens/>
              <w:spacing w:line="220" w:lineRule="auto"/>
              <w:ind w:left="-57" w:right="-57"/>
              <w:jc w:val="left"/>
              <w:rPr>
                <w:bCs/>
                <w:sz w:val="24"/>
                <w:szCs w:val="24"/>
              </w:rPr>
            </w:pPr>
            <w:r>
              <w:rPr>
                <w:bCs/>
                <w:sz w:val="24"/>
                <w:szCs w:val="24"/>
              </w:rPr>
              <w:t>Демиденко С.М.</w:t>
            </w:r>
          </w:p>
        </w:tc>
        <w:tc>
          <w:tcPr>
            <w:tcW w:w="3028" w:type="dxa"/>
            <w:shd w:val="clear" w:color="auto" w:fill="auto"/>
          </w:tcPr>
          <w:p w:rsidR="00181802" w:rsidRDefault="00E171F2" w:rsidP="00C338C8">
            <w:pPr>
              <w:suppressAutoHyphens/>
              <w:spacing w:line="220" w:lineRule="auto"/>
              <w:rPr>
                <w:sz w:val="24"/>
                <w:szCs w:val="24"/>
              </w:rPr>
            </w:pPr>
            <w:r>
              <w:rPr>
                <w:sz w:val="24"/>
                <w:szCs w:val="24"/>
              </w:rPr>
              <w:t>Створення умов для забезпечення права кожної дитини на здобуття якісної позашкільної освіти. Охоплення позашкільною освітою дітей та учнівської молоді в Боромлянській, Грунській, Комишанській, Коровинській та Попівській сільських територіальних громадах</w:t>
            </w:r>
          </w:p>
          <w:p w:rsidR="00955170" w:rsidRPr="0036599B" w:rsidRDefault="00955170" w:rsidP="00C338C8">
            <w:pPr>
              <w:suppressAutoHyphens/>
              <w:spacing w:line="220" w:lineRule="auto"/>
              <w:rPr>
                <w:rFonts w:eastAsia="Times New Roman"/>
                <w:sz w:val="24"/>
                <w:szCs w:val="24"/>
                <w:lang w:eastAsia="uk-UA"/>
              </w:rPr>
            </w:pPr>
          </w:p>
        </w:tc>
        <w:tc>
          <w:tcPr>
            <w:tcW w:w="2943" w:type="dxa"/>
            <w:shd w:val="clear" w:color="auto" w:fill="auto"/>
          </w:tcPr>
          <w:p w:rsidR="00181802" w:rsidRPr="00005482" w:rsidRDefault="00E3382C" w:rsidP="00005482">
            <w:pPr>
              <w:rPr>
                <w:bCs/>
                <w:iCs/>
                <w:sz w:val="24"/>
                <w:szCs w:val="24"/>
              </w:rPr>
            </w:pPr>
            <w:r>
              <w:rPr>
                <w:bCs/>
                <w:iCs/>
                <w:sz w:val="24"/>
                <w:szCs w:val="24"/>
              </w:rPr>
              <w:t>У 2022 році в</w:t>
            </w:r>
            <w:r w:rsidR="00005482" w:rsidRPr="00005482">
              <w:rPr>
                <w:bCs/>
                <w:iCs/>
                <w:sz w:val="24"/>
                <w:szCs w:val="24"/>
              </w:rPr>
              <w:t xml:space="preserve"> області ф</w:t>
            </w:r>
            <w:r w:rsidR="00005482" w:rsidRPr="00005482">
              <w:rPr>
                <w:bCs/>
                <w:iCs/>
                <w:sz w:val="24"/>
                <w:szCs w:val="24"/>
              </w:rPr>
              <w:t>у</w:t>
            </w:r>
            <w:r w:rsidR="00005482" w:rsidRPr="00005482">
              <w:rPr>
                <w:bCs/>
                <w:iCs/>
                <w:sz w:val="24"/>
                <w:szCs w:val="24"/>
              </w:rPr>
              <w:t>нкціо</w:t>
            </w:r>
            <w:r>
              <w:rPr>
                <w:bCs/>
                <w:iCs/>
                <w:sz w:val="24"/>
                <w:szCs w:val="24"/>
              </w:rPr>
              <w:t>нувало</w:t>
            </w:r>
            <w:r w:rsidR="00005482" w:rsidRPr="00005482">
              <w:rPr>
                <w:bCs/>
                <w:iCs/>
                <w:sz w:val="24"/>
                <w:szCs w:val="24"/>
              </w:rPr>
              <w:t xml:space="preserve"> 79 закладів позашкільної освіти си</w:t>
            </w:r>
            <w:r w:rsidR="00005482" w:rsidRPr="00005482">
              <w:rPr>
                <w:bCs/>
                <w:iCs/>
                <w:sz w:val="24"/>
                <w:szCs w:val="24"/>
              </w:rPr>
              <w:t>с</w:t>
            </w:r>
            <w:r w:rsidR="00005482" w:rsidRPr="00005482">
              <w:rPr>
                <w:bCs/>
                <w:iCs/>
                <w:sz w:val="24"/>
                <w:szCs w:val="24"/>
              </w:rPr>
              <w:t>теми Міністерства освіти і науки Укра</w:t>
            </w:r>
            <w:r w:rsidR="00005482" w:rsidRPr="00005482">
              <w:rPr>
                <w:bCs/>
                <w:iCs/>
                <w:sz w:val="24"/>
                <w:szCs w:val="24"/>
              </w:rPr>
              <w:t>ї</w:t>
            </w:r>
            <w:r w:rsidR="00005482" w:rsidRPr="00005482">
              <w:rPr>
                <w:bCs/>
                <w:iCs/>
                <w:sz w:val="24"/>
                <w:szCs w:val="24"/>
              </w:rPr>
              <w:t>ни.</w:t>
            </w:r>
            <w:r w:rsidR="00236C9D">
              <w:rPr>
                <w:bCs/>
                <w:iCs/>
                <w:sz w:val="24"/>
                <w:szCs w:val="24"/>
              </w:rPr>
              <w:t xml:space="preserve"> </w:t>
            </w:r>
            <w:r w:rsidR="00005482" w:rsidRPr="00005482">
              <w:rPr>
                <w:bCs/>
                <w:iCs/>
                <w:sz w:val="24"/>
                <w:szCs w:val="24"/>
              </w:rPr>
              <w:t>До занять у 2 711 гу</w:t>
            </w:r>
            <w:r w:rsidR="00005482" w:rsidRPr="00005482">
              <w:rPr>
                <w:bCs/>
                <w:iCs/>
                <w:sz w:val="24"/>
                <w:szCs w:val="24"/>
              </w:rPr>
              <w:t>р</w:t>
            </w:r>
            <w:r w:rsidR="00005482" w:rsidRPr="00005482">
              <w:rPr>
                <w:bCs/>
                <w:iCs/>
                <w:sz w:val="24"/>
                <w:szCs w:val="24"/>
              </w:rPr>
              <w:t>тках, творчих об’єднаннях та 669 спо</w:t>
            </w:r>
            <w:r w:rsidR="00005482" w:rsidRPr="00005482">
              <w:rPr>
                <w:bCs/>
                <w:iCs/>
                <w:sz w:val="24"/>
                <w:szCs w:val="24"/>
              </w:rPr>
              <w:t>р</w:t>
            </w:r>
            <w:r w:rsidR="00005482" w:rsidRPr="00005482">
              <w:rPr>
                <w:bCs/>
                <w:iCs/>
                <w:sz w:val="24"/>
                <w:szCs w:val="24"/>
              </w:rPr>
              <w:t xml:space="preserve">тивних секціях </w:t>
            </w:r>
            <w:r>
              <w:rPr>
                <w:bCs/>
                <w:iCs/>
                <w:sz w:val="24"/>
                <w:szCs w:val="24"/>
              </w:rPr>
              <w:t xml:space="preserve">було </w:t>
            </w:r>
            <w:r w:rsidR="00005482" w:rsidRPr="00005482">
              <w:rPr>
                <w:bCs/>
                <w:iCs/>
                <w:sz w:val="24"/>
                <w:szCs w:val="24"/>
              </w:rPr>
              <w:t>зал</w:t>
            </w:r>
            <w:r w:rsidR="00005482" w:rsidRPr="00005482">
              <w:rPr>
                <w:bCs/>
                <w:iCs/>
                <w:sz w:val="24"/>
                <w:szCs w:val="24"/>
              </w:rPr>
              <w:t>у</w:t>
            </w:r>
            <w:r w:rsidR="00005482" w:rsidRPr="00005482">
              <w:rPr>
                <w:bCs/>
                <w:iCs/>
                <w:sz w:val="24"/>
                <w:szCs w:val="24"/>
              </w:rPr>
              <w:t>чено 49 159 осіб із числа дітей та учнівської мол</w:t>
            </w:r>
            <w:r w:rsidR="00005482" w:rsidRPr="00005482">
              <w:rPr>
                <w:bCs/>
                <w:iCs/>
                <w:sz w:val="24"/>
                <w:szCs w:val="24"/>
              </w:rPr>
              <w:t>о</w:t>
            </w:r>
            <w:r w:rsidR="00005482" w:rsidRPr="00005482">
              <w:rPr>
                <w:bCs/>
                <w:iCs/>
                <w:sz w:val="24"/>
                <w:szCs w:val="24"/>
              </w:rPr>
              <w:t>ді, що ст</w:t>
            </w:r>
            <w:r w:rsidR="00005482" w:rsidRPr="00005482">
              <w:rPr>
                <w:bCs/>
                <w:iCs/>
                <w:sz w:val="24"/>
                <w:szCs w:val="24"/>
              </w:rPr>
              <w:t>а</w:t>
            </w:r>
            <w:r w:rsidR="00005482" w:rsidRPr="00005482">
              <w:rPr>
                <w:bCs/>
                <w:iCs/>
                <w:sz w:val="24"/>
                <w:szCs w:val="24"/>
              </w:rPr>
              <w:t>новить 52,8%.</w:t>
            </w:r>
            <w:r w:rsidR="00236C9D">
              <w:rPr>
                <w:bCs/>
                <w:iCs/>
                <w:sz w:val="24"/>
                <w:szCs w:val="24"/>
              </w:rPr>
              <w:t xml:space="preserve"> </w:t>
            </w:r>
            <w:r w:rsidR="00005482" w:rsidRPr="00005482">
              <w:rPr>
                <w:bCs/>
                <w:iCs/>
                <w:sz w:val="24"/>
                <w:szCs w:val="24"/>
              </w:rPr>
              <w:t>Збільшено чисел</w:t>
            </w:r>
            <w:r w:rsidR="00005482" w:rsidRPr="00005482">
              <w:rPr>
                <w:bCs/>
                <w:iCs/>
                <w:sz w:val="24"/>
                <w:szCs w:val="24"/>
              </w:rPr>
              <w:t>ь</w:t>
            </w:r>
            <w:r w:rsidR="00005482" w:rsidRPr="00005482">
              <w:rPr>
                <w:bCs/>
                <w:iCs/>
                <w:sz w:val="24"/>
                <w:szCs w:val="24"/>
              </w:rPr>
              <w:t>ність дітей, охоплених поз</w:t>
            </w:r>
            <w:r w:rsidR="00005482" w:rsidRPr="00005482">
              <w:rPr>
                <w:bCs/>
                <w:iCs/>
                <w:sz w:val="24"/>
                <w:szCs w:val="24"/>
              </w:rPr>
              <w:t>а</w:t>
            </w:r>
            <w:r>
              <w:rPr>
                <w:bCs/>
                <w:iCs/>
                <w:sz w:val="24"/>
                <w:szCs w:val="24"/>
              </w:rPr>
              <w:t>шкільною освітою в</w:t>
            </w:r>
            <w:r w:rsidR="00005482" w:rsidRPr="00005482">
              <w:rPr>
                <w:bCs/>
                <w:iCs/>
                <w:sz w:val="24"/>
                <w:szCs w:val="24"/>
              </w:rPr>
              <w:t xml:space="preserve"> Б</w:t>
            </w:r>
            <w:r w:rsidR="00005482" w:rsidRPr="00005482">
              <w:rPr>
                <w:bCs/>
                <w:iCs/>
                <w:sz w:val="24"/>
                <w:szCs w:val="24"/>
              </w:rPr>
              <w:t>о</w:t>
            </w:r>
            <w:r w:rsidR="00005482" w:rsidRPr="00005482">
              <w:rPr>
                <w:bCs/>
                <w:iCs/>
                <w:sz w:val="24"/>
                <w:szCs w:val="24"/>
              </w:rPr>
              <w:t>ромлянській та Комиша</w:t>
            </w:r>
            <w:r w:rsidR="00005482" w:rsidRPr="00005482">
              <w:rPr>
                <w:bCs/>
                <w:iCs/>
                <w:sz w:val="24"/>
                <w:szCs w:val="24"/>
              </w:rPr>
              <w:t>н</w:t>
            </w:r>
            <w:r w:rsidR="00005482" w:rsidRPr="00005482">
              <w:rPr>
                <w:bCs/>
                <w:iCs/>
                <w:sz w:val="24"/>
                <w:szCs w:val="24"/>
              </w:rPr>
              <w:t>ській сільських територ</w:t>
            </w:r>
            <w:r w:rsidR="00005482" w:rsidRPr="00005482">
              <w:rPr>
                <w:bCs/>
                <w:iCs/>
                <w:sz w:val="24"/>
                <w:szCs w:val="24"/>
              </w:rPr>
              <w:t>і</w:t>
            </w:r>
            <w:r w:rsidR="00005482" w:rsidRPr="00005482">
              <w:rPr>
                <w:bCs/>
                <w:iCs/>
                <w:sz w:val="24"/>
                <w:szCs w:val="24"/>
              </w:rPr>
              <w:t>альних громадах. Пока</w:t>
            </w:r>
            <w:r w:rsidR="00005482" w:rsidRPr="00005482">
              <w:rPr>
                <w:bCs/>
                <w:iCs/>
                <w:sz w:val="24"/>
                <w:szCs w:val="24"/>
              </w:rPr>
              <w:t>з</w:t>
            </w:r>
            <w:r w:rsidR="00005482" w:rsidRPr="00005482">
              <w:rPr>
                <w:bCs/>
                <w:iCs/>
                <w:sz w:val="24"/>
                <w:szCs w:val="24"/>
              </w:rPr>
              <w:t>ник охопленн</w:t>
            </w:r>
            <w:r w:rsidR="007115A1">
              <w:rPr>
                <w:bCs/>
                <w:iCs/>
                <w:sz w:val="24"/>
                <w:szCs w:val="24"/>
              </w:rPr>
              <w:t>я станом на 31.12.2022 становив</w:t>
            </w:r>
            <w:r w:rsidR="00005482" w:rsidRPr="00005482">
              <w:rPr>
                <w:bCs/>
                <w:iCs/>
                <w:sz w:val="24"/>
                <w:szCs w:val="24"/>
              </w:rPr>
              <w:t xml:space="preserve"> </w:t>
            </w:r>
            <w:r>
              <w:rPr>
                <w:bCs/>
                <w:iCs/>
                <w:sz w:val="24"/>
                <w:szCs w:val="24"/>
              </w:rPr>
              <w:t>ві</w:t>
            </w:r>
            <w:r>
              <w:rPr>
                <w:bCs/>
                <w:iCs/>
                <w:sz w:val="24"/>
                <w:szCs w:val="24"/>
              </w:rPr>
              <w:t>д</w:t>
            </w:r>
            <w:r>
              <w:rPr>
                <w:bCs/>
                <w:iCs/>
                <w:sz w:val="24"/>
                <w:szCs w:val="24"/>
              </w:rPr>
              <w:t xml:space="preserve">повідно </w:t>
            </w:r>
            <w:r w:rsidR="00681C28">
              <w:rPr>
                <w:bCs/>
                <w:iCs/>
                <w:sz w:val="24"/>
                <w:szCs w:val="24"/>
              </w:rPr>
              <w:t>45</w:t>
            </w:r>
            <w:r w:rsidR="00005482" w:rsidRPr="00005482">
              <w:rPr>
                <w:bCs/>
                <w:iCs/>
                <w:sz w:val="24"/>
                <w:szCs w:val="24"/>
              </w:rPr>
              <w:t xml:space="preserve"> </w:t>
            </w:r>
            <w:r>
              <w:rPr>
                <w:bCs/>
                <w:iCs/>
                <w:sz w:val="24"/>
                <w:szCs w:val="24"/>
              </w:rPr>
              <w:t xml:space="preserve">осіб </w:t>
            </w:r>
            <w:r w:rsidR="00681C28">
              <w:rPr>
                <w:bCs/>
                <w:iCs/>
                <w:sz w:val="24"/>
                <w:szCs w:val="24"/>
              </w:rPr>
              <w:t>(10</w:t>
            </w:r>
            <w:r w:rsidR="00005482" w:rsidRPr="00005482">
              <w:rPr>
                <w:bCs/>
                <w:iCs/>
                <w:sz w:val="24"/>
                <w:szCs w:val="24"/>
              </w:rPr>
              <w:t xml:space="preserve">,3%), 293 </w:t>
            </w:r>
            <w:r>
              <w:rPr>
                <w:bCs/>
                <w:iCs/>
                <w:sz w:val="24"/>
                <w:szCs w:val="24"/>
              </w:rPr>
              <w:t xml:space="preserve">особи </w:t>
            </w:r>
            <w:r w:rsidR="00005482" w:rsidRPr="00005482">
              <w:rPr>
                <w:bCs/>
                <w:iCs/>
                <w:sz w:val="24"/>
                <w:szCs w:val="24"/>
              </w:rPr>
              <w:t>(84,9%). У К</w:t>
            </w:r>
            <w:r w:rsidR="00005482" w:rsidRPr="00005482">
              <w:rPr>
                <w:bCs/>
                <w:iCs/>
                <w:sz w:val="24"/>
                <w:szCs w:val="24"/>
              </w:rPr>
              <w:t>о</w:t>
            </w:r>
            <w:r w:rsidR="00005482" w:rsidRPr="00005482">
              <w:rPr>
                <w:bCs/>
                <w:iCs/>
                <w:sz w:val="24"/>
                <w:szCs w:val="24"/>
              </w:rPr>
              <w:t>ровинській сільській т</w:t>
            </w:r>
            <w:r w:rsidR="00005482" w:rsidRPr="00005482">
              <w:rPr>
                <w:bCs/>
                <w:iCs/>
                <w:sz w:val="24"/>
                <w:szCs w:val="24"/>
              </w:rPr>
              <w:t>е</w:t>
            </w:r>
            <w:r w:rsidR="00005482" w:rsidRPr="00005482">
              <w:rPr>
                <w:bCs/>
                <w:iCs/>
                <w:sz w:val="24"/>
                <w:szCs w:val="24"/>
              </w:rPr>
              <w:t>риторіальній громаді в гуртках при з</w:t>
            </w:r>
            <w:r w:rsidR="00005482" w:rsidRPr="00005482">
              <w:rPr>
                <w:bCs/>
                <w:iCs/>
                <w:sz w:val="24"/>
                <w:szCs w:val="24"/>
              </w:rPr>
              <w:t>а</w:t>
            </w:r>
            <w:r w:rsidR="00005482" w:rsidRPr="00005482">
              <w:rPr>
                <w:bCs/>
                <w:iCs/>
                <w:sz w:val="24"/>
                <w:szCs w:val="24"/>
              </w:rPr>
              <w:t xml:space="preserve">кладах </w:t>
            </w:r>
            <w:r w:rsidR="007115A1">
              <w:rPr>
                <w:bCs/>
                <w:iCs/>
                <w:sz w:val="24"/>
                <w:szCs w:val="24"/>
              </w:rPr>
              <w:lastRenderedPageBreak/>
              <w:t>освіти навчалися</w:t>
            </w:r>
            <w:r w:rsidR="00005482" w:rsidRPr="00005482">
              <w:rPr>
                <w:bCs/>
                <w:iCs/>
                <w:sz w:val="24"/>
                <w:szCs w:val="24"/>
              </w:rPr>
              <w:t xml:space="preserve"> 134 д</w:t>
            </w:r>
            <w:r w:rsidR="00005482" w:rsidRPr="00005482">
              <w:rPr>
                <w:bCs/>
                <w:iCs/>
                <w:sz w:val="24"/>
                <w:szCs w:val="24"/>
              </w:rPr>
              <w:t>и</w:t>
            </w:r>
            <w:r w:rsidR="00005482" w:rsidRPr="00005482">
              <w:rPr>
                <w:bCs/>
                <w:iCs/>
                <w:sz w:val="24"/>
                <w:szCs w:val="24"/>
              </w:rPr>
              <w:t>тини (57%)</w:t>
            </w:r>
          </w:p>
        </w:tc>
      </w:tr>
      <w:tr w:rsidR="0036599B" w:rsidRPr="00F33455">
        <w:trPr>
          <w:trHeight w:val="496"/>
        </w:trPr>
        <w:tc>
          <w:tcPr>
            <w:tcW w:w="634" w:type="dxa"/>
            <w:shd w:val="clear" w:color="auto" w:fill="auto"/>
          </w:tcPr>
          <w:p w:rsidR="0036599B" w:rsidRDefault="0036599B">
            <w:pPr>
              <w:suppressAutoHyphens/>
              <w:spacing w:line="220" w:lineRule="auto"/>
              <w:ind w:left="-57" w:right="-57"/>
              <w:jc w:val="center"/>
              <w:rPr>
                <w:sz w:val="24"/>
                <w:szCs w:val="24"/>
              </w:rPr>
            </w:pPr>
            <w:r>
              <w:rPr>
                <w:sz w:val="24"/>
                <w:szCs w:val="24"/>
              </w:rPr>
              <w:lastRenderedPageBreak/>
              <w:t>2</w:t>
            </w:r>
          </w:p>
          <w:p w:rsidR="0036599B" w:rsidRDefault="0036599B" w:rsidP="005C5337">
            <w:pPr>
              <w:suppressAutoHyphens/>
              <w:spacing w:line="216" w:lineRule="auto"/>
              <w:ind w:left="-57" w:right="-57"/>
              <w:jc w:val="center"/>
              <w:rPr>
                <w:sz w:val="24"/>
                <w:szCs w:val="24"/>
              </w:rPr>
            </w:pPr>
          </w:p>
        </w:tc>
        <w:tc>
          <w:tcPr>
            <w:tcW w:w="2506" w:type="dxa"/>
            <w:shd w:val="clear" w:color="auto" w:fill="auto"/>
          </w:tcPr>
          <w:p w:rsidR="00236C9D" w:rsidRDefault="0036599B" w:rsidP="00236C9D">
            <w:pPr>
              <w:suppressAutoHyphens/>
              <w:spacing w:line="220" w:lineRule="auto"/>
              <w:ind w:right="22"/>
              <w:rPr>
                <w:bCs/>
                <w:sz w:val="24"/>
                <w:szCs w:val="24"/>
              </w:rPr>
            </w:pPr>
            <w:r>
              <w:rPr>
                <w:bCs/>
                <w:sz w:val="24"/>
                <w:szCs w:val="24"/>
              </w:rPr>
              <w:t xml:space="preserve">Придбання </w:t>
            </w:r>
          </w:p>
          <w:p w:rsidR="0036599B" w:rsidRDefault="00E171F2" w:rsidP="00236C9D">
            <w:pPr>
              <w:suppressAutoHyphens/>
              <w:spacing w:line="220" w:lineRule="auto"/>
              <w:ind w:right="22"/>
              <w:rPr>
                <w:bCs/>
                <w:sz w:val="24"/>
                <w:szCs w:val="24"/>
              </w:rPr>
            </w:pPr>
            <w:r>
              <w:rPr>
                <w:bCs/>
                <w:sz w:val="24"/>
                <w:szCs w:val="24"/>
              </w:rPr>
              <w:t xml:space="preserve">10 </w:t>
            </w:r>
            <w:r w:rsidR="0036599B">
              <w:rPr>
                <w:bCs/>
                <w:sz w:val="24"/>
                <w:szCs w:val="24"/>
              </w:rPr>
              <w:t>шкільних автобусів для підвезення до місць навчання та у зворотному напрямку учнів закладів загальної середнь</w:t>
            </w:r>
            <w:r w:rsidR="00236C9D">
              <w:rPr>
                <w:bCs/>
                <w:sz w:val="24"/>
                <w:szCs w:val="24"/>
              </w:rPr>
              <w:t>ої освіти в</w:t>
            </w:r>
            <w:r w:rsidR="0036599B">
              <w:rPr>
                <w:bCs/>
                <w:sz w:val="24"/>
                <w:szCs w:val="24"/>
              </w:rPr>
              <w:t xml:space="preserve"> сільській місцевості області</w:t>
            </w:r>
          </w:p>
          <w:p w:rsidR="0036599B" w:rsidRDefault="0036599B" w:rsidP="005C5337">
            <w:pPr>
              <w:suppressAutoHyphens/>
              <w:spacing w:line="216" w:lineRule="auto"/>
              <w:ind w:left="-57" w:right="85"/>
              <w:rPr>
                <w:bCs/>
                <w:sz w:val="24"/>
                <w:szCs w:val="24"/>
              </w:rPr>
            </w:pPr>
          </w:p>
        </w:tc>
        <w:tc>
          <w:tcPr>
            <w:tcW w:w="1930" w:type="dxa"/>
            <w:shd w:val="clear" w:color="auto" w:fill="auto"/>
          </w:tcPr>
          <w:p w:rsidR="0036599B" w:rsidRPr="0036599B" w:rsidRDefault="0036599B" w:rsidP="00156DFD">
            <w:pPr>
              <w:suppressAutoHyphens/>
              <w:spacing w:line="220" w:lineRule="auto"/>
              <w:ind w:left="-57" w:right="-57"/>
              <w:rPr>
                <w:bCs/>
                <w:sz w:val="24"/>
                <w:szCs w:val="24"/>
              </w:rPr>
            </w:pPr>
            <w:r w:rsidRPr="0036599B">
              <w:rPr>
                <w:bCs/>
                <w:sz w:val="24"/>
                <w:szCs w:val="24"/>
              </w:rPr>
              <w:t>Листопад - грудень</w:t>
            </w:r>
          </w:p>
          <w:p w:rsidR="0036599B" w:rsidRPr="0036599B" w:rsidRDefault="0036599B" w:rsidP="00156DFD">
            <w:pPr>
              <w:suppressAutoHyphens/>
              <w:spacing w:line="220" w:lineRule="auto"/>
              <w:ind w:left="-57" w:right="-57"/>
              <w:rPr>
                <w:bCs/>
                <w:sz w:val="24"/>
                <w:szCs w:val="24"/>
              </w:rPr>
            </w:pPr>
          </w:p>
        </w:tc>
        <w:tc>
          <w:tcPr>
            <w:tcW w:w="1984" w:type="dxa"/>
            <w:shd w:val="clear" w:color="auto" w:fill="auto"/>
          </w:tcPr>
          <w:p w:rsidR="0036599B" w:rsidRDefault="0036599B" w:rsidP="00156DFD">
            <w:pPr>
              <w:suppressAutoHyphens/>
              <w:spacing w:line="220" w:lineRule="auto"/>
              <w:ind w:left="-57" w:right="85"/>
              <w:rPr>
                <w:bCs/>
                <w:sz w:val="24"/>
                <w:szCs w:val="24"/>
              </w:rPr>
            </w:pPr>
            <w:r>
              <w:rPr>
                <w:bCs/>
                <w:sz w:val="24"/>
                <w:szCs w:val="24"/>
              </w:rPr>
              <w:t>Відділ дошкільної, загальної середньої освіти, цифрової трансформації та впровадження інформа</w:t>
            </w:r>
            <w:r w:rsidR="00955170">
              <w:rPr>
                <w:bCs/>
                <w:sz w:val="24"/>
                <w:szCs w:val="24"/>
              </w:rPr>
              <w:t>-</w:t>
            </w:r>
            <w:r>
              <w:rPr>
                <w:bCs/>
                <w:sz w:val="24"/>
                <w:szCs w:val="24"/>
              </w:rPr>
              <w:t>ційних технологій</w:t>
            </w:r>
            <w:r w:rsidR="00181802">
              <w:rPr>
                <w:bCs/>
                <w:sz w:val="24"/>
                <w:szCs w:val="24"/>
              </w:rPr>
              <w:t>,</w:t>
            </w:r>
          </w:p>
          <w:p w:rsidR="0036599B" w:rsidRDefault="00181802" w:rsidP="005C5337">
            <w:pPr>
              <w:spacing w:line="216" w:lineRule="auto"/>
              <w:ind w:left="-57" w:right="85"/>
              <w:rPr>
                <w:sz w:val="24"/>
                <w:szCs w:val="24"/>
              </w:rPr>
            </w:pPr>
            <w:r>
              <w:rPr>
                <w:sz w:val="24"/>
                <w:szCs w:val="24"/>
              </w:rPr>
              <w:t>в</w:t>
            </w:r>
            <w:r w:rsidR="0036599B">
              <w:rPr>
                <w:sz w:val="24"/>
                <w:szCs w:val="24"/>
              </w:rPr>
              <w:t>ідділ фінанс</w:t>
            </w:r>
            <w:r w:rsidR="0036599B">
              <w:rPr>
                <w:sz w:val="24"/>
                <w:szCs w:val="24"/>
              </w:rPr>
              <w:t>о</w:t>
            </w:r>
            <w:r w:rsidR="0036599B">
              <w:rPr>
                <w:sz w:val="24"/>
                <w:szCs w:val="24"/>
              </w:rPr>
              <w:t>во-ресурсного забе</w:t>
            </w:r>
            <w:r w:rsidR="0036599B">
              <w:rPr>
                <w:sz w:val="24"/>
                <w:szCs w:val="24"/>
              </w:rPr>
              <w:t>з</w:t>
            </w:r>
            <w:r w:rsidR="0036599B">
              <w:rPr>
                <w:sz w:val="24"/>
                <w:szCs w:val="24"/>
              </w:rPr>
              <w:t xml:space="preserve">печення </w:t>
            </w:r>
          </w:p>
          <w:p w:rsidR="0036599B" w:rsidRDefault="0036599B" w:rsidP="005C5337">
            <w:pPr>
              <w:spacing w:line="216" w:lineRule="auto"/>
              <w:ind w:left="-57" w:right="85"/>
              <w:rPr>
                <w:bCs/>
                <w:sz w:val="24"/>
                <w:szCs w:val="24"/>
              </w:rPr>
            </w:pPr>
          </w:p>
        </w:tc>
        <w:tc>
          <w:tcPr>
            <w:tcW w:w="2075" w:type="dxa"/>
            <w:shd w:val="clear" w:color="auto" w:fill="auto"/>
          </w:tcPr>
          <w:p w:rsidR="0036599B" w:rsidRDefault="0036599B" w:rsidP="00156DFD">
            <w:pPr>
              <w:suppressAutoHyphens/>
              <w:spacing w:line="220" w:lineRule="auto"/>
              <w:ind w:left="-57" w:right="-57"/>
              <w:rPr>
                <w:bCs/>
                <w:sz w:val="24"/>
                <w:szCs w:val="24"/>
              </w:rPr>
            </w:pPr>
            <w:r>
              <w:rPr>
                <w:bCs/>
                <w:sz w:val="24"/>
                <w:szCs w:val="24"/>
              </w:rPr>
              <w:t>Бирченко С.Л.</w:t>
            </w:r>
          </w:p>
          <w:p w:rsidR="0036599B" w:rsidRDefault="0036599B" w:rsidP="005C5337">
            <w:pPr>
              <w:rPr>
                <w:bCs/>
                <w:sz w:val="24"/>
                <w:szCs w:val="24"/>
              </w:rPr>
            </w:pPr>
            <w:r>
              <w:rPr>
                <w:bCs/>
                <w:sz w:val="24"/>
                <w:szCs w:val="24"/>
              </w:rPr>
              <w:t>Шамрай А.В.</w:t>
            </w:r>
          </w:p>
        </w:tc>
        <w:tc>
          <w:tcPr>
            <w:tcW w:w="3028" w:type="dxa"/>
            <w:shd w:val="clear" w:color="auto" w:fill="auto"/>
          </w:tcPr>
          <w:p w:rsidR="0036599B" w:rsidRDefault="00E171F2" w:rsidP="005C5337">
            <w:pPr>
              <w:suppressAutoHyphens/>
              <w:spacing w:line="216" w:lineRule="auto"/>
              <w:rPr>
                <w:rFonts w:eastAsia="Times New Roman"/>
                <w:sz w:val="24"/>
                <w:szCs w:val="24"/>
                <w:lang w:eastAsia="uk-UA"/>
              </w:rPr>
            </w:pPr>
            <w:r>
              <w:rPr>
                <w:rFonts w:eastAsia="Times New Roman"/>
                <w:sz w:val="24"/>
                <w:szCs w:val="24"/>
                <w:lang w:eastAsia="uk-UA"/>
              </w:rPr>
              <w:t>Забезпечення підвезення шкіль</w:t>
            </w:r>
            <w:r w:rsidR="0036599B">
              <w:rPr>
                <w:rFonts w:eastAsia="Times New Roman"/>
                <w:sz w:val="24"/>
                <w:szCs w:val="24"/>
                <w:lang w:eastAsia="uk-UA"/>
              </w:rPr>
              <w:t xml:space="preserve">ними автобусами до місць навчання та у зворотному напрямку учнів сільських шкіл до 100% </w:t>
            </w:r>
          </w:p>
        </w:tc>
        <w:tc>
          <w:tcPr>
            <w:tcW w:w="2943" w:type="dxa"/>
            <w:shd w:val="clear" w:color="auto" w:fill="auto"/>
          </w:tcPr>
          <w:p w:rsidR="00240B4F" w:rsidRPr="00240B4F" w:rsidRDefault="00240B4F" w:rsidP="00240B4F">
            <w:pPr>
              <w:suppressAutoHyphens/>
              <w:spacing w:line="216" w:lineRule="auto"/>
              <w:ind w:left="-57" w:right="-57"/>
              <w:rPr>
                <w:rFonts w:eastAsia="Times New Roman" w:cs="Calibri"/>
                <w:sz w:val="24"/>
                <w:szCs w:val="24"/>
              </w:rPr>
            </w:pPr>
            <w:r>
              <w:rPr>
                <w:rFonts w:eastAsia="Times New Roman"/>
                <w:sz w:val="24"/>
                <w:szCs w:val="24"/>
                <w:lang w:eastAsia="ru-RU"/>
              </w:rPr>
              <w:t xml:space="preserve">Для закладів загальної середньої освіти області придбано 20 шкільних автобусів, із них: 15 – за рахунок коштів освітньої субвенції на умовах співфінансування з обласного та місцевих бюджетів на суму                     40 500 тис. гривень. Використано кошти освітньої субвенції з державного бюджету місцевим бюджетам –19 351,6 тис. гривень, кошти обласного бюджету – 3 058,4 тис. гривень, кошти місцевих бюджетів, передбачених для співфінансування закупівлі, – 18 090 тис. </w:t>
            </w:r>
            <w:r w:rsidRPr="00240B4F">
              <w:rPr>
                <w:rFonts w:eastAsia="Times New Roman"/>
                <w:sz w:val="24"/>
                <w:szCs w:val="24"/>
                <w:lang w:eastAsia="ru-RU"/>
              </w:rPr>
              <w:t xml:space="preserve">гривень; </w:t>
            </w:r>
            <w:r w:rsidRPr="00240B4F">
              <w:rPr>
                <w:rFonts w:eastAsia="Times New Roman" w:cs="Calibri"/>
                <w:sz w:val="24"/>
                <w:szCs w:val="24"/>
              </w:rPr>
              <w:t>3 – за рахунок залишкі</w:t>
            </w:r>
            <w:r w:rsidR="007115A1">
              <w:rPr>
                <w:rFonts w:eastAsia="Times New Roman" w:cs="Calibri"/>
                <w:sz w:val="24"/>
                <w:szCs w:val="24"/>
              </w:rPr>
              <w:t>в освітньої субвенції на суму 7 </w:t>
            </w:r>
            <w:r w:rsidRPr="00240B4F">
              <w:rPr>
                <w:rFonts w:eastAsia="Times New Roman" w:cs="Calibri"/>
                <w:sz w:val="24"/>
                <w:szCs w:val="24"/>
              </w:rPr>
              <w:t>495 тис. гривень (Лебединська, Глухівська міські територіальні громади);</w:t>
            </w:r>
          </w:p>
          <w:p w:rsidR="00240B4F" w:rsidRPr="00240B4F" w:rsidRDefault="00240B4F" w:rsidP="00240B4F">
            <w:pPr>
              <w:suppressAutoHyphens/>
              <w:spacing w:line="216" w:lineRule="auto"/>
              <w:ind w:left="-57" w:right="-57"/>
              <w:rPr>
                <w:rFonts w:eastAsia="Times New Roman" w:cs="Calibri"/>
                <w:sz w:val="24"/>
                <w:szCs w:val="24"/>
              </w:rPr>
            </w:pPr>
            <w:r w:rsidRPr="00240B4F">
              <w:rPr>
                <w:rFonts w:eastAsia="Times New Roman" w:cs="Calibri"/>
                <w:sz w:val="24"/>
                <w:szCs w:val="24"/>
              </w:rPr>
              <w:t>1 – за рахунок кош</w:t>
            </w:r>
            <w:r w:rsidR="007115A1">
              <w:rPr>
                <w:rFonts w:eastAsia="Times New Roman" w:cs="Calibri"/>
                <w:sz w:val="24"/>
                <w:szCs w:val="24"/>
              </w:rPr>
              <w:t>тів місцевого бюджету на суму 2 </w:t>
            </w:r>
            <w:r w:rsidRPr="00240B4F">
              <w:rPr>
                <w:rFonts w:eastAsia="Times New Roman" w:cs="Calibri"/>
                <w:sz w:val="24"/>
                <w:szCs w:val="24"/>
              </w:rPr>
              <w:t>700 тис. гривень (Глухівська міська територіальна громада);</w:t>
            </w:r>
          </w:p>
          <w:p w:rsidR="002C24D8" w:rsidRDefault="00240B4F" w:rsidP="00240B4F">
            <w:pPr>
              <w:suppressAutoHyphens/>
              <w:spacing w:line="216" w:lineRule="auto"/>
              <w:ind w:left="-57" w:right="-57"/>
              <w:rPr>
                <w:rFonts w:eastAsia="Times New Roman"/>
                <w:sz w:val="24"/>
                <w:szCs w:val="24"/>
                <w:lang w:eastAsia="ru-RU"/>
              </w:rPr>
            </w:pPr>
            <w:r w:rsidRPr="00240B4F">
              <w:rPr>
                <w:rFonts w:eastAsia="Times New Roman" w:cs="Calibri"/>
                <w:sz w:val="24"/>
                <w:szCs w:val="24"/>
              </w:rPr>
              <w:t xml:space="preserve">1 – за рахунок залишків </w:t>
            </w:r>
            <w:r w:rsidR="007115A1">
              <w:rPr>
                <w:rFonts w:eastAsia="Times New Roman" w:cs="Calibri"/>
                <w:sz w:val="24"/>
                <w:szCs w:val="24"/>
              </w:rPr>
              <w:t>освітньої субвенції в розмірі 1 </w:t>
            </w:r>
            <w:r w:rsidRPr="00240B4F">
              <w:rPr>
                <w:rFonts w:eastAsia="Times New Roman" w:cs="Calibri"/>
                <w:sz w:val="24"/>
                <w:szCs w:val="24"/>
              </w:rPr>
              <w:t xml:space="preserve">330,602 тис. </w:t>
            </w:r>
            <w:r w:rsidRPr="00240B4F">
              <w:rPr>
                <w:rFonts w:eastAsia="Times New Roman" w:cs="Calibri"/>
                <w:sz w:val="24"/>
                <w:szCs w:val="24"/>
              </w:rPr>
              <w:lastRenderedPageBreak/>
              <w:t>гривень та кошті</w:t>
            </w:r>
            <w:r w:rsidR="007115A1">
              <w:rPr>
                <w:rFonts w:eastAsia="Times New Roman" w:cs="Calibri"/>
                <w:sz w:val="24"/>
                <w:szCs w:val="24"/>
              </w:rPr>
              <w:t>в місцевого бюджету в розмірі 1 159,398 тис. гривень на суму 2 </w:t>
            </w:r>
            <w:r w:rsidRPr="00240B4F">
              <w:rPr>
                <w:rFonts w:eastAsia="Times New Roman" w:cs="Calibri"/>
                <w:sz w:val="24"/>
                <w:szCs w:val="24"/>
              </w:rPr>
              <w:t>490 тис. гривень (Новослобідська сільська територіальна громада)</w:t>
            </w:r>
          </w:p>
        </w:tc>
      </w:tr>
      <w:tr w:rsidR="00181802" w:rsidRPr="00F33455">
        <w:trPr>
          <w:trHeight w:val="70"/>
        </w:trPr>
        <w:tc>
          <w:tcPr>
            <w:tcW w:w="634" w:type="dxa"/>
            <w:shd w:val="clear" w:color="auto" w:fill="auto"/>
          </w:tcPr>
          <w:p w:rsidR="00181802" w:rsidRDefault="00181802" w:rsidP="00C338C8">
            <w:pPr>
              <w:suppressAutoHyphens/>
              <w:spacing w:line="220" w:lineRule="auto"/>
              <w:ind w:left="-57" w:right="-57"/>
              <w:jc w:val="center"/>
              <w:rPr>
                <w:sz w:val="24"/>
                <w:szCs w:val="24"/>
              </w:rPr>
            </w:pPr>
            <w:r>
              <w:rPr>
                <w:sz w:val="24"/>
                <w:szCs w:val="24"/>
              </w:rPr>
              <w:lastRenderedPageBreak/>
              <w:t>3</w:t>
            </w:r>
          </w:p>
        </w:tc>
        <w:tc>
          <w:tcPr>
            <w:tcW w:w="2506" w:type="dxa"/>
            <w:shd w:val="clear" w:color="auto" w:fill="auto"/>
          </w:tcPr>
          <w:p w:rsidR="00236C9D" w:rsidRDefault="00FA3AFA" w:rsidP="00236C9D">
            <w:pPr>
              <w:suppressAutoHyphens/>
              <w:spacing w:line="220" w:lineRule="auto"/>
              <w:ind w:right="22" w:hanging="74"/>
              <w:rPr>
                <w:bCs/>
                <w:sz w:val="24"/>
                <w:szCs w:val="24"/>
              </w:rPr>
            </w:pPr>
            <w:r>
              <w:rPr>
                <w:bCs/>
                <w:sz w:val="24"/>
                <w:szCs w:val="24"/>
              </w:rPr>
              <w:t xml:space="preserve">Створення </w:t>
            </w:r>
          </w:p>
          <w:p w:rsidR="00181802" w:rsidRDefault="00FA3AFA" w:rsidP="00236C9D">
            <w:pPr>
              <w:suppressAutoHyphens/>
              <w:spacing w:line="220" w:lineRule="auto"/>
              <w:ind w:right="22" w:hanging="74"/>
              <w:rPr>
                <w:bCs/>
                <w:sz w:val="24"/>
                <w:szCs w:val="24"/>
              </w:rPr>
            </w:pPr>
            <w:r>
              <w:rPr>
                <w:bCs/>
                <w:sz w:val="24"/>
                <w:szCs w:val="24"/>
              </w:rPr>
              <w:t>35 додаткових місць у 2 закладах дошкільної освіти Великописарівської селищної та Верхньосироватської сільської територіальних громад</w:t>
            </w:r>
          </w:p>
        </w:tc>
        <w:tc>
          <w:tcPr>
            <w:tcW w:w="1930" w:type="dxa"/>
            <w:shd w:val="clear" w:color="auto" w:fill="auto"/>
          </w:tcPr>
          <w:p w:rsidR="00181802" w:rsidRDefault="00181802" w:rsidP="00C338C8">
            <w:pPr>
              <w:suppressAutoHyphens/>
              <w:spacing w:line="220" w:lineRule="auto"/>
              <w:ind w:left="-57" w:right="-57"/>
              <w:rPr>
                <w:bCs/>
                <w:sz w:val="24"/>
                <w:szCs w:val="24"/>
              </w:rPr>
            </w:pPr>
            <w:r>
              <w:rPr>
                <w:bCs/>
                <w:sz w:val="24"/>
                <w:szCs w:val="24"/>
              </w:rPr>
              <w:t>Протягом року</w:t>
            </w:r>
          </w:p>
        </w:tc>
        <w:tc>
          <w:tcPr>
            <w:tcW w:w="1984" w:type="dxa"/>
            <w:shd w:val="clear" w:color="auto" w:fill="auto"/>
          </w:tcPr>
          <w:p w:rsidR="00181802" w:rsidRDefault="00181802" w:rsidP="00C338C8">
            <w:pPr>
              <w:suppressAutoHyphens/>
              <w:spacing w:line="220" w:lineRule="auto"/>
              <w:ind w:left="-57" w:right="85"/>
              <w:rPr>
                <w:bCs/>
                <w:sz w:val="24"/>
                <w:szCs w:val="24"/>
              </w:rPr>
            </w:pPr>
            <w:r>
              <w:rPr>
                <w:bCs/>
                <w:sz w:val="24"/>
                <w:szCs w:val="24"/>
              </w:rPr>
              <w:t>Відділ дошкільної, загальної середньої освіти, цифрової трансформації та впровадження інформаційних технологій</w:t>
            </w:r>
          </w:p>
        </w:tc>
        <w:tc>
          <w:tcPr>
            <w:tcW w:w="2075" w:type="dxa"/>
            <w:shd w:val="clear" w:color="auto" w:fill="auto"/>
          </w:tcPr>
          <w:p w:rsidR="00181802" w:rsidRDefault="00181802" w:rsidP="00C338C8">
            <w:pPr>
              <w:suppressAutoHyphens/>
              <w:spacing w:line="220" w:lineRule="auto"/>
              <w:ind w:left="-57" w:right="-57"/>
              <w:rPr>
                <w:bCs/>
                <w:sz w:val="24"/>
                <w:szCs w:val="24"/>
              </w:rPr>
            </w:pPr>
            <w:r>
              <w:rPr>
                <w:bCs/>
                <w:sz w:val="24"/>
                <w:szCs w:val="24"/>
              </w:rPr>
              <w:t>Бирченко С.Л.</w:t>
            </w:r>
          </w:p>
        </w:tc>
        <w:tc>
          <w:tcPr>
            <w:tcW w:w="3028" w:type="dxa"/>
            <w:shd w:val="clear" w:color="auto" w:fill="auto"/>
          </w:tcPr>
          <w:p w:rsidR="00181802" w:rsidRDefault="00DB5BDA" w:rsidP="00C338C8">
            <w:pPr>
              <w:suppressAutoHyphens/>
              <w:spacing w:line="220" w:lineRule="auto"/>
              <w:rPr>
                <w:rFonts w:eastAsia="Times New Roman"/>
                <w:sz w:val="24"/>
                <w:szCs w:val="24"/>
                <w:lang w:eastAsia="uk-UA"/>
              </w:rPr>
            </w:pPr>
            <w:r>
              <w:rPr>
                <w:rFonts w:eastAsia="Times New Roman"/>
                <w:sz w:val="24"/>
                <w:szCs w:val="24"/>
                <w:lang w:eastAsia="uk-UA"/>
              </w:rPr>
              <w:t xml:space="preserve">Розвантаження груп у </w:t>
            </w:r>
            <w:r w:rsidR="00236C9D">
              <w:rPr>
                <w:rFonts w:eastAsia="Times New Roman"/>
                <w:sz w:val="24"/>
                <w:szCs w:val="24"/>
                <w:lang w:eastAsia="uk-UA"/>
              </w:rPr>
              <w:t xml:space="preserve">                    </w:t>
            </w:r>
            <w:r>
              <w:rPr>
                <w:rFonts w:eastAsia="Times New Roman"/>
                <w:sz w:val="24"/>
                <w:szCs w:val="24"/>
                <w:lang w:eastAsia="uk-UA"/>
              </w:rPr>
              <w:t>2 закладах дошкільної освіти відповідно до норм (100 дітей на 100 місцях)</w:t>
            </w:r>
          </w:p>
        </w:tc>
        <w:tc>
          <w:tcPr>
            <w:tcW w:w="2943" w:type="dxa"/>
            <w:shd w:val="clear" w:color="auto" w:fill="auto"/>
          </w:tcPr>
          <w:p w:rsidR="00832278" w:rsidRPr="00832278" w:rsidRDefault="00832278" w:rsidP="00C66636">
            <w:pPr>
              <w:rPr>
                <w:sz w:val="24"/>
                <w:szCs w:val="24"/>
              </w:rPr>
            </w:pPr>
            <w:r w:rsidRPr="00832278">
              <w:rPr>
                <w:sz w:val="24"/>
                <w:szCs w:val="24"/>
              </w:rPr>
              <w:t>У січні 2022 року в ра</w:t>
            </w:r>
            <w:r w:rsidRPr="00832278">
              <w:rPr>
                <w:sz w:val="24"/>
                <w:szCs w:val="24"/>
              </w:rPr>
              <w:t>м</w:t>
            </w:r>
            <w:r w:rsidRPr="00832278">
              <w:rPr>
                <w:sz w:val="24"/>
                <w:szCs w:val="24"/>
              </w:rPr>
              <w:t>ках проєкту «Велике б</w:t>
            </w:r>
            <w:r w:rsidRPr="00832278">
              <w:rPr>
                <w:sz w:val="24"/>
                <w:szCs w:val="24"/>
              </w:rPr>
              <w:t>у</w:t>
            </w:r>
            <w:r w:rsidR="00E3382C">
              <w:rPr>
                <w:sz w:val="24"/>
                <w:szCs w:val="24"/>
              </w:rPr>
              <w:t>дівництво» в</w:t>
            </w:r>
            <w:r w:rsidRPr="00832278">
              <w:rPr>
                <w:sz w:val="24"/>
                <w:szCs w:val="24"/>
              </w:rPr>
              <w:t xml:space="preserve"> місті С</w:t>
            </w:r>
            <w:r w:rsidRPr="00832278">
              <w:rPr>
                <w:sz w:val="24"/>
                <w:szCs w:val="24"/>
              </w:rPr>
              <w:t>у</w:t>
            </w:r>
            <w:r w:rsidRPr="00832278">
              <w:rPr>
                <w:sz w:val="24"/>
                <w:szCs w:val="24"/>
              </w:rPr>
              <w:t>ми відкрито Сумський заклад д</w:t>
            </w:r>
            <w:r w:rsidRPr="00832278">
              <w:rPr>
                <w:sz w:val="24"/>
                <w:szCs w:val="24"/>
              </w:rPr>
              <w:t>о</w:t>
            </w:r>
            <w:r w:rsidRPr="00832278">
              <w:rPr>
                <w:sz w:val="24"/>
                <w:szCs w:val="24"/>
              </w:rPr>
              <w:t>шкільної освіти (ясла-садок) № 9 «Світл</w:t>
            </w:r>
            <w:r w:rsidRPr="00832278">
              <w:rPr>
                <w:sz w:val="24"/>
                <w:szCs w:val="24"/>
              </w:rPr>
              <w:t>я</w:t>
            </w:r>
            <w:r w:rsidRPr="00832278">
              <w:rPr>
                <w:sz w:val="24"/>
                <w:szCs w:val="24"/>
              </w:rPr>
              <w:t>чок»               (8 груп – 160 місць) – с</w:t>
            </w:r>
            <w:r w:rsidRPr="00832278">
              <w:rPr>
                <w:sz w:val="24"/>
                <w:szCs w:val="24"/>
              </w:rPr>
              <w:t>у</w:t>
            </w:r>
            <w:r w:rsidRPr="00832278">
              <w:rPr>
                <w:sz w:val="24"/>
                <w:szCs w:val="24"/>
              </w:rPr>
              <w:t>часний моде</w:t>
            </w:r>
            <w:r w:rsidRPr="00832278">
              <w:rPr>
                <w:sz w:val="24"/>
                <w:szCs w:val="24"/>
              </w:rPr>
              <w:t>р</w:t>
            </w:r>
            <w:r w:rsidRPr="00832278">
              <w:rPr>
                <w:sz w:val="24"/>
                <w:szCs w:val="24"/>
              </w:rPr>
              <w:t>нізований заклад з вис</w:t>
            </w:r>
            <w:r w:rsidRPr="00832278">
              <w:rPr>
                <w:sz w:val="24"/>
                <w:szCs w:val="24"/>
              </w:rPr>
              <w:t>о</w:t>
            </w:r>
            <w:r w:rsidRPr="00832278">
              <w:rPr>
                <w:sz w:val="24"/>
                <w:szCs w:val="24"/>
              </w:rPr>
              <w:t xml:space="preserve">ким рівнем енергоефективності. </w:t>
            </w:r>
          </w:p>
          <w:p w:rsidR="00181802" w:rsidRPr="00832278" w:rsidRDefault="00E3382C" w:rsidP="00C66636">
            <w:pPr>
              <w:ind w:firstLine="23"/>
              <w:rPr>
                <w:rFonts w:eastAsia="Times New Roman"/>
                <w:kern w:val="32"/>
                <w:sz w:val="24"/>
                <w:szCs w:val="24"/>
                <w:lang w:eastAsia="ru-RU"/>
              </w:rPr>
            </w:pPr>
            <w:r>
              <w:rPr>
                <w:kern w:val="32"/>
                <w:sz w:val="24"/>
                <w:szCs w:val="24"/>
              </w:rPr>
              <w:t>З</w:t>
            </w:r>
            <w:r w:rsidR="00832278" w:rsidRPr="00832278">
              <w:rPr>
                <w:kern w:val="32"/>
                <w:sz w:val="24"/>
                <w:szCs w:val="24"/>
              </w:rPr>
              <w:t>меншилася кількість в</w:t>
            </w:r>
            <w:r w:rsidR="00832278" w:rsidRPr="00832278">
              <w:rPr>
                <w:kern w:val="32"/>
                <w:sz w:val="24"/>
                <w:szCs w:val="24"/>
              </w:rPr>
              <w:t>и</w:t>
            </w:r>
            <w:r w:rsidR="00832278" w:rsidRPr="00832278">
              <w:rPr>
                <w:kern w:val="32"/>
                <w:sz w:val="24"/>
                <w:szCs w:val="24"/>
              </w:rPr>
              <w:t>хованців з розр</w:t>
            </w:r>
            <w:r w:rsidR="00832278" w:rsidRPr="00832278">
              <w:rPr>
                <w:kern w:val="32"/>
                <w:sz w:val="24"/>
                <w:szCs w:val="24"/>
              </w:rPr>
              <w:t>а</w:t>
            </w:r>
            <w:r w:rsidR="00832278" w:rsidRPr="00832278">
              <w:rPr>
                <w:kern w:val="32"/>
                <w:sz w:val="24"/>
                <w:szCs w:val="24"/>
              </w:rPr>
              <w:t>хунку на 100 місць із 94 у 2021 році до 90 у 2022 р</w:t>
            </w:r>
            <w:r w:rsidR="00832278" w:rsidRPr="00832278">
              <w:rPr>
                <w:kern w:val="32"/>
                <w:sz w:val="24"/>
                <w:szCs w:val="24"/>
              </w:rPr>
              <w:t>о</w:t>
            </w:r>
            <w:r w:rsidR="00832278" w:rsidRPr="00832278">
              <w:rPr>
                <w:kern w:val="32"/>
                <w:sz w:val="24"/>
                <w:szCs w:val="24"/>
              </w:rPr>
              <w:t>ці</w:t>
            </w:r>
          </w:p>
        </w:tc>
      </w:tr>
      <w:tr w:rsidR="00181802" w:rsidRPr="00F33455">
        <w:trPr>
          <w:trHeight w:val="2493"/>
        </w:trPr>
        <w:tc>
          <w:tcPr>
            <w:tcW w:w="634" w:type="dxa"/>
            <w:shd w:val="clear" w:color="auto" w:fill="auto"/>
          </w:tcPr>
          <w:p w:rsidR="00181802" w:rsidRPr="0036599B" w:rsidRDefault="00181802" w:rsidP="00C338C8">
            <w:pPr>
              <w:suppressAutoHyphens/>
              <w:spacing w:line="220" w:lineRule="auto"/>
              <w:ind w:left="-57" w:right="-57"/>
              <w:jc w:val="center"/>
              <w:rPr>
                <w:sz w:val="24"/>
                <w:szCs w:val="24"/>
              </w:rPr>
            </w:pPr>
            <w:r>
              <w:rPr>
                <w:sz w:val="24"/>
                <w:szCs w:val="24"/>
              </w:rPr>
              <w:t>4</w:t>
            </w:r>
          </w:p>
        </w:tc>
        <w:tc>
          <w:tcPr>
            <w:tcW w:w="2506" w:type="dxa"/>
            <w:shd w:val="clear" w:color="auto" w:fill="auto"/>
          </w:tcPr>
          <w:p w:rsidR="00181802" w:rsidRDefault="00181802" w:rsidP="00236C9D">
            <w:pPr>
              <w:suppressAutoHyphens/>
              <w:spacing w:line="220" w:lineRule="auto"/>
              <w:ind w:left="66" w:right="85"/>
              <w:rPr>
                <w:bCs/>
                <w:sz w:val="24"/>
                <w:szCs w:val="24"/>
              </w:rPr>
            </w:pPr>
            <w:r w:rsidRPr="0036599B">
              <w:rPr>
                <w:bCs/>
                <w:sz w:val="24"/>
                <w:szCs w:val="24"/>
              </w:rPr>
              <w:t>Створення інклюзивних класів у закладах загальної середньої освіти та інклюзивних груп у закладах дошкільної, професійної (професійно-технічної) та позашкільної освіти області</w:t>
            </w:r>
            <w:r w:rsidR="00EB19AF">
              <w:rPr>
                <w:bCs/>
                <w:sz w:val="24"/>
                <w:szCs w:val="24"/>
              </w:rPr>
              <w:t xml:space="preserve"> (на підставі заяви батьків або законних представників </w:t>
            </w:r>
            <w:r w:rsidR="00EB19AF">
              <w:rPr>
                <w:bCs/>
                <w:sz w:val="24"/>
                <w:szCs w:val="24"/>
              </w:rPr>
              <w:lastRenderedPageBreak/>
              <w:t>дитини з особливими освітніми потребами)</w:t>
            </w:r>
          </w:p>
          <w:p w:rsidR="00955170" w:rsidRPr="0036599B" w:rsidRDefault="00955170" w:rsidP="00C338C8">
            <w:pPr>
              <w:suppressAutoHyphens/>
              <w:spacing w:line="220" w:lineRule="auto"/>
              <w:ind w:left="-57" w:right="85"/>
              <w:rPr>
                <w:bCs/>
                <w:sz w:val="24"/>
                <w:szCs w:val="24"/>
              </w:rPr>
            </w:pPr>
          </w:p>
        </w:tc>
        <w:tc>
          <w:tcPr>
            <w:tcW w:w="1930" w:type="dxa"/>
            <w:shd w:val="clear" w:color="auto" w:fill="auto"/>
          </w:tcPr>
          <w:p w:rsidR="00181802" w:rsidRPr="0036599B" w:rsidRDefault="00181802" w:rsidP="00181802">
            <w:pPr>
              <w:suppressAutoHyphens/>
              <w:spacing w:line="220" w:lineRule="auto"/>
              <w:ind w:left="-57" w:right="-57"/>
              <w:jc w:val="left"/>
              <w:rPr>
                <w:bCs/>
                <w:sz w:val="24"/>
                <w:szCs w:val="24"/>
              </w:rPr>
            </w:pPr>
            <w:r w:rsidRPr="0036599B">
              <w:rPr>
                <w:bCs/>
                <w:sz w:val="24"/>
                <w:szCs w:val="24"/>
              </w:rPr>
              <w:lastRenderedPageBreak/>
              <w:t>Протягом року</w:t>
            </w:r>
          </w:p>
        </w:tc>
        <w:tc>
          <w:tcPr>
            <w:tcW w:w="1984" w:type="dxa"/>
            <w:shd w:val="clear" w:color="auto" w:fill="auto"/>
          </w:tcPr>
          <w:p w:rsidR="00181802" w:rsidRPr="0036599B" w:rsidRDefault="00181802" w:rsidP="00C338C8">
            <w:pPr>
              <w:suppressAutoHyphens/>
              <w:spacing w:line="220" w:lineRule="auto"/>
              <w:ind w:left="-57"/>
              <w:rPr>
                <w:bCs/>
                <w:sz w:val="24"/>
                <w:szCs w:val="24"/>
              </w:rPr>
            </w:pPr>
            <w:r w:rsidRPr="0036599B">
              <w:rPr>
                <w:sz w:val="24"/>
                <w:szCs w:val="24"/>
              </w:rPr>
              <w:t>Відділ інклюзивної, позашкільної освіти та виховної роботи</w:t>
            </w:r>
          </w:p>
        </w:tc>
        <w:tc>
          <w:tcPr>
            <w:tcW w:w="2075" w:type="dxa"/>
            <w:shd w:val="clear" w:color="auto" w:fill="auto"/>
          </w:tcPr>
          <w:p w:rsidR="00181802" w:rsidRPr="0036599B" w:rsidRDefault="00181802" w:rsidP="00C338C8">
            <w:pPr>
              <w:suppressAutoHyphens/>
              <w:spacing w:line="220" w:lineRule="auto"/>
              <w:ind w:left="-57" w:right="-57"/>
              <w:jc w:val="left"/>
              <w:rPr>
                <w:bCs/>
                <w:sz w:val="24"/>
                <w:szCs w:val="24"/>
              </w:rPr>
            </w:pPr>
            <w:r w:rsidRPr="0036599B">
              <w:rPr>
                <w:bCs/>
                <w:sz w:val="24"/>
                <w:szCs w:val="24"/>
              </w:rPr>
              <w:t>Білаш В.М.</w:t>
            </w:r>
          </w:p>
          <w:p w:rsidR="00181802" w:rsidRPr="0036599B" w:rsidRDefault="00181802" w:rsidP="00C338C8">
            <w:pPr>
              <w:suppressAutoHyphens/>
              <w:spacing w:line="220" w:lineRule="auto"/>
              <w:ind w:left="-57" w:right="-57"/>
              <w:jc w:val="left"/>
              <w:rPr>
                <w:bCs/>
                <w:sz w:val="24"/>
                <w:szCs w:val="24"/>
              </w:rPr>
            </w:pPr>
            <w:r w:rsidRPr="0036599B">
              <w:rPr>
                <w:bCs/>
                <w:sz w:val="24"/>
                <w:szCs w:val="24"/>
              </w:rPr>
              <w:t>Дідоренко Ю.М.</w:t>
            </w:r>
          </w:p>
          <w:p w:rsidR="00181802" w:rsidRPr="0036599B" w:rsidRDefault="00181802" w:rsidP="00C338C8">
            <w:pPr>
              <w:suppressAutoHyphens/>
              <w:spacing w:line="220" w:lineRule="auto"/>
              <w:ind w:left="-57" w:right="-57"/>
              <w:jc w:val="left"/>
              <w:rPr>
                <w:bCs/>
                <w:sz w:val="24"/>
                <w:szCs w:val="24"/>
              </w:rPr>
            </w:pPr>
          </w:p>
          <w:p w:rsidR="00181802" w:rsidRPr="003740E0" w:rsidRDefault="00181802" w:rsidP="00C338C8">
            <w:pPr>
              <w:suppressAutoHyphens/>
              <w:spacing w:line="220" w:lineRule="auto"/>
              <w:ind w:left="-57" w:right="-57"/>
              <w:jc w:val="center"/>
              <w:rPr>
                <w:bCs/>
                <w:sz w:val="24"/>
                <w:szCs w:val="24"/>
              </w:rPr>
            </w:pPr>
          </w:p>
        </w:tc>
        <w:tc>
          <w:tcPr>
            <w:tcW w:w="3028" w:type="dxa"/>
            <w:shd w:val="clear" w:color="auto" w:fill="auto"/>
          </w:tcPr>
          <w:p w:rsidR="00181802" w:rsidRPr="0036599B" w:rsidRDefault="00181802" w:rsidP="00C338C8">
            <w:pPr>
              <w:suppressAutoHyphens/>
              <w:spacing w:line="220" w:lineRule="auto"/>
              <w:rPr>
                <w:rFonts w:eastAsia="Times New Roman"/>
                <w:sz w:val="24"/>
                <w:szCs w:val="24"/>
                <w:lang w:eastAsia="uk-UA"/>
              </w:rPr>
            </w:pPr>
            <w:r w:rsidRPr="0036599B">
              <w:rPr>
                <w:rFonts w:eastAsia="Times New Roman"/>
                <w:sz w:val="24"/>
                <w:szCs w:val="24"/>
                <w:lang w:eastAsia="uk-UA"/>
              </w:rPr>
              <w:t xml:space="preserve">Створення умов для навчання та виховання дітей з особливими освітніми потребами </w:t>
            </w:r>
          </w:p>
        </w:tc>
        <w:tc>
          <w:tcPr>
            <w:tcW w:w="2943" w:type="dxa"/>
            <w:shd w:val="clear" w:color="auto" w:fill="auto"/>
          </w:tcPr>
          <w:p w:rsidR="00DB269A" w:rsidRPr="00DB269A" w:rsidRDefault="00DB269A" w:rsidP="00DB269A">
            <w:pPr>
              <w:rPr>
                <w:sz w:val="24"/>
                <w:szCs w:val="24"/>
              </w:rPr>
            </w:pPr>
            <w:r w:rsidRPr="00DB269A">
              <w:rPr>
                <w:sz w:val="24"/>
                <w:szCs w:val="24"/>
              </w:rPr>
              <w:t>В області виховувал</w:t>
            </w:r>
            <w:r w:rsidRPr="00DB269A">
              <w:rPr>
                <w:sz w:val="24"/>
                <w:szCs w:val="24"/>
              </w:rPr>
              <w:t>о</w:t>
            </w:r>
            <w:r w:rsidRPr="00DB269A">
              <w:rPr>
                <w:sz w:val="24"/>
                <w:szCs w:val="24"/>
              </w:rPr>
              <w:t>ся 182 дитини з осо</w:t>
            </w:r>
            <w:r w:rsidRPr="00DB269A">
              <w:rPr>
                <w:sz w:val="24"/>
                <w:szCs w:val="24"/>
              </w:rPr>
              <w:t>б</w:t>
            </w:r>
            <w:r w:rsidRPr="00DB269A">
              <w:rPr>
                <w:sz w:val="24"/>
                <w:szCs w:val="24"/>
              </w:rPr>
              <w:t>ливими освітніми п</w:t>
            </w:r>
            <w:r w:rsidRPr="00DB269A">
              <w:rPr>
                <w:sz w:val="24"/>
                <w:szCs w:val="24"/>
              </w:rPr>
              <w:t>о</w:t>
            </w:r>
            <w:r w:rsidRPr="00DB269A">
              <w:rPr>
                <w:sz w:val="24"/>
                <w:szCs w:val="24"/>
              </w:rPr>
              <w:t>требами у  105 інкл</w:t>
            </w:r>
            <w:r w:rsidRPr="00DB269A">
              <w:rPr>
                <w:sz w:val="24"/>
                <w:szCs w:val="24"/>
              </w:rPr>
              <w:t>ю</w:t>
            </w:r>
            <w:r w:rsidRPr="00DB269A">
              <w:rPr>
                <w:sz w:val="24"/>
                <w:szCs w:val="24"/>
              </w:rPr>
              <w:t>зивних групах закладів дошкільної осв</w:t>
            </w:r>
            <w:r w:rsidRPr="00DB269A">
              <w:rPr>
                <w:sz w:val="24"/>
                <w:szCs w:val="24"/>
              </w:rPr>
              <w:t>і</w:t>
            </w:r>
            <w:r w:rsidRPr="00DB269A">
              <w:rPr>
                <w:sz w:val="24"/>
                <w:szCs w:val="24"/>
              </w:rPr>
              <w:t>ти. Кількість дітей збіл</w:t>
            </w:r>
            <w:r w:rsidRPr="00DB269A">
              <w:rPr>
                <w:sz w:val="24"/>
                <w:szCs w:val="24"/>
              </w:rPr>
              <w:t>ь</w:t>
            </w:r>
            <w:r w:rsidRPr="00DB269A">
              <w:rPr>
                <w:sz w:val="24"/>
                <w:szCs w:val="24"/>
              </w:rPr>
              <w:t>шилася на 4% порі</w:t>
            </w:r>
            <w:r w:rsidRPr="00DB269A">
              <w:rPr>
                <w:sz w:val="24"/>
                <w:szCs w:val="24"/>
              </w:rPr>
              <w:t>в</w:t>
            </w:r>
            <w:r w:rsidRPr="00DB269A">
              <w:rPr>
                <w:sz w:val="24"/>
                <w:szCs w:val="24"/>
              </w:rPr>
              <w:t>няно з 2021 р</w:t>
            </w:r>
            <w:r w:rsidRPr="00DB269A">
              <w:rPr>
                <w:sz w:val="24"/>
                <w:szCs w:val="24"/>
              </w:rPr>
              <w:t>о</w:t>
            </w:r>
            <w:r w:rsidRPr="00DB269A">
              <w:rPr>
                <w:sz w:val="24"/>
                <w:szCs w:val="24"/>
              </w:rPr>
              <w:t>ком (175 дітей), кіл</w:t>
            </w:r>
            <w:r w:rsidRPr="00DB269A">
              <w:rPr>
                <w:sz w:val="24"/>
                <w:szCs w:val="24"/>
              </w:rPr>
              <w:t>ь</w:t>
            </w:r>
            <w:r w:rsidRPr="00DB269A">
              <w:rPr>
                <w:sz w:val="24"/>
                <w:szCs w:val="24"/>
              </w:rPr>
              <w:t>кість груп – на 1,9% (2021 – 103 групи).</w:t>
            </w:r>
          </w:p>
          <w:p w:rsidR="00DB269A" w:rsidRPr="00DB269A" w:rsidRDefault="00DB269A" w:rsidP="00236C9D">
            <w:pPr>
              <w:ind w:firstLine="23"/>
              <w:rPr>
                <w:sz w:val="24"/>
                <w:szCs w:val="24"/>
              </w:rPr>
            </w:pPr>
            <w:r w:rsidRPr="00DB269A">
              <w:rPr>
                <w:sz w:val="24"/>
                <w:szCs w:val="24"/>
              </w:rPr>
              <w:t>У 212 закладах заг</w:t>
            </w:r>
            <w:r w:rsidRPr="00DB269A">
              <w:rPr>
                <w:sz w:val="24"/>
                <w:szCs w:val="24"/>
              </w:rPr>
              <w:t>а</w:t>
            </w:r>
            <w:r w:rsidRPr="00DB269A">
              <w:rPr>
                <w:sz w:val="24"/>
                <w:szCs w:val="24"/>
              </w:rPr>
              <w:t>льної середньої освіти функці</w:t>
            </w:r>
            <w:r w:rsidRPr="00DB269A">
              <w:rPr>
                <w:sz w:val="24"/>
                <w:szCs w:val="24"/>
              </w:rPr>
              <w:t>о</w:t>
            </w:r>
            <w:r w:rsidRPr="00DB269A">
              <w:rPr>
                <w:sz w:val="24"/>
                <w:szCs w:val="24"/>
              </w:rPr>
              <w:t>нувало 675 класів з і</w:t>
            </w:r>
            <w:r w:rsidRPr="00DB269A">
              <w:rPr>
                <w:sz w:val="24"/>
                <w:szCs w:val="24"/>
              </w:rPr>
              <w:t>н</w:t>
            </w:r>
            <w:r w:rsidRPr="00DB269A">
              <w:rPr>
                <w:sz w:val="24"/>
                <w:szCs w:val="24"/>
              </w:rPr>
              <w:lastRenderedPageBreak/>
              <w:t>клюз</w:t>
            </w:r>
            <w:r w:rsidRPr="00DB269A">
              <w:rPr>
                <w:sz w:val="24"/>
                <w:szCs w:val="24"/>
              </w:rPr>
              <w:t>и</w:t>
            </w:r>
            <w:r w:rsidRPr="00DB269A">
              <w:rPr>
                <w:sz w:val="24"/>
                <w:szCs w:val="24"/>
              </w:rPr>
              <w:t>вним навчанням, що на 13,2% більше, ніж у 2021 році (596 класів). Було охоплено інклюзи</w:t>
            </w:r>
            <w:r w:rsidRPr="00DB269A">
              <w:rPr>
                <w:sz w:val="24"/>
                <w:szCs w:val="24"/>
              </w:rPr>
              <w:t>в</w:t>
            </w:r>
            <w:r w:rsidRPr="00DB269A">
              <w:rPr>
                <w:sz w:val="24"/>
                <w:szCs w:val="24"/>
              </w:rPr>
              <w:t>ним навча</w:t>
            </w:r>
            <w:r w:rsidRPr="00DB269A">
              <w:rPr>
                <w:sz w:val="24"/>
                <w:szCs w:val="24"/>
              </w:rPr>
              <w:t>н</w:t>
            </w:r>
            <w:r w:rsidRPr="00DB269A">
              <w:rPr>
                <w:sz w:val="24"/>
                <w:szCs w:val="24"/>
              </w:rPr>
              <w:t>ням 915 учнів, що на 8,6% б</w:t>
            </w:r>
            <w:r w:rsidRPr="00DB269A">
              <w:rPr>
                <w:sz w:val="24"/>
                <w:szCs w:val="24"/>
              </w:rPr>
              <w:t>і</w:t>
            </w:r>
            <w:r w:rsidRPr="00DB269A">
              <w:rPr>
                <w:sz w:val="24"/>
                <w:szCs w:val="24"/>
              </w:rPr>
              <w:t xml:space="preserve">льше, ніж у попередньому році </w:t>
            </w:r>
            <w:r w:rsidR="00236C9D">
              <w:rPr>
                <w:sz w:val="24"/>
                <w:szCs w:val="24"/>
              </w:rPr>
              <w:t xml:space="preserve">                   </w:t>
            </w:r>
            <w:r w:rsidRPr="00DB269A">
              <w:rPr>
                <w:sz w:val="24"/>
                <w:szCs w:val="24"/>
              </w:rPr>
              <w:t>(842 у</w:t>
            </w:r>
            <w:r w:rsidRPr="00DB269A">
              <w:rPr>
                <w:sz w:val="24"/>
                <w:szCs w:val="24"/>
              </w:rPr>
              <w:t>ч</w:t>
            </w:r>
            <w:r w:rsidRPr="00DB269A">
              <w:rPr>
                <w:sz w:val="24"/>
                <w:szCs w:val="24"/>
              </w:rPr>
              <w:t>ні).</w:t>
            </w:r>
            <w:r w:rsidR="00236C9D">
              <w:rPr>
                <w:sz w:val="24"/>
                <w:szCs w:val="24"/>
              </w:rPr>
              <w:t xml:space="preserve"> </w:t>
            </w:r>
            <w:r w:rsidRPr="00DB269A">
              <w:rPr>
                <w:sz w:val="24"/>
                <w:szCs w:val="24"/>
              </w:rPr>
              <w:t>У 2022 році на 5,2% збільшилася кіл</w:t>
            </w:r>
            <w:r w:rsidRPr="00DB269A">
              <w:rPr>
                <w:sz w:val="24"/>
                <w:szCs w:val="24"/>
              </w:rPr>
              <w:t>ь</w:t>
            </w:r>
            <w:r w:rsidRPr="00DB269A">
              <w:rPr>
                <w:sz w:val="24"/>
                <w:szCs w:val="24"/>
              </w:rPr>
              <w:t>кість закладів загальної середньої освіти з інкл</w:t>
            </w:r>
            <w:r w:rsidRPr="00DB269A">
              <w:rPr>
                <w:sz w:val="24"/>
                <w:szCs w:val="24"/>
              </w:rPr>
              <w:t>ю</w:t>
            </w:r>
            <w:r w:rsidRPr="00DB269A">
              <w:rPr>
                <w:sz w:val="24"/>
                <w:szCs w:val="24"/>
              </w:rPr>
              <w:t>зивним н</w:t>
            </w:r>
            <w:r w:rsidRPr="00DB269A">
              <w:rPr>
                <w:sz w:val="24"/>
                <w:szCs w:val="24"/>
              </w:rPr>
              <w:t>а</w:t>
            </w:r>
            <w:r w:rsidRPr="00DB269A">
              <w:rPr>
                <w:sz w:val="24"/>
                <w:szCs w:val="24"/>
              </w:rPr>
              <w:t>вчанням, у яких облаштовано ресурсні к</w:t>
            </w:r>
            <w:r w:rsidRPr="00DB269A">
              <w:rPr>
                <w:sz w:val="24"/>
                <w:szCs w:val="24"/>
              </w:rPr>
              <w:t>і</w:t>
            </w:r>
            <w:r w:rsidRPr="00DB269A">
              <w:rPr>
                <w:sz w:val="24"/>
                <w:szCs w:val="24"/>
              </w:rPr>
              <w:t>мнати (станом на 31.12.2022 ф</w:t>
            </w:r>
            <w:r w:rsidRPr="00DB269A">
              <w:rPr>
                <w:sz w:val="24"/>
                <w:szCs w:val="24"/>
              </w:rPr>
              <w:t>у</w:t>
            </w:r>
            <w:r w:rsidRPr="00DB269A">
              <w:rPr>
                <w:sz w:val="24"/>
                <w:szCs w:val="24"/>
              </w:rPr>
              <w:t>нкціонувало 140 ресур</w:t>
            </w:r>
            <w:r w:rsidRPr="00DB269A">
              <w:rPr>
                <w:sz w:val="24"/>
                <w:szCs w:val="24"/>
              </w:rPr>
              <w:t>с</w:t>
            </w:r>
            <w:r w:rsidRPr="00DB269A">
              <w:rPr>
                <w:sz w:val="24"/>
                <w:szCs w:val="24"/>
              </w:rPr>
              <w:t xml:space="preserve">них кімнат). </w:t>
            </w:r>
          </w:p>
          <w:p w:rsidR="00DB269A" w:rsidRPr="00DB269A" w:rsidRDefault="00DB269A" w:rsidP="00DB269A">
            <w:pPr>
              <w:ind w:firstLine="23"/>
              <w:rPr>
                <w:sz w:val="24"/>
                <w:szCs w:val="24"/>
              </w:rPr>
            </w:pPr>
            <w:r w:rsidRPr="00DB269A">
              <w:rPr>
                <w:sz w:val="24"/>
                <w:szCs w:val="24"/>
              </w:rPr>
              <w:t>Крім того, для 47 у</w:t>
            </w:r>
            <w:r w:rsidRPr="00DB269A">
              <w:rPr>
                <w:sz w:val="24"/>
                <w:szCs w:val="24"/>
              </w:rPr>
              <w:t>ч</w:t>
            </w:r>
            <w:r w:rsidRPr="00DB269A">
              <w:rPr>
                <w:sz w:val="24"/>
                <w:szCs w:val="24"/>
              </w:rPr>
              <w:t>нів з особливими освітніми п</w:t>
            </w:r>
            <w:r w:rsidRPr="00DB269A">
              <w:rPr>
                <w:sz w:val="24"/>
                <w:szCs w:val="24"/>
              </w:rPr>
              <w:t>о</w:t>
            </w:r>
            <w:r w:rsidRPr="00DB269A">
              <w:rPr>
                <w:sz w:val="24"/>
                <w:szCs w:val="24"/>
              </w:rPr>
              <w:t>требами осв</w:t>
            </w:r>
            <w:r w:rsidRPr="00DB269A">
              <w:rPr>
                <w:sz w:val="24"/>
                <w:szCs w:val="24"/>
              </w:rPr>
              <w:t>і</w:t>
            </w:r>
            <w:r w:rsidRPr="00DB269A">
              <w:rPr>
                <w:sz w:val="24"/>
                <w:szCs w:val="24"/>
              </w:rPr>
              <w:t>тній процес організовано в 7 спеці</w:t>
            </w:r>
            <w:r w:rsidRPr="00DB269A">
              <w:rPr>
                <w:sz w:val="24"/>
                <w:szCs w:val="24"/>
              </w:rPr>
              <w:t>а</w:t>
            </w:r>
            <w:r w:rsidRPr="00DB269A">
              <w:rPr>
                <w:sz w:val="24"/>
                <w:szCs w:val="24"/>
              </w:rPr>
              <w:t>льних класах закладів з</w:t>
            </w:r>
            <w:r w:rsidRPr="00DB269A">
              <w:rPr>
                <w:sz w:val="24"/>
                <w:szCs w:val="24"/>
              </w:rPr>
              <w:t>а</w:t>
            </w:r>
            <w:r w:rsidRPr="00DB269A">
              <w:rPr>
                <w:sz w:val="24"/>
                <w:szCs w:val="24"/>
              </w:rPr>
              <w:t>гальної середньої освіти за місцем пр</w:t>
            </w:r>
            <w:r w:rsidRPr="00DB269A">
              <w:rPr>
                <w:sz w:val="24"/>
                <w:szCs w:val="24"/>
              </w:rPr>
              <w:t>о</w:t>
            </w:r>
            <w:r w:rsidRPr="00DB269A">
              <w:rPr>
                <w:sz w:val="24"/>
                <w:szCs w:val="24"/>
              </w:rPr>
              <w:t>живання (</w:t>
            </w:r>
            <w:r w:rsidRPr="00DB269A">
              <w:rPr>
                <w:sz w:val="24"/>
                <w:szCs w:val="24"/>
                <w:lang w:eastAsia="uk-UA"/>
              </w:rPr>
              <w:t>2021/2022 навчал</w:t>
            </w:r>
            <w:r w:rsidRPr="00DB269A">
              <w:rPr>
                <w:sz w:val="24"/>
                <w:szCs w:val="24"/>
                <w:lang w:eastAsia="uk-UA"/>
              </w:rPr>
              <w:t>ь</w:t>
            </w:r>
            <w:r w:rsidRPr="00DB269A">
              <w:rPr>
                <w:sz w:val="24"/>
                <w:szCs w:val="24"/>
                <w:lang w:eastAsia="uk-UA"/>
              </w:rPr>
              <w:t>ний рік – 55 учнів у 7 спеціальних класах)</w:t>
            </w:r>
            <w:r w:rsidRPr="00DB269A">
              <w:rPr>
                <w:sz w:val="24"/>
                <w:szCs w:val="24"/>
              </w:rPr>
              <w:t>.</w:t>
            </w:r>
          </w:p>
          <w:p w:rsidR="00DB269A" w:rsidRPr="00DB269A" w:rsidRDefault="00DB269A" w:rsidP="00DB269A">
            <w:pPr>
              <w:rPr>
                <w:sz w:val="24"/>
                <w:szCs w:val="24"/>
              </w:rPr>
            </w:pPr>
            <w:r w:rsidRPr="00DB269A">
              <w:rPr>
                <w:sz w:val="24"/>
                <w:szCs w:val="24"/>
              </w:rPr>
              <w:t>Для надання коре</w:t>
            </w:r>
            <w:r w:rsidRPr="00DB269A">
              <w:rPr>
                <w:sz w:val="24"/>
                <w:szCs w:val="24"/>
              </w:rPr>
              <w:t>к</w:t>
            </w:r>
            <w:r w:rsidRPr="00DB269A">
              <w:rPr>
                <w:sz w:val="24"/>
                <w:szCs w:val="24"/>
              </w:rPr>
              <w:t>ційної допомоги дітям дошкіл</w:t>
            </w:r>
            <w:r w:rsidRPr="00DB269A">
              <w:rPr>
                <w:sz w:val="24"/>
                <w:szCs w:val="24"/>
              </w:rPr>
              <w:t>ь</w:t>
            </w:r>
            <w:r w:rsidRPr="00DB269A">
              <w:rPr>
                <w:sz w:val="24"/>
                <w:szCs w:val="24"/>
              </w:rPr>
              <w:t>ного віку в області фун</w:t>
            </w:r>
            <w:r w:rsidRPr="00DB269A">
              <w:rPr>
                <w:sz w:val="24"/>
                <w:szCs w:val="24"/>
              </w:rPr>
              <w:t>к</w:t>
            </w:r>
            <w:r w:rsidRPr="00DB269A">
              <w:rPr>
                <w:sz w:val="24"/>
                <w:szCs w:val="24"/>
              </w:rPr>
              <w:t>ціонувало 114 груп ко</w:t>
            </w:r>
            <w:r w:rsidRPr="00DB269A">
              <w:rPr>
                <w:sz w:val="24"/>
                <w:szCs w:val="24"/>
              </w:rPr>
              <w:t>м</w:t>
            </w:r>
            <w:r w:rsidRPr="00DB269A">
              <w:rPr>
                <w:sz w:val="24"/>
                <w:szCs w:val="24"/>
              </w:rPr>
              <w:t>пенсуючого типу в 63 з</w:t>
            </w:r>
            <w:r w:rsidRPr="00DB269A">
              <w:rPr>
                <w:sz w:val="24"/>
                <w:szCs w:val="24"/>
              </w:rPr>
              <w:t>а</w:t>
            </w:r>
            <w:r w:rsidRPr="00DB269A">
              <w:rPr>
                <w:sz w:val="24"/>
                <w:szCs w:val="24"/>
              </w:rPr>
              <w:t>кладах дошкільної освіти  та 25 гр</w:t>
            </w:r>
            <w:r w:rsidR="00213D2C">
              <w:rPr>
                <w:sz w:val="24"/>
                <w:szCs w:val="24"/>
              </w:rPr>
              <w:t>уп у 3</w:t>
            </w:r>
            <w:r w:rsidRPr="00DB269A">
              <w:rPr>
                <w:sz w:val="24"/>
                <w:szCs w:val="24"/>
              </w:rPr>
              <w:t xml:space="preserve"> спеці</w:t>
            </w:r>
            <w:r w:rsidRPr="00DB269A">
              <w:rPr>
                <w:sz w:val="24"/>
                <w:szCs w:val="24"/>
              </w:rPr>
              <w:t>а</w:t>
            </w:r>
            <w:r w:rsidRPr="00DB269A">
              <w:rPr>
                <w:sz w:val="24"/>
                <w:szCs w:val="24"/>
              </w:rPr>
              <w:t>льних закладах дошкільної осв</w:t>
            </w:r>
            <w:r w:rsidRPr="00DB269A">
              <w:rPr>
                <w:sz w:val="24"/>
                <w:szCs w:val="24"/>
              </w:rPr>
              <w:t>і</w:t>
            </w:r>
            <w:r w:rsidRPr="00DB269A">
              <w:rPr>
                <w:sz w:val="24"/>
                <w:szCs w:val="24"/>
              </w:rPr>
              <w:lastRenderedPageBreak/>
              <w:t>ти, де виховувал</w:t>
            </w:r>
            <w:r w:rsidRPr="00DB269A">
              <w:rPr>
                <w:sz w:val="24"/>
                <w:szCs w:val="24"/>
              </w:rPr>
              <w:t>о</w:t>
            </w:r>
            <w:r>
              <w:rPr>
                <w:sz w:val="24"/>
                <w:szCs w:val="24"/>
              </w:rPr>
              <w:t xml:space="preserve">ся </w:t>
            </w:r>
            <w:r w:rsidRPr="00DB269A">
              <w:rPr>
                <w:sz w:val="24"/>
                <w:szCs w:val="24"/>
              </w:rPr>
              <w:t>1 612 дітей з особливими осві</w:t>
            </w:r>
            <w:r w:rsidRPr="00DB269A">
              <w:rPr>
                <w:sz w:val="24"/>
                <w:szCs w:val="24"/>
              </w:rPr>
              <w:t>т</w:t>
            </w:r>
            <w:r w:rsidRPr="00DB269A">
              <w:rPr>
                <w:sz w:val="24"/>
                <w:szCs w:val="24"/>
              </w:rPr>
              <w:t>німи потреб</w:t>
            </w:r>
            <w:r w:rsidRPr="00DB269A">
              <w:rPr>
                <w:sz w:val="24"/>
                <w:szCs w:val="24"/>
              </w:rPr>
              <w:t>а</w:t>
            </w:r>
            <w:r w:rsidRPr="00DB269A">
              <w:rPr>
                <w:sz w:val="24"/>
                <w:szCs w:val="24"/>
              </w:rPr>
              <w:t xml:space="preserve">ми. </w:t>
            </w:r>
          </w:p>
          <w:p w:rsidR="00181802" w:rsidRDefault="00DB269A" w:rsidP="00E3382C">
            <w:pPr>
              <w:rPr>
                <w:sz w:val="24"/>
                <w:szCs w:val="24"/>
              </w:rPr>
            </w:pPr>
            <w:r w:rsidRPr="00DB269A">
              <w:rPr>
                <w:sz w:val="24"/>
                <w:szCs w:val="24"/>
              </w:rPr>
              <w:t>Для 238 дітей, які за ст</w:t>
            </w:r>
            <w:r w:rsidRPr="00DB269A">
              <w:rPr>
                <w:sz w:val="24"/>
                <w:szCs w:val="24"/>
              </w:rPr>
              <w:t>а</w:t>
            </w:r>
            <w:r w:rsidRPr="00DB269A">
              <w:rPr>
                <w:sz w:val="24"/>
                <w:szCs w:val="24"/>
              </w:rPr>
              <w:t>ном здоров’я не відвід</w:t>
            </w:r>
            <w:r w:rsidRPr="00DB269A">
              <w:rPr>
                <w:sz w:val="24"/>
                <w:szCs w:val="24"/>
              </w:rPr>
              <w:t>у</w:t>
            </w:r>
            <w:r w:rsidR="00213D2C">
              <w:rPr>
                <w:sz w:val="24"/>
                <w:szCs w:val="24"/>
              </w:rPr>
              <w:t>вали</w:t>
            </w:r>
            <w:r w:rsidRPr="00DB269A">
              <w:rPr>
                <w:sz w:val="24"/>
                <w:szCs w:val="24"/>
              </w:rPr>
              <w:t xml:space="preserve"> заклади загальної середньої освіти, у 2022 році м</w:t>
            </w:r>
            <w:r w:rsidRPr="00DB269A">
              <w:rPr>
                <w:sz w:val="24"/>
                <w:szCs w:val="24"/>
              </w:rPr>
              <w:t>і</w:t>
            </w:r>
            <w:r w:rsidRPr="00DB269A">
              <w:rPr>
                <w:sz w:val="24"/>
                <w:szCs w:val="24"/>
              </w:rPr>
              <w:t>сцевими органами управління освітою орг</w:t>
            </w:r>
            <w:r w:rsidRPr="00DB269A">
              <w:rPr>
                <w:sz w:val="24"/>
                <w:szCs w:val="24"/>
              </w:rPr>
              <w:t>а</w:t>
            </w:r>
            <w:r w:rsidRPr="00DB269A">
              <w:rPr>
                <w:sz w:val="24"/>
                <w:szCs w:val="24"/>
              </w:rPr>
              <w:t>нізовано індив</w:t>
            </w:r>
            <w:r w:rsidRPr="00DB269A">
              <w:rPr>
                <w:sz w:val="24"/>
                <w:szCs w:val="24"/>
              </w:rPr>
              <w:t>і</w:t>
            </w:r>
            <w:r w:rsidRPr="00DB269A">
              <w:rPr>
                <w:sz w:val="24"/>
                <w:szCs w:val="24"/>
              </w:rPr>
              <w:t>дуальну форму н</w:t>
            </w:r>
            <w:r w:rsidRPr="00DB269A">
              <w:rPr>
                <w:sz w:val="24"/>
                <w:szCs w:val="24"/>
              </w:rPr>
              <w:t>а</w:t>
            </w:r>
            <w:r>
              <w:rPr>
                <w:sz w:val="24"/>
                <w:szCs w:val="24"/>
              </w:rPr>
              <w:t>вчання (2021 рік – 313 дітей)</w:t>
            </w:r>
          </w:p>
          <w:p w:rsidR="00213D2C" w:rsidRPr="00E3382C" w:rsidRDefault="00213D2C" w:rsidP="00E3382C">
            <w:pPr>
              <w:rPr>
                <w:sz w:val="24"/>
                <w:szCs w:val="24"/>
              </w:rPr>
            </w:pPr>
          </w:p>
        </w:tc>
      </w:tr>
      <w:tr w:rsidR="00350782" w:rsidRPr="00F33455">
        <w:trPr>
          <w:trHeight w:val="1789"/>
        </w:trPr>
        <w:tc>
          <w:tcPr>
            <w:tcW w:w="634" w:type="dxa"/>
            <w:shd w:val="clear" w:color="auto" w:fill="auto"/>
          </w:tcPr>
          <w:p w:rsidR="00350782" w:rsidRDefault="00181802">
            <w:pPr>
              <w:suppressAutoHyphens/>
              <w:spacing w:line="220" w:lineRule="auto"/>
              <w:ind w:left="-57" w:right="-57"/>
              <w:jc w:val="center"/>
              <w:rPr>
                <w:sz w:val="24"/>
                <w:szCs w:val="24"/>
              </w:rPr>
            </w:pPr>
            <w:r>
              <w:rPr>
                <w:sz w:val="24"/>
                <w:szCs w:val="24"/>
              </w:rPr>
              <w:lastRenderedPageBreak/>
              <w:t>5</w:t>
            </w:r>
          </w:p>
        </w:tc>
        <w:tc>
          <w:tcPr>
            <w:tcW w:w="2506" w:type="dxa"/>
            <w:shd w:val="clear" w:color="auto" w:fill="auto"/>
          </w:tcPr>
          <w:p w:rsidR="00350782" w:rsidRDefault="00350782">
            <w:pPr>
              <w:suppressAutoHyphens/>
              <w:rPr>
                <w:bCs/>
                <w:sz w:val="24"/>
                <w:szCs w:val="24"/>
              </w:rPr>
            </w:pPr>
            <w:r>
              <w:rPr>
                <w:bCs/>
                <w:sz w:val="24"/>
                <w:szCs w:val="24"/>
              </w:rPr>
              <w:t>Відкриття навчально-практичних центрів на базі закладів професійної (професійно-технічної) освіти за рахунок коштів державного, обласного бюджетів, соціальних партнерів та інших джерел фінансування, не заборонених законодавством</w:t>
            </w:r>
            <w:r w:rsidR="00EA3720">
              <w:rPr>
                <w:bCs/>
                <w:sz w:val="24"/>
                <w:szCs w:val="24"/>
              </w:rPr>
              <w:t xml:space="preserve"> (відповідно до рішення Конкурсної комісії Міністерства освіти і науки України)</w:t>
            </w:r>
          </w:p>
        </w:tc>
        <w:tc>
          <w:tcPr>
            <w:tcW w:w="1930" w:type="dxa"/>
            <w:shd w:val="clear" w:color="auto" w:fill="auto"/>
          </w:tcPr>
          <w:p w:rsidR="00350782" w:rsidRDefault="00350782">
            <w:pPr>
              <w:suppressAutoHyphens/>
              <w:spacing w:line="216" w:lineRule="auto"/>
              <w:ind w:left="-57" w:right="-57"/>
              <w:jc w:val="left"/>
              <w:rPr>
                <w:bCs/>
                <w:sz w:val="24"/>
                <w:szCs w:val="24"/>
              </w:rPr>
            </w:pPr>
            <w:r>
              <w:rPr>
                <w:bCs/>
                <w:sz w:val="24"/>
                <w:szCs w:val="24"/>
              </w:rPr>
              <w:t>Протягом року</w:t>
            </w:r>
          </w:p>
        </w:tc>
        <w:tc>
          <w:tcPr>
            <w:tcW w:w="1984" w:type="dxa"/>
            <w:shd w:val="clear" w:color="auto" w:fill="auto"/>
          </w:tcPr>
          <w:p w:rsidR="00350782" w:rsidRDefault="00955170">
            <w:pPr>
              <w:ind w:firstLine="32"/>
              <w:rPr>
                <w:bCs/>
                <w:sz w:val="24"/>
                <w:szCs w:val="24"/>
              </w:rPr>
            </w:pPr>
            <w:r>
              <w:rPr>
                <w:sz w:val="24"/>
                <w:szCs w:val="24"/>
              </w:rPr>
              <w:t>В</w:t>
            </w:r>
            <w:r w:rsidR="00350782">
              <w:rPr>
                <w:sz w:val="24"/>
                <w:szCs w:val="24"/>
              </w:rPr>
              <w:t>ідділ проф</w:t>
            </w:r>
            <w:r w:rsidR="00350782">
              <w:rPr>
                <w:sz w:val="24"/>
                <w:szCs w:val="24"/>
              </w:rPr>
              <w:t>е</w:t>
            </w:r>
            <w:r w:rsidR="00350782">
              <w:rPr>
                <w:sz w:val="24"/>
                <w:szCs w:val="24"/>
              </w:rPr>
              <w:t>сійної, фах</w:t>
            </w:r>
            <w:r w:rsidR="00350782">
              <w:rPr>
                <w:sz w:val="24"/>
                <w:szCs w:val="24"/>
              </w:rPr>
              <w:t>о</w:t>
            </w:r>
            <w:r w:rsidR="00350782">
              <w:rPr>
                <w:sz w:val="24"/>
                <w:szCs w:val="24"/>
              </w:rPr>
              <w:t>вої передвищої, в</w:t>
            </w:r>
            <w:r w:rsidR="00350782">
              <w:rPr>
                <w:sz w:val="24"/>
                <w:szCs w:val="24"/>
              </w:rPr>
              <w:t>и</w:t>
            </w:r>
            <w:r w:rsidR="00350782">
              <w:rPr>
                <w:sz w:val="24"/>
                <w:szCs w:val="24"/>
              </w:rPr>
              <w:t>щої освіти та н</w:t>
            </w:r>
            <w:r w:rsidR="00350782">
              <w:rPr>
                <w:sz w:val="24"/>
                <w:szCs w:val="24"/>
              </w:rPr>
              <w:t>а</w:t>
            </w:r>
            <w:r w:rsidR="00350782">
              <w:rPr>
                <w:sz w:val="24"/>
                <w:szCs w:val="24"/>
              </w:rPr>
              <w:t>укової роб</w:t>
            </w:r>
            <w:r w:rsidR="00350782">
              <w:rPr>
                <w:sz w:val="24"/>
                <w:szCs w:val="24"/>
              </w:rPr>
              <w:t>о</w:t>
            </w:r>
            <w:r w:rsidR="00350782">
              <w:rPr>
                <w:sz w:val="24"/>
                <w:szCs w:val="24"/>
              </w:rPr>
              <w:t>ти</w:t>
            </w:r>
          </w:p>
          <w:p w:rsidR="00350782" w:rsidRDefault="00350782">
            <w:pPr>
              <w:rPr>
                <w:sz w:val="24"/>
                <w:szCs w:val="24"/>
              </w:rPr>
            </w:pPr>
          </w:p>
        </w:tc>
        <w:tc>
          <w:tcPr>
            <w:tcW w:w="2075" w:type="dxa"/>
            <w:shd w:val="clear" w:color="auto" w:fill="auto"/>
          </w:tcPr>
          <w:p w:rsidR="00350782" w:rsidRDefault="0047069C">
            <w:pPr>
              <w:spacing w:line="218" w:lineRule="auto"/>
              <w:ind w:left="-57" w:right="85" w:firstLine="32"/>
              <w:rPr>
                <w:sz w:val="24"/>
                <w:szCs w:val="24"/>
              </w:rPr>
            </w:pPr>
            <w:r>
              <w:rPr>
                <w:sz w:val="24"/>
                <w:szCs w:val="24"/>
              </w:rPr>
              <w:t>Горова В.С.</w:t>
            </w:r>
          </w:p>
          <w:p w:rsidR="00350782" w:rsidRDefault="009F49F8">
            <w:pPr>
              <w:rPr>
                <w:sz w:val="24"/>
                <w:szCs w:val="24"/>
              </w:rPr>
            </w:pPr>
            <w:r>
              <w:rPr>
                <w:sz w:val="24"/>
                <w:szCs w:val="24"/>
              </w:rPr>
              <w:t>Самойленко </w:t>
            </w:r>
            <w:r w:rsidR="00350782">
              <w:rPr>
                <w:sz w:val="24"/>
                <w:szCs w:val="24"/>
              </w:rPr>
              <w:t>Н.Ю.</w:t>
            </w:r>
          </w:p>
          <w:p w:rsidR="00350782" w:rsidRDefault="00350782">
            <w:pPr>
              <w:spacing w:line="218" w:lineRule="auto"/>
              <w:ind w:left="-57" w:right="85" w:firstLine="32"/>
            </w:pPr>
          </w:p>
        </w:tc>
        <w:tc>
          <w:tcPr>
            <w:tcW w:w="3028" w:type="dxa"/>
            <w:shd w:val="clear" w:color="auto" w:fill="auto"/>
          </w:tcPr>
          <w:p w:rsidR="00350782" w:rsidRDefault="00955170">
            <w:pPr>
              <w:suppressAutoHyphens/>
              <w:spacing w:line="216" w:lineRule="auto"/>
              <w:rPr>
                <w:bCs/>
                <w:sz w:val="24"/>
                <w:szCs w:val="24"/>
              </w:rPr>
            </w:pPr>
            <w:r>
              <w:rPr>
                <w:bCs/>
                <w:sz w:val="24"/>
                <w:szCs w:val="24"/>
              </w:rPr>
              <w:t>Поліпшення матеріально-технічної бази закладів професійної (професійно-технічної) освіти, підвищення рівня підготовки фахівців за робітничими професіями відповідного профілю навчально-практичних центрів</w:t>
            </w:r>
          </w:p>
        </w:tc>
        <w:tc>
          <w:tcPr>
            <w:tcW w:w="2943" w:type="dxa"/>
            <w:shd w:val="clear" w:color="auto" w:fill="auto"/>
          </w:tcPr>
          <w:p w:rsidR="00231B34" w:rsidRDefault="00231B34" w:rsidP="00231B34">
            <w:pPr>
              <w:rPr>
                <w:sz w:val="24"/>
                <w:szCs w:val="24"/>
              </w:rPr>
            </w:pPr>
            <w:r w:rsidRPr="00231B34">
              <w:rPr>
                <w:sz w:val="24"/>
                <w:szCs w:val="24"/>
              </w:rPr>
              <w:t>З метою створення суча</w:t>
            </w:r>
            <w:r w:rsidRPr="00231B34">
              <w:rPr>
                <w:sz w:val="24"/>
                <w:szCs w:val="24"/>
              </w:rPr>
              <w:t>с</w:t>
            </w:r>
            <w:r w:rsidRPr="00231B34">
              <w:rPr>
                <w:sz w:val="24"/>
                <w:szCs w:val="24"/>
              </w:rPr>
              <w:t>ного освітньо-виробничого середовища в закладах професійної (професійно-технічної) освіти Сумської області функціонує 16 навчально-практичних центрів: буд</w:t>
            </w:r>
            <w:r w:rsidRPr="00231B34">
              <w:rPr>
                <w:sz w:val="24"/>
                <w:szCs w:val="24"/>
              </w:rPr>
              <w:t>і</w:t>
            </w:r>
            <w:r w:rsidRPr="00231B34">
              <w:rPr>
                <w:sz w:val="24"/>
                <w:szCs w:val="24"/>
              </w:rPr>
              <w:t>вництво – 4, деревообро</w:t>
            </w:r>
            <w:r w:rsidRPr="00231B34">
              <w:rPr>
                <w:sz w:val="24"/>
                <w:szCs w:val="24"/>
              </w:rPr>
              <w:t>б</w:t>
            </w:r>
            <w:r w:rsidRPr="00231B34">
              <w:rPr>
                <w:sz w:val="24"/>
                <w:szCs w:val="24"/>
              </w:rPr>
              <w:t>ка – 1, видавництво та п</w:t>
            </w:r>
            <w:r w:rsidRPr="00231B34">
              <w:rPr>
                <w:sz w:val="24"/>
                <w:szCs w:val="24"/>
              </w:rPr>
              <w:t>о</w:t>
            </w:r>
            <w:r w:rsidRPr="00231B34">
              <w:rPr>
                <w:sz w:val="24"/>
                <w:szCs w:val="24"/>
              </w:rPr>
              <w:t>ліграфія – 1, електроте</w:t>
            </w:r>
            <w:r w:rsidRPr="00231B34">
              <w:rPr>
                <w:sz w:val="24"/>
                <w:szCs w:val="24"/>
              </w:rPr>
              <w:t>х</w:t>
            </w:r>
            <w:r w:rsidRPr="00231B34">
              <w:rPr>
                <w:sz w:val="24"/>
                <w:szCs w:val="24"/>
              </w:rPr>
              <w:t>ніка – 2, легка промисл</w:t>
            </w:r>
            <w:r w:rsidRPr="00231B34">
              <w:rPr>
                <w:sz w:val="24"/>
                <w:szCs w:val="24"/>
              </w:rPr>
              <w:t>о</w:t>
            </w:r>
            <w:r w:rsidRPr="00231B34">
              <w:rPr>
                <w:sz w:val="24"/>
                <w:szCs w:val="24"/>
              </w:rPr>
              <w:t>вість – 1, машинобуд</w:t>
            </w:r>
            <w:r w:rsidRPr="00231B34">
              <w:rPr>
                <w:sz w:val="24"/>
                <w:szCs w:val="24"/>
              </w:rPr>
              <w:t>у</w:t>
            </w:r>
            <w:r w:rsidRPr="00231B34">
              <w:rPr>
                <w:sz w:val="24"/>
                <w:szCs w:val="24"/>
              </w:rPr>
              <w:t>вання – 3, сфера обслуг</w:t>
            </w:r>
            <w:r w:rsidRPr="00231B34">
              <w:rPr>
                <w:sz w:val="24"/>
                <w:szCs w:val="24"/>
              </w:rPr>
              <w:t>о</w:t>
            </w:r>
            <w:r w:rsidRPr="00231B34">
              <w:rPr>
                <w:sz w:val="24"/>
                <w:szCs w:val="24"/>
              </w:rPr>
              <w:t>вування – 2, транспорт – 2.</w:t>
            </w:r>
            <w:r>
              <w:rPr>
                <w:sz w:val="24"/>
                <w:szCs w:val="24"/>
              </w:rPr>
              <w:t xml:space="preserve"> </w:t>
            </w:r>
          </w:p>
          <w:p w:rsidR="00231B34" w:rsidRPr="00231B34" w:rsidRDefault="00231B34" w:rsidP="00231B34">
            <w:pPr>
              <w:rPr>
                <w:sz w:val="24"/>
                <w:szCs w:val="24"/>
              </w:rPr>
            </w:pPr>
            <w:r w:rsidRPr="00231B34">
              <w:rPr>
                <w:sz w:val="24"/>
                <w:szCs w:val="24"/>
              </w:rPr>
              <w:t>З них у 2022 році ві</w:t>
            </w:r>
            <w:r w:rsidRPr="00231B34">
              <w:rPr>
                <w:sz w:val="24"/>
                <w:szCs w:val="24"/>
              </w:rPr>
              <w:t>д</w:t>
            </w:r>
            <w:r w:rsidRPr="00231B34">
              <w:rPr>
                <w:sz w:val="24"/>
                <w:szCs w:val="24"/>
              </w:rPr>
              <w:t>крито навчально-практичні центри:</w:t>
            </w:r>
          </w:p>
          <w:p w:rsidR="00231B34" w:rsidRPr="00231B34" w:rsidRDefault="00231B34" w:rsidP="00231B34">
            <w:pPr>
              <w:ind w:firstLine="23"/>
              <w:rPr>
                <w:sz w:val="24"/>
                <w:szCs w:val="24"/>
              </w:rPr>
            </w:pPr>
            <w:r w:rsidRPr="00231B34">
              <w:rPr>
                <w:sz w:val="24"/>
                <w:szCs w:val="24"/>
              </w:rPr>
              <w:t>у державному навчальн</w:t>
            </w:r>
            <w:r w:rsidRPr="00231B34">
              <w:rPr>
                <w:sz w:val="24"/>
                <w:szCs w:val="24"/>
              </w:rPr>
              <w:t>о</w:t>
            </w:r>
            <w:r w:rsidRPr="00231B34">
              <w:rPr>
                <w:sz w:val="24"/>
                <w:szCs w:val="24"/>
              </w:rPr>
              <w:t>му закладі «Сумське мі</w:t>
            </w:r>
            <w:r w:rsidRPr="00231B34">
              <w:rPr>
                <w:sz w:val="24"/>
                <w:szCs w:val="24"/>
              </w:rPr>
              <w:t>ж</w:t>
            </w:r>
            <w:r w:rsidRPr="00231B34">
              <w:rPr>
                <w:sz w:val="24"/>
                <w:szCs w:val="24"/>
              </w:rPr>
              <w:lastRenderedPageBreak/>
              <w:t>регіональне вище проф</w:t>
            </w:r>
            <w:r w:rsidRPr="00231B34">
              <w:rPr>
                <w:sz w:val="24"/>
                <w:szCs w:val="24"/>
              </w:rPr>
              <w:t>е</w:t>
            </w:r>
            <w:r w:rsidRPr="00231B34">
              <w:rPr>
                <w:sz w:val="24"/>
                <w:szCs w:val="24"/>
              </w:rPr>
              <w:t>сійне училище» за проф</w:t>
            </w:r>
            <w:r w:rsidRPr="00231B34">
              <w:rPr>
                <w:sz w:val="24"/>
                <w:szCs w:val="24"/>
              </w:rPr>
              <w:t>е</w:t>
            </w:r>
            <w:r w:rsidRPr="00231B34">
              <w:rPr>
                <w:sz w:val="24"/>
                <w:szCs w:val="24"/>
              </w:rPr>
              <w:t>сією «Майстер з діагно</w:t>
            </w:r>
            <w:r w:rsidRPr="00231B34">
              <w:rPr>
                <w:sz w:val="24"/>
                <w:szCs w:val="24"/>
              </w:rPr>
              <w:t>с</w:t>
            </w:r>
            <w:r w:rsidRPr="00231B34">
              <w:rPr>
                <w:sz w:val="24"/>
                <w:szCs w:val="24"/>
              </w:rPr>
              <w:t>тики та налагодження електронного устаткува</w:t>
            </w:r>
            <w:r w:rsidRPr="00231B34">
              <w:rPr>
                <w:sz w:val="24"/>
                <w:szCs w:val="24"/>
              </w:rPr>
              <w:t>н</w:t>
            </w:r>
            <w:r w:rsidRPr="00231B34">
              <w:rPr>
                <w:sz w:val="24"/>
                <w:szCs w:val="24"/>
              </w:rPr>
              <w:t>ня автомобільних зас</w:t>
            </w:r>
            <w:r w:rsidRPr="00231B34">
              <w:rPr>
                <w:sz w:val="24"/>
                <w:szCs w:val="24"/>
              </w:rPr>
              <w:t>о</w:t>
            </w:r>
            <w:r w:rsidRPr="00231B34">
              <w:rPr>
                <w:sz w:val="24"/>
                <w:szCs w:val="24"/>
              </w:rPr>
              <w:t>бів», «Слюсар з ремонту автотранспортних зас</w:t>
            </w:r>
            <w:r w:rsidRPr="00231B34">
              <w:rPr>
                <w:sz w:val="24"/>
                <w:szCs w:val="24"/>
              </w:rPr>
              <w:t>о</w:t>
            </w:r>
            <w:r w:rsidRPr="00231B34">
              <w:rPr>
                <w:sz w:val="24"/>
                <w:szCs w:val="24"/>
              </w:rPr>
              <w:t>бів»,</w:t>
            </w:r>
          </w:p>
          <w:p w:rsidR="008776DD" w:rsidRPr="00231B34" w:rsidRDefault="00231B34" w:rsidP="00231B34">
            <w:pPr>
              <w:rPr>
                <w:sz w:val="24"/>
                <w:szCs w:val="24"/>
              </w:rPr>
            </w:pPr>
            <w:r w:rsidRPr="00231B34">
              <w:rPr>
                <w:sz w:val="24"/>
                <w:szCs w:val="24"/>
              </w:rPr>
              <w:t>у державному професі</w:t>
            </w:r>
            <w:r w:rsidRPr="00231B34">
              <w:rPr>
                <w:sz w:val="24"/>
                <w:szCs w:val="24"/>
              </w:rPr>
              <w:t>й</w:t>
            </w:r>
            <w:r w:rsidRPr="00231B34">
              <w:rPr>
                <w:sz w:val="24"/>
                <w:szCs w:val="24"/>
              </w:rPr>
              <w:t>но-технічному навчал</w:t>
            </w:r>
            <w:r w:rsidRPr="00231B34">
              <w:rPr>
                <w:sz w:val="24"/>
                <w:szCs w:val="24"/>
              </w:rPr>
              <w:t>ь</w:t>
            </w:r>
            <w:r w:rsidRPr="00231B34">
              <w:rPr>
                <w:sz w:val="24"/>
                <w:szCs w:val="24"/>
              </w:rPr>
              <w:t>ному закладі «Шостки</w:t>
            </w:r>
            <w:r w:rsidRPr="00231B34">
              <w:rPr>
                <w:sz w:val="24"/>
                <w:szCs w:val="24"/>
              </w:rPr>
              <w:t>н</w:t>
            </w:r>
            <w:r w:rsidRPr="00231B34">
              <w:rPr>
                <w:sz w:val="24"/>
                <w:szCs w:val="24"/>
              </w:rPr>
              <w:t>ське вище професійне училище» за професією «Кухар. Кондитер. Офіц</w:t>
            </w:r>
            <w:r w:rsidRPr="00231B34">
              <w:rPr>
                <w:sz w:val="24"/>
                <w:szCs w:val="24"/>
              </w:rPr>
              <w:t>і</w:t>
            </w:r>
            <w:r w:rsidRPr="00231B34">
              <w:rPr>
                <w:sz w:val="24"/>
                <w:szCs w:val="24"/>
              </w:rPr>
              <w:t>ант»</w:t>
            </w:r>
          </w:p>
          <w:p w:rsidR="00350782" w:rsidRDefault="00350782">
            <w:pPr>
              <w:suppressAutoHyphens/>
              <w:spacing w:line="220" w:lineRule="auto"/>
              <w:ind w:left="-57" w:right="-57"/>
              <w:jc w:val="center"/>
              <w:rPr>
                <w:sz w:val="24"/>
                <w:szCs w:val="24"/>
              </w:rPr>
            </w:pPr>
          </w:p>
        </w:tc>
      </w:tr>
    </w:tbl>
    <w:p w:rsidR="00C32E42" w:rsidRDefault="00C32E42" w:rsidP="00C32E42">
      <w:pPr>
        <w:ind w:left="426"/>
        <w:rPr>
          <w:sz w:val="24"/>
          <w:szCs w:val="24"/>
        </w:rPr>
      </w:pPr>
    </w:p>
    <w:p w:rsidR="00704E04" w:rsidRDefault="00C80704" w:rsidP="003461CD">
      <w:pPr>
        <w:jc w:val="center"/>
        <w:rPr>
          <w:i/>
          <w:sz w:val="24"/>
          <w:szCs w:val="24"/>
        </w:rPr>
      </w:pPr>
      <w:r>
        <w:rPr>
          <w:i/>
          <w:sz w:val="24"/>
          <w:szCs w:val="24"/>
        </w:rPr>
        <w:t>Заходи з розвит</w:t>
      </w:r>
      <w:r w:rsidR="003461CD" w:rsidRPr="00181802">
        <w:rPr>
          <w:i/>
          <w:sz w:val="24"/>
          <w:szCs w:val="24"/>
        </w:rPr>
        <w:t>к</w:t>
      </w:r>
      <w:r>
        <w:rPr>
          <w:i/>
          <w:sz w:val="24"/>
          <w:szCs w:val="24"/>
        </w:rPr>
        <w:t>у</w:t>
      </w:r>
      <w:r w:rsidR="003461CD" w:rsidRPr="00181802">
        <w:rPr>
          <w:i/>
          <w:sz w:val="24"/>
          <w:szCs w:val="24"/>
        </w:rPr>
        <w:t xml:space="preserve"> індивідуальних творчих здібностей особистості</w:t>
      </w:r>
      <w:r>
        <w:rPr>
          <w:i/>
          <w:sz w:val="24"/>
          <w:szCs w:val="24"/>
        </w:rPr>
        <w:t xml:space="preserve"> та з нагоди відзначення пам</w:t>
      </w:r>
      <w:r w:rsidRPr="003740E0">
        <w:rPr>
          <w:i/>
          <w:sz w:val="24"/>
          <w:szCs w:val="24"/>
          <w:lang w:val="ru-RU"/>
        </w:rPr>
        <w:t>’</w:t>
      </w:r>
      <w:r>
        <w:rPr>
          <w:i/>
          <w:sz w:val="24"/>
          <w:szCs w:val="24"/>
        </w:rPr>
        <w:t>ятних дат</w:t>
      </w:r>
    </w:p>
    <w:p w:rsidR="00FE30E6" w:rsidRPr="00181802" w:rsidRDefault="00FE30E6" w:rsidP="003461CD">
      <w:pPr>
        <w:jc w:val="center"/>
        <w:rPr>
          <w:i/>
          <w:sz w:val="24"/>
          <w:szCs w:val="24"/>
        </w:rPr>
      </w:pPr>
    </w:p>
    <w:tbl>
      <w:tblPr>
        <w:tblW w:w="150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519"/>
        <w:gridCol w:w="1820"/>
        <w:gridCol w:w="2100"/>
        <w:gridCol w:w="2100"/>
        <w:gridCol w:w="2940"/>
        <w:gridCol w:w="2940"/>
      </w:tblGrid>
      <w:tr w:rsidR="00704E04" w:rsidRPr="00181802">
        <w:tc>
          <w:tcPr>
            <w:tcW w:w="669" w:type="dxa"/>
            <w:shd w:val="clear" w:color="auto" w:fill="auto"/>
          </w:tcPr>
          <w:p w:rsidR="00704E04" w:rsidRPr="00181802" w:rsidRDefault="00704E04" w:rsidP="00501110">
            <w:pPr>
              <w:suppressAutoHyphens/>
              <w:spacing w:line="221" w:lineRule="auto"/>
              <w:ind w:left="-57" w:right="-57"/>
              <w:jc w:val="center"/>
              <w:rPr>
                <w:sz w:val="24"/>
                <w:szCs w:val="24"/>
              </w:rPr>
            </w:pPr>
            <w:r w:rsidRPr="00181802">
              <w:rPr>
                <w:sz w:val="24"/>
                <w:szCs w:val="24"/>
              </w:rPr>
              <w:t xml:space="preserve">№ з/п </w:t>
            </w:r>
          </w:p>
        </w:tc>
        <w:tc>
          <w:tcPr>
            <w:tcW w:w="2519" w:type="dxa"/>
            <w:shd w:val="clear" w:color="auto" w:fill="auto"/>
          </w:tcPr>
          <w:p w:rsidR="00704E04" w:rsidRPr="00181802" w:rsidRDefault="00704E04" w:rsidP="00501110">
            <w:pPr>
              <w:suppressAutoHyphens/>
              <w:spacing w:line="221" w:lineRule="auto"/>
              <w:ind w:left="84" w:right="22"/>
              <w:rPr>
                <w:bCs/>
                <w:sz w:val="24"/>
                <w:szCs w:val="24"/>
              </w:rPr>
            </w:pPr>
            <w:r w:rsidRPr="00181802">
              <w:rPr>
                <w:bCs/>
                <w:sz w:val="24"/>
                <w:szCs w:val="24"/>
              </w:rPr>
              <w:t xml:space="preserve">Зміст заходу </w:t>
            </w:r>
          </w:p>
        </w:tc>
        <w:tc>
          <w:tcPr>
            <w:tcW w:w="1820" w:type="dxa"/>
            <w:shd w:val="clear" w:color="auto" w:fill="auto"/>
          </w:tcPr>
          <w:p w:rsidR="00704E04" w:rsidRPr="00181802" w:rsidRDefault="00704E04" w:rsidP="00501110">
            <w:pPr>
              <w:suppressAutoHyphens/>
              <w:spacing w:line="221" w:lineRule="auto"/>
              <w:ind w:left="-57" w:right="-57"/>
              <w:rPr>
                <w:bCs/>
                <w:sz w:val="24"/>
                <w:szCs w:val="24"/>
              </w:rPr>
            </w:pPr>
            <w:r w:rsidRPr="00181802">
              <w:rPr>
                <w:bCs/>
                <w:sz w:val="24"/>
                <w:szCs w:val="24"/>
              </w:rPr>
              <w:t xml:space="preserve">Термін виконання </w:t>
            </w:r>
          </w:p>
        </w:tc>
        <w:tc>
          <w:tcPr>
            <w:tcW w:w="2100" w:type="dxa"/>
            <w:shd w:val="clear" w:color="auto" w:fill="auto"/>
          </w:tcPr>
          <w:p w:rsidR="00704E04" w:rsidRPr="00181802" w:rsidRDefault="00704E04" w:rsidP="00501110">
            <w:pPr>
              <w:suppressAutoHyphens/>
              <w:spacing w:line="221" w:lineRule="auto"/>
              <w:ind w:left="-57" w:right="-57"/>
              <w:jc w:val="center"/>
              <w:rPr>
                <w:bCs/>
                <w:sz w:val="24"/>
                <w:szCs w:val="24"/>
              </w:rPr>
            </w:pPr>
            <w:r w:rsidRPr="00181802">
              <w:rPr>
                <w:bCs/>
                <w:sz w:val="24"/>
                <w:szCs w:val="24"/>
              </w:rPr>
              <w:t xml:space="preserve">Відповідальний </w:t>
            </w:r>
          </w:p>
          <w:p w:rsidR="00704E04" w:rsidRPr="00181802" w:rsidRDefault="00704E04" w:rsidP="00501110">
            <w:pPr>
              <w:suppressAutoHyphens/>
              <w:spacing w:line="221" w:lineRule="auto"/>
              <w:ind w:left="-57" w:right="85"/>
              <w:jc w:val="center"/>
              <w:rPr>
                <w:bCs/>
                <w:sz w:val="24"/>
                <w:szCs w:val="24"/>
              </w:rPr>
            </w:pPr>
            <w:r w:rsidRPr="00181802">
              <w:rPr>
                <w:bCs/>
                <w:sz w:val="24"/>
                <w:szCs w:val="24"/>
              </w:rPr>
              <w:t>структурний підрозділ</w:t>
            </w:r>
          </w:p>
        </w:tc>
        <w:tc>
          <w:tcPr>
            <w:tcW w:w="2100" w:type="dxa"/>
            <w:shd w:val="clear" w:color="auto" w:fill="auto"/>
          </w:tcPr>
          <w:p w:rsidR="00704E04" w:rsidRPr="00181802" w:rsidRDefault="00704E04" w:rsidP="00501110">
            <w:pPr>
              <w:suppressAutoHyphens/>
              <w:spacing w:line="221" w:lineRule="auto"/>
              <w:ind w:left="-57" w:right="-57"/>
              <w:jc w:val="center"/>
              <w:rPr>
                <w:bCs/>
                <w:sz w:val="24"/>
                <w:szCs w:val="24"/>
              </w:rPr>
            </w:pPr>
            <w:r w:rsidRPr="00181802">
              <w:rPr>
                <w:bCs/>
                <w:sz w:val="24"/>
                <w:szCs w:val="24"/>
              </w:rPr>
              <w:t xml:space="preserve">Відповідальний </w:t>
            </w:r>
          </w:p>
          <w:p w:rsidR="00704E04" w:rsidRPr="00181802" w:rsidRDefault="00704E04" w:rsidP="00501110">
            <w:pPr>
              <w:suppressAutoHyphens/>
              <w:spacing w:line="221" w:lineRule="auto"/>
              <w:ind w:left="-57" w:right="-57"/>
              <w:jc w:val="center"/>
              <w:rPr>
                <w:bCs/>
                <w:sz w:val="24"/>
                <w:szCs w:val="24"/>
              </w:rPr>
            </w:pPr>
            <w:r w:rsidRPr="00181802">
              <w:rPr>
                <w:bCs/>
                <w:sz w:val="24"/>
                <w:szCs w:val="24"/>
              </w:rPr>
              <w:t>заступник директора</w:t>
            </w:r>
          </w:p>
          <w:p w:rsidR="00704E04" w:rsidRPr="00181802" w:rsidRDefault="00704E04" w:rsidP="00501110">
            <w:pPr>
              <w:suppressAutoHyphens/>
              <w:spacing w:line="221" w:lineRule="auto"/>
              <w:ind w:left="-57" w:right="-57"/>
              <w:jc w:val="center"/>
              <w:rPr>
                <w:bCs/>
                <w:sz w:val="24"/>
                <w:szCs w:val="24"/>
              </w:rPr>
            </w:pPr>
            <w:r w:rsidRPr="00181802">
              <w:rPr>
                <w:bCs/>
                <w:sz w:val="24"/>
                <w:szCs w:val="24"/>
              </w:rPr>
              <w:t>Департаменту, керівник структурного підрозділу</w:t>
            </w:r>
          </w:p>
        </w:tc>
        <w:tc>
          <w:tcPr>
            <w:tcW w:w="2940" w:type="dxa"/>
            <w:shd w:val="clear" w:color="auto" w:fill="auto"/>
          </w:tcPr>
          <w:p w:rsidR="00704E04" w:rsidRPr="00181802" w:rsidRDefault="00704E04" w:rsidP="00704E04">
            <w:pPr>
              <w:suppressAutoHyphens/>
              <w:spacing w:line="221" w:lineRule="auto"/>
              <w:ind w:left="-175" w:right="-57"/>
              <w:jc w:val="center"/>
              <w:rPr>
                <w:bCs/>
                <w:sz w:val="24"/>
                <w:szCs w:val="24"/>
              </w:rPr>
            </w:pPr>
            <w:r w:rsidRPr="00181802">
              <w:rPr>
                <w:bCs/>
                <w:sz w:val="24"/>
                <w:szCs w:val="24"/>
              </w:rPr>
              <w:t>Очікуваний</w:t>
            </w:r>
          </w:p>
          <w:p w:rsidR="00704E04" w:rsidRPr="00181802" w:rsidRDefault="00704E04" w:rsidP="00704E04">
            <w:pPr>
              <w:suppressAutoHyphens/>
              <w:spacing w:line="221" w:lineRule="auto"/>
              <w:jc w:val="center"/>
              <w:rPr>
                <w:rFonts w:eastAsia="Times New Roman"/>
                <w:sz w:val="24"/>
                <w:szCs w:val="24"/>
                <w:lang w:eastAsia="uk-UA"/>
              </w:rPr>
            </w:pPr>
            <w:r w:rsidRPr="00181802">
              <w:rPr>
                <w:bCs/>
                <w:sz w:val="24"/>
                <w:szCs w:val="24"/>
              </w:rPr>
              <w:t>результат</w:t>
            </w:r>
          </w:p>
        </w:tc>
        <w:tc>
          <w:tcPr>
            <w:tcW w:w="2940" w:type="dxa"/>
            <w:shd w:val="clear" w:color="auto" w:fill="auto"/>
          </w:tcPr>
          <w:p w:rsidR="00704E04" w:rsidRPr="00181802" w:rsidRDefault="00704E04" w:rsidP="00501110">
            <w:pPr>
              <w:suppressAutoHyphens/>
              <w:spacing w:line="221" w:lineRule="auto"/>
              <w:rPr>
                <w:rFonts w:eastAsia="Times New Roman"/>
                <w:sz w:val="24"/>
                <w:szCs w:val="24"/>
                <w:lang w:eastAsia="uk-UA"/>
              </w:rPr>
            </w:pPr>
            <w:r w:rsidRPr="00181802">
              <w:rPr>
                <w:bCs/>
                <w:sz w:val="24"/>
                <w:szCs w:val="24"/>
              </w:rPr>
              <w:t>Відмітка про виконання</w:t>
            </w:r>
          </w:p>
        </w:tc>
      </w:tr>
    </w:tbl>
    <w:p w:rsidR="00B4417E" w:rsidRPr="00FE30E6" w:rsidRDefault="00B4417E" w:rsidP="00B4417E">
      <w:pPr>
        <w:rPr>
          <w:i/>
          <w:sz w:val="2"/>
          <w:szCs w:val="2"/>
        </w:rPr>
      </w:pPr>
    </w:p>
    <w:p w:rsidR="00704E04" w:rsidRPr="00FE30E6" w:rsidRDefault="00704E04" w:rsidP="00B4417E">
      <w:pPr>
        <w:rPr>
          <w:i/>
          <w:sz w:val="2"/>
          <w:szCs w:val="2"/>
        </w:rPr>
      </w:pPr>
    </w:p>
    <w:tbl>
      <w:tblPr>
        <w:tblW w:w="150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520"/>
        <w:gridCol w:w="1820"/>
        <w:gridCol w:w="2100"/>
        <w:gridCol w:w="2240"/>
        <w:gridCol w:w="2800"/>
        <w:gridCol w:w="2940"/>
      </w:tblGrid>
      <w:tr w:rsidR="00B4417E" w:rsidRPr="00B4417E">
        <w:trPr>
          <w:tblHeader/>
        </w:trPr>
        <w:tc>
          <w:tcPr>
            <w:tcW w:w="668" w:type="dxa"/>
            <w:shd w:val="clear" w:color="auto" w:fill="auto"/>
          </w:tcPr>
          <w:p w:rsidR="00B4417E" w:rsidRPr="00181802" w:rsidRDefault="00AC37A0" w:rsidP="00AC37A0">
            <w:pPr>
              <w:suppressAutoHyphens/>
              <w:spacing w:line="221" w:lineRule="auto"/>
              <w:ind w:left="-57" w:right="-57"/>
              <w:jc w:val="center"/>
              <w:rPr>
                <w:sz w:val="24"/>
                <w:szCs w:val="24"/>
              </w:rPr>
            </w:pPr>
            <w:r>
              <w:rPr>
                <w:sz w:val="24"/>
                <w:szCs w:val="24"/>
              </w:rPr>
              <w:t>1</w:t>
            </w:r>
          </w:p>
        </w:tc>
        <w:tc>
          <w:tcPr>
            <w:tcW w:w="2520" w:type="dxa"/>
            <w:shd w:val="clear" w:color="auto" w:fill="auto"/>
          </w:tcPr>
          <w:p w:rsidR="00B4417E" w:rsidRPr="00181802" w:rsidRDefault="00AC37A0" w:rsidP="00AC37A0">
            <w:pPr>
              <w:suppressAutoHyphens/>
              <w:spacing w:line="221" w:lineRule="auto"/>
              <w:ind w:left="84" w:right="22"/>
              <w:jc w:val="center"/>
              <w:rPr>
                <w:bCs/>
                <w:sz w:val="24"/>
                <w:szCs w:val="24"/>
              </w:rPr>
            </w:pPr>
            <w:r>
              <w:rPr>
                <w:bCs/>
                <w:sz w:val="24"/>
                <w:szCs w:val="24"/>
              </w:rPr>
              <w:t>2</w:t>
            </w:r>
          </w:p>
        </w:tc>
        <w:tc>
          <w:tcPr>
            <w:tcW w:w="1820" w:type="dxa"/>
            <w:shd w:val="clear" w:color="auto" w:fill="auto"/>
          </w:tcPr>
          <w:p w:rsidR="00B4417E" w:rsidRPr="00181802" w:rsidRDefault="00AC37A0" w:rsidP="00AC37A0">
            <w:pPr>
              <w:suppressAutoHyphens/>
              <w:spacing w:line="221" w:lineRule="auto"/>
              <w:ind w:left="-57" w:right="-57"/>
              <w:jc w:val="center"/>
              <w:rPr>
                <w:bCs/>
                <w:sz w:val="24"/>
                <w:szCs w:val="24"/>
              </w:rPr>
            </w:pPr>
            <w:r>
              <w:rPr>
                <w:bCs/>
                <w:sz w:val="24"/>
                <w:szCs w:val="24"/>
              </w:rPr>
              <w:t>3</w:t>
            </w:r>
          </w:p>
        </w:tc>
        <w:tc>
          <w:tcPr>
            <w:tcW w:w="2100" w:type="dxa"/>
            <w:shd w:val="clear" w:color="auto" w:fill="auto"/>
          </w:tcPr>
          <w:p w:rsidR="00B4417E" w:rsidRPr="00181802" w:rsidRDefault="00AC37A0" w:rsidP="00AC37A0">
            <w:pPr>
              <w:suppressAutoHyphens/>
              <w:spacing w:line="221" w:lineRule="auto"/>
              <w:ind w:left="-57" w:right="85"/>
              <w:jc w:val="center"/>
              <w:rPr>
                <w:bCs/>
                <w:sz w:val="24"/>
                <w:szCs w:val="24"/>
              </w:rPr>
            </w:pPr>
            <w:r>
              <w:rPr>
                <w:bCs/>
                <w:sz w:val="24"/>
                <w:szCs w:val="24"/>
              </w:rPr>
              <w:t>4</w:t>
            </w:r>
          </w:p>
        </w:tc>
        <w:tc>
          <w:tcPr>
            <w:tcW w:w="2240" w:type="dxa"/>
            <w:shd w:val="clear" w:color="auto" w:fill="auto"/>
          </w:tcPr>
          <w:p w:rsidR="00B4417E" w:rsidRPr="00181802" w:rsidRDefault="00AC37A0" w:rsidP="00AC37A0">
            <w:pPr>
              <w:suppressAutoHyphens/>
              <w:spacing w:line="221" w:lineRule="auto"/>
              <w:ind w:left="-57" w:right="-57"/>
              <w:jc w:val="center"/>
              <w:rPr>
                <w:bCs/>
                <w:sz w:val="24"/>
                <w:szCs w:val="24"/>
              </w:rPr>
            </w:pPr>
            <w:r>
              <w:rPr>
                <w:bCs/>
                <w:sz w:val="24"/>
                <w:szCs w:val="24"/>
              </w:rPr>
              <w:t>5</w:t>
            </w:r>
          </w:p>
        </w:tc>
        <w:tc>
          <w:tcPr>
            <w:tcW w:w="2800" w:type="dxa"/>
            <w:shd w:val="clear" w:color="auto" w:fill="auto"/>
          </w:tcPr>
          <w:p w:rsidR="00B4417E" w:rsidRPr="00181802" w:rsidRDefault="00AC37A0" w:rsidP="00AC37A0">
            <w:pPr>
              <w:suppressAutoHyphens/>
              <w:spacing w:line="221" w:lineRule="auto"/>
              <w:jc w:val="center"/>
              <w:rPr>
                <w:rFonts w:eastAsia="Times New Roman"/>
                <w:sz w:val="24"/>
                <w:szCs w:val="24"/>
                <w:lang w:eastAsia="uk-UA"/>
              </w:rPr>
            </w:pPr>
            <w:r>
              <w:rPr>
                <w:rFonts w:eastAsia="Times New Roman"/>
                <w:sz w:val="24"/>
                <w:szCs w:val="24"/>
                <w:lang w:eastAsia="uk-UA"/>
              </w:rPr>
              <w:t>6</w:t>
            </w:r>
          </w:p>
        </w:tc>
        <w:tc>
          <w:tcPr>
            <w:tcW w:w="2940" w:type="dxa"/>
            <w:shd w:val="clear" w:color="auto" w:fill="auto"/>
          </w:tcPr>
          <w:p w:rsidR="00B4417E" w:rsidRPr="00181802" w:rsidRDefault="00AC37A0" w:rsidP="00AC37A0">
            <w:pPr>
              <w:suppressAutoHyphens/>
              <w:spacing w:line="221" w:lineRule="auto"/>
              <w:jc w:val="center"/>
              <w:rPr>
                <w:rFonts w:eastAsia="Times New Roman"/>
                <w:sz w:val="24"/>
                <w:szCs w:val="24"/>
                <w:lang w:eastAsia="uk-UA"/>
              </w:rPr>
            </w:pPr>
            <w:r>
              <w:rPr>
                <w:rFonts w:eastAsia="Times New Roman"/>
                <w:sz w:val="24"/>
                <w:szCs w:val="24"/>
                <w:lang w:eastAsia="uk-UA"/>
              </w:rPr>
              <w:t>7</w:t>
            </w:r>
          </w:p>
        </w:tc>
      </w:tr>
      <w:tr w:rsidR="00DB6ACA"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B6ACA" w:rsidRPr="00026A8A" w:rsidRDefault="00DB6ACA">
            <w:pPr>
              <w:suppressAutoHyphens/>
              <w:ind w:left="-57" w:right="-57"/>
              <w:jc w:val="center"/>
              <w:rPr>
                <w:sz w:val="24"/>
                <w:szCs w:val="24"/>
              </w:rPr>
            </w:pPr>
            <w:r w:rsidRPr="00026A8A">
              <w:rPr>
                <w:sz w:val="24"/>
                <w:szCs w:val="24"/>
              </w:rPr>
              <w:t>1</w:t>
            </w:r>
          </w:p>
        </w:tc>
        <w:tc>
          <w:tcPr>
            <w:tcW w:w="2520" w:type="dxa"/>
            <w:tcBorders>
              <w:left w:val="single" w:sz="4" w:space="0" w:color="auto"/>
              <w:bottom w:val="single" w:sz="4" w:space="0" w:color="auto"/>
            </w:tcBorders>
          </w:tcPr>
          <w:p w:rsidR="00DB6ACA" w:rsidRPr="00026A8A" w:rsidRDefault="00DB6ACA">
            <w:pPr>
              <w:suppressAutoHyphens/>
              <w:ind w:left="-57" w:right="85"/>
              <w:rPr>
                <w:bCs/>
                <w:sz w:val="24"/>
                <w:szCs w:val="24"/>
              </w:rPr>
            </w:pPr>
            <w:r w:rsidRPr="00026A8A">
              <w:rPr>
                <w:bCs/>
                <w:sz w:val="24"/>
                <w:szCs w:val="24"/>
              </w:rPr>
              <w:t xml:space="preserve">Проведення Всеукраїнських учнівських олімпіад, турнірів, інтелектуальних та творчих конкурсів, </w:t>
            </w:r>
            <w:r w:rsidRPr="00026A8A">
              <w:rPr>
                <w:bCs/>
                <w:sz w:val="24"/>
                <w:szCs w:val="24"/>
              </w:rPr>
              <w:lastRenderedPageBreak/>
              <w:t>виховних заходів серед дітей та учнівської молоді</w:t>
            </w:r>
            <w:r>
              <w:rPr>
                <w:bCs/>
                <w:sz w:val="24"/>
                <w:szCs w:val="24"/>
              </w:rPr>
              <w:t>:</w:t>
            </w:r>
            <w:r w:rsidRPr="00026A8A">
              <w:rPr>
                <w:bCs/>
                <w:sz w:val="24"/>
                <w:szCs w:val="24"/>
              </w:rPr>
              <w:t xml:space="preserve"> </w:t>
            </w:r>
          </w:p>
          <w:p w:rsidR="00DB6ACA" w:rsidRPr="00026A8A" w:rsidRDefault="00DB6ACA">
            <w:pPr>
              <w:suppressAutoHyphens/>
              <w:ind w:left="-57" w:right="85"/>
              <w:rPr>
                <w:bCs/>
                <w:sz w:val="24"/>
                <w:szCs w:val="24"/>
              </w:rPr>
            </w:pPr>
          </w:p>
        </w:tc>
        <w:tc>
          <w:tcPr>
            <w:tcW w:w="1820" w:type="dxa"/>
            <w:tcBorders>
              <w:left w:val="single" w:sz="4" w:space="0" w:color="auto"/>
              <w:bottom w:val="single" w:sz="4" w:space="0" w:color="auto"/>
            </w:tcBorders>
          </w:tcPr>
          <w:p w:rsidR="00DB6ACA" w:rsidRPr="00026A8A" w:rsidRDefault="00DB6ACA" w:rsidP="00181802">
            <w:pPr>
              <w:suppressAutoHyphens/>
              <w:ind w:left="-57" w:right="-57"/>
              <w:jc w:val="left"/>
              <w:rPr>
                <w:bCs/>
                <w:sz w:val="24"/>
                <w:szCs w:val="24"/>
              </w:rPr>
            </w:pPr>
            <w:r w:rsidRPr="00026A8A">
              <w:rPr>
                <w:bCs/>
                <w:sz w:val="24"/>
                <w:szCs w:val="24"/>
              </w:rPr>
              <w:lastRenderedPageBreak/>
              <w:t>Протягом року</w:t>
            </w:r>
          </w:p>
          <w:p w:rsidR="00DB6ACA" w:rsidRPr="00026A8A" w:rsidRDefault="00DB6ACA">
            <w:pPr>
              <w:suppressAutoHyphens/>
              <w:ind w:left="-57" w:right="-57"/>
              <w:jc w:val="center"/>
              <w:rPr>
                <w:bCs/>
                <w:sz w:val="24"/>
                <w:szCs w:val="24"/>
              </w:rPr>
            </w:pPr>
          </w:p>
        </w:tc>
        <w:tc>
          <w:tcPr>
            <w:tcW w:w="2100" w:type="dxa"/>
            <w:tcBorders>
              <w:left w:val="single" w:sz="4" w:space="0" w:color="auto"/>
              <w:bottom w:val="single" w:sz="4" w:space="0" w:color="auto"/>
            </w:tcBorders>
          </w:tcPr>
          <w:p w:rsidR="00DB6ACA" w:rsidRDefault="00DB6ACA" w:rsidP="00955170">
            <w:pPr>
              <w:spacing w:line="216" w:lineRule="auto"/>
              <w:ind w:left="-57" w:right="85"/>
              <w:rPr>
                <w:bCs/>
                <w:sz w:val="24"/>
                <w:szCs w:val="24"/>
              </w:rPr>
            </w:pPr>
            <w:r w:rsidRPr="00026A8A">
              <w:rPr>
                <w:bCs/>
                <w:sz w:val="24"/>
                <w:szCs w:val="24"/>
              </w:rPr>
              <w:t>Відділ дошкіл</w:t>
            </w:r>
            <w:r w:rsidRPr="00026A8A">
              <w:rPr>
                <w:bCs/>
                <w:sz w:val="24"/>
                <w:szCs w:val="24"/>
              </w:rPr>
              <w:t>ь</w:t>
            </w:r>
            <w:r w:rsidRPr="00026A8A">
              <w:rPr>
                <w:bCs/>
                <w:sz w:val="24"/>
                <w:szCs w:val="24"/>
              </w:rPr>
              <w:t>ної, загал</w:t>
            </w:r>
            <w:r w:rsidRPr="00026A8A">
              <w:rPr>
                <w:bCs/>
                <w:sz w:val="24"/>
                <w:szCs w:val="24"/>
              </w:rPr>
              <w:t>ь</w:t>
            </w:r>
            <w:r w:rsidRPr="00026A8A">
              <w:rPr>
                <w:bCs/>
                <w:sz w:val="24"/>
                <w:szCs w:val="24"/>
              </w:rPr>
              <w:t>ної середньої освіти, цифрової тран</w:t>
            </w:r>
            <w:r w:rsidRPr="00026A8A">
              <w:rPr>
                <w:bCs/>
                <w:sz w:val="24"/>
                <w:szCs w:val="24"/>
              </w:rPr>
              <w:t>с</w:t>
            </w:r>
            <w:r w:rsidRPr="00026A8A">
              <w:rPr>
                <w:bCs/>
                <w:sz w:val="24"/>
                <w:szCs w:val="24"/>
              </w:rPr>
              <w:t>формації та впр</w:t>
            </w:r>
            <w:r w:rsidRPr="00026A8A">
              <w:rPr>
                <w:bCs/>
                <w:sz w:val="24"/>
                <w:szCs w:val="24"/>
              </w:rPr>
              <w:t>о</w:t>
            </w:r>
            <w:r w:rsidRPr="00026A8A">
              <w:rPr>
                <w:bCs/>
                <w:sz w:val="24"/>
                <w:szCs w:val="24"/>
              </w:rPr>
              <w:t>вадження інфо</w:t>
            </w:r>
            <w:r w:rsidRPr="00026A8A">
              <w:rPr>
                <w:bCs/>
                <w:sz w:val="24"/>
                <w:szCs w:val="24"/>
              </w:rPr>
              <w:t>р</w:t>
            </w:r>
            <w:r w:rsidRPr="00026A8A">
              <w:rPr>
                <w:bCs/>
                <w:sz w:val="24"/>
                <w:szCs w:val="24"/>
              </w:rPr>
              <w:t>маційних техн</w:t>
            </w:r>
            <w:r w:rsidRPr="00026A8A">
              <w:rPr>
                <w:bCs/>
                <w:sz w:val="24"/>
                <w:szCs w:val="24"/>
              </w:rPr>
              <w:t>о</w:t>
            </w:r>
            <w:r w:rsidRPr="00026A8A">
              <w:rPr>
                <w:bCs/>
                <w:sz w:val="24"/>
                <w:szCs w:val="24"/>
              </w:rPr>
              <w:lastRenderedPageBreak/>
              <w:t xml:space="preserve">логій, </w:t>
            </w:r>
          </w:p>
          <w:p w:rsidR="00DB6ACA" w:rsidRDefault="00DB6ACA" w:rsidP="00955170">
            <w:pPr>
              <w:spacing w:line="216" w:lineRule="auto"/>
              <w:ind w:left="-57" w:right="85"/>
              <w:rPr>
                <w:bCs/>
                <w:sz w:val="24"/>
                <w:szCs w:val="24"/>
              </w:rPr>
            </w:pPr>
            <w:r>
              <w:rPr>
                <w:bCs/>
                <w:sz w:val="24"/>
                <w:szCs w:val="24"/>
              </w:rPr>
              <w:t>в</w:t>
            </w:r>
            <w:r w:rsidRPr="00026A8A">
              <w:rPr>
                <w:bCs/>
                <w:sz w:val="24"/>
                <w:szCs w:val="24"/>
              </w:rPr>
              <w:t>ідділ інклюзи</w:t>
            </w:r>
            <w:r w:rsidRPr="00026A8A">
              <w:rPr>
                <w:bCs/>
                <w:sz w:val="24"/>
                <w:szCs w:val="24"/>
              </w:rPr>
              <w:t>в</w:t>
            </w:r>
            <w:r w:rsidRPr="00026A8A">
              <w:rPr>
                <w:bCs/>
                <w:sz w:val="24"/>
                <w:szCs w:val="24"/>
              </w:rPr>
              <w:t>ної, поз</w:t>
            </w:r>
            <w:r w:rsidRPr="00026A8A">
              <w:rPr>
                <w:bCs/>
                <w:sz w:val="24"/>
                <w:szCs w:val="24"/>
              </w:rPr>
              <w:t>а</w:t>
            </w:r>
            <w:r w:rsidRPr="00026A8A">
              <w:rPr>
                <w:bCs/>
                <w:sz w:val="24"/>
                <w:szCs w:val="24"/>
              </w:rPr>
              <w:t>шкільної</w:t>
            </w:r>
            <w:r w:rsidRPr="00026A8A">
              <w:rPr>
                <w:sz w:val="24"/>
                <w:szCs w:val="24"/>
              </w:rPr>
              <w:t xml:space="preserve"> освіти</w:t>
            </w:r>
            <w:r w:rsidRPr="00026A8A">
              <w:rPr>
                <w:bCs/>
                <w:sz w:val="24"/>
                <w:szCs w:val="24"/>
              </w:rPr>
              <w:t xml:space="preserve"> та вихо</w:t>
            </w:r>
            <w:r w:rsidRPr="00026A8A">
              <w:rPr>
                <w:bCs/>
                <w:sz w:val="24"/>
                <w:szCs w:val="24"/>
              </w:rPr>
              <w:t>в</w:t>
            </w:r>
            <w:r w:rsidRPr="00026A8A">
              <w:rPr>
                <w:bCs/>
                <w:sz w:val="24"/>
                <w:szCs w:val="24"/>
              </w:rPr>
              <w:t>ної р</w:t>
            </w:r>
            <w:r w:rsidRPr="00026A8A">
              <w:rPr>
                <w:bCs/>
                <w:sz w:val="24"/>
                <w:szCs w:val="24"/>
              </w:rPr>
              <w:t>о</w:t>
            </w:r>
            <w:r w:rsidRPr="00026A8A">
              <w:rPr>
                <w:bCs/>
                <w:sz w:val="24"/>
                <w:szCs w:val="24"/>
              </w:rPr>
              <w:t>боти</w:t>
            </w:r>
            <w:r>
              <w:rPr>
                <w:bCs/>
                <w:sz w:val="24"/>
                <w:szCs w:val="24"/>
              </w:rPr>
              <w:t>,</w:t>
            </w:r>
          </w:p>
          <w:p w:rsidR="00DB6ACA" w:rsidRPr="00026A8A" w:rsidRDefault="00DB6ACA" w:rsidP="00955170">
            <w:pPr>
              <w:ind w:firstLine="32"/>
              <w:rPr>
                <w:bCs/>
                <w:sz w:val="24"/>
                <w:szCs w:val="24"/>
              </w:rPr>
            </w:pPr>
            <w:r>
              <w:rPr>
                <w:sz w:val="24"/>
                <w:szCs w:val="24"/>
              </w:rPr>
              <w:t>в</w:t>
            </w:r>
            <w:r w:rsidRPr="00026A8A">
              <w:rPr>
                <w:sz w:val="24"/>
                <w:szCs w:val="24"/>
              </w:rPr>
              <w:t>ідділ професі</w:t>
            </w:r>
            <w:r w:rsidRPr="00026A8A">
              <w:rPr>
                <w:sz w:val="24"/>
                <w:szCs w:val="24"/>
              </w:rPr>
              <w:t>й</w:t>
            </w:r>
            <w:r w:rsidRPr="00026A8A">
              <w:rPr>
                <w:sz w:val="24"/>
                <w:szCs w:val="24"/>
              </w:rPr>
              <w:t>ної, фахової п</w:t>
            </w:r>
            <w:r w:rsidRPr="00026A8A">
              <w:rPr>
                <w:sz w:val="24"/>
                <w:szCs w:val="24"/>
              </w:rPr>
              <w:t>е</w:t>
            </w:r>
            <w:r w:rsidRPr="00026A8A">
              <w:rPr>
                <w:sz w:val="24"/>
                <w:szCs w:val="24"/>
              </w:rPr>
              <w:t>редвищої, вищої осв</w:t>
            </w:r>
            <w:r w:rsidRPr="00026A8A">
              <w:rPr>
                <w:sz w:val="24"/>
                <w:szCs w:val="24"/>
              </w:rPr>
              <w:t>і</w:t>
            </w:r>
            <w:r w:rsidRPr="00026A8A">
              <w:rPr>
                <w:sz w:val="24"/>
                <w:szCs w:val="24"/>
              </w:rPr>
              <w:t>ти та наукової р</w:t>
            </w:r>
            <w:r w:rsidRPr="00026A8A">
              <w:rPr>
                <w:sz w:val="24"/>
                <w:szCs w:val="24"/>
              </w:rPr>
              <w:t>о</w:t>
            </w:r>
            <w:r w:rsidRPr="00026A8A">
              <w:rPr>
                <w:sz w:val="24"/>
                <w:szCs w:val="24"/>
              </w:rPr>
              <w:t>боти,</w:t>
            </w:r>
          </w:p>
          <w:p w:rsidR="00DB6ACA" w:rsidRDefault="00DB6ACA" w:rsidP="00955170">
            <w:pPr>
              <w:spacing w:line="216" w:lineRule="auto"/>
              <w:ind w:left="-57" w:right="85"/>
              <w:rPr>
                <w:bCs/>
                <w:sz w:val="24"/>
                <w:szCs w:val="24"/>
              </w:rPr>
            </w:pPr>
            <w:r w:rsidRPr="00026A8A">
              <w:rPr>
                <w:bCs/>
                <w:sz w:val="24"/>
                <w:szCs w:val="24"/>
              </w:rPr>
              <w:t>Навчально-методичний центр професі</w:t>
            </w:r>
            <w:r w:rsidRPr="00026A8A">
              <w:rPr>
                <w:bCs/>
                <w:sz w:val="24"/>
                <w:szCs w:val="24"/>
              </w:rPr>
              <w:t>й</w:t>
            </w:r>
            <w:r w:rsidRPr="00026A8A">
              <w:rPr>
                <w:bCs/>
                <w:sz w:val="24"/>
                <w:szCs w:val="24"/>
              </w:rPr>
              <w:t>но-технічної освіти у Сумс</w:t>
            </w:r>
            <w:r w:rsidRPr="00026A8A">
              <w:rPr>
                <w:bCs/>
                <w:sz w:val="24"/>
                <w:szCs w:val="24"/>
              </w:rPr>
              <w:t>ь</w:t>
            </w:r>
            <w:r w:rsidRPr="00026A8A">
              <w:rPr>
                <w:bCs/>
                <w:sz w:val="24"/>
                <w:szCs w:val="24"/>
              </w:rPr>
              <w:t>кій області</w:t>
            </w:r>
            <w:r>
              <w:rPr>
                <w:bCs/>
                <w:sz w:val="24"/>
                <w:szCs w:val="24"/>
              </w:rPr>
              <w:t>,</w:t>
            </w:r>
          </w:p>
          <w:p w:rsidR="00DB6ACA" w:rsidRPr="00026A8A" w:rsidRDefault="00DB6ACA" w:rsidP="00955170">
            <w:pPr>
              <w:spacing w:line="216" w:lineRule="auto"/>
              <w:ind w:left="-57" w:right="85"/>
              <w:rPr>
                <w:bCs/>
                <w:sz w:val="24"/>
                <w:szCs w:val="24"/>
              </w:rPr>
            </w:pPr>
            <w:r w:rsidRPr="00026A8A">
              <w:rPr>
                <w:bCs/>
                <w:sz w:val="24"/>
                <w:szCs w:val="24"/>
              </w:rPr>
              <w:t>комунальний з</w:t>
            </w:r>
            <w:r w:rsidRPr="00026A8A">
              <w:rPr>
                <w:bCs/>
                <w:sz w:val="24"/>
                <w:szCs w:val="24"/>
              </w:rPr>
              <w:t>а</w:t>
            </w:r>
            <w:r w:rsidRPr="00026A8A">
              <w:rPr>
                <w:bCs/>
                <w:sz w:val="24"/>
                <w:szCs w:val="24"/>
              </w:rPr>
              <w:t>клад Су</w:t>
            </w:r>
            <w:r w:rsidRPr="00026A8A">
              <w:rPr>
                <w:bCs/>
                <w:sz w:val="24"/>
                <w:szCs w:val="24"/>
              </w:rPr>
              <w:t>м</w:t>
            </w:r>
            <w:r w:rsidRPr="00026A8A">
              <w:rPr>
                <w:bCs/>
                <w:sz w:val="24"/>
                <w:szCs w:val="24"/>
              </w:rPr>
              <w:t>ської обласної ради – обл</w:t>
            </w:r>
            <w:r w:rsidRPr="00026A8A">
              <w:rPr>
                <w:bCs/>
                <w:sz w:val="24"/>
                <w:szCs w:val="24"/>
              </w:rPr>
              <w:t>а</w:t>
            </w:r>
            <w:r w:rsidRPr="00026A8A">
              <w:rPr>
                <w:bCs/>
                <w:sz w:val="24"/>
                <w:szCs w:val="24"/>
              </w:rPr>
              <w:t>сний центр</w:t>
            </w:r>
          </w:p>
          <w:p w:rsidR="00DB6ACA" w:rsidRPr="00026A8A" w:rsidRDefault="00DB6ACA" w:rsidP="00955170">
            <w:pPr>
              <w:spacing w:line="216" w:lineRule="auto"/>
              <w:ind w:left="-57" w:right="85"/>
              <w:rPr>
                <w:bCs/>
                <w:sz w:val="24"/>
                <w:szCs w:val="24"/>
              </w:rPr>
            </w:pPr>
            <w:r w:rsidRPr="00026A8A">
              <w:rPr>
                <w:bCs/>
                <w:sz w:val="24"/>
                <w:szCs w:val="24"/>
              </w:rPr>
              <w:t>позашкільної освіти та р</w:t>
            </w:r>
            <w:r w:rsidRPr="00026A8A">
              <w:rPr>
                <w:bCs/>
                <w:sz w:val="24"/>
                <w:szCs w:val="24"/>
              </w:rPr>
              <w:t>о</w:t>
            </w:r>
            <w:r w:rsidRPr="00026A8A">
              <w:rPr>
                <w:bCs/>
                <w:sz w:val="24"/>
                <w:szCs w:val="24"/>
              </w:rPr>
              <w:t>боти з талановитою м</w:t>
            </w:r>
            <w:r w:rsidRPr="00026A8A">
              <w:rPr>
                <w:bCs/>
                <w:sz w:val="24"/>
                <w:szCs w:val="24"/>
              </w:rPr>
              <w:t>о</w:t>
            </w:r>
            <w:r w:rsidRPr="00026A8A">
              <w:rPr>
                <w:bCs/>
                <w:sz w:val="24"/>
                <w:szCs w:val="24"/>
              </w:rPr>
              <w:t>лоддю,</w:t>
            </w:r>
          </w:p>
          <w:p w:rsidR="00DB6ACA" w:rsidRPr="00026A8A" w:rsidRDefault="00DB6ACA" w:rsidP="00955170">
            <w:pPr>
              <w:spacing w:line="216" w:lineRule="auto"/>
              <w:ind w:left="-57" w:right="85"/>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ський обласний інст</w:t>
            </w:r>
            <w:r w:rsidRPr="00026A8A">
              <w:rPr>
                <w:sz w:val="24"/>
                <w:szCs w:val="24"/>
              </w:rPr>
              <w:t>и</w:t>
            </w:r>
            <w:r w:rsidRPr="00026A8A">
              <w:rPr>
                <w:sz w:val="24"/>
                <w:szCs w:val="24"/>
              </w:rPr>
              <w:t>тут післядипло</w:t>
            </w:r>
            <w:r w:rsidRPr="00026A8A">
              <w:rPr>
                <w:sz w:val="24"/>
                <w:szCs w:val="24"/>
              </w:rPr>
              <w:t>м</w:t>
            </w:r>
            <w:r w:rsidRPr="00026A8A">
              <w:rPr>
                <w:sz w:val="24"/>
                <w:szCs w:val="24"/>
              </w:rPr>
              <w:t>ної педагогі</w:t>
            </w:r>
            <w:r w:rsidRPr="00026A8A">
              <w:rPr>
                <w:sz w:val="24"/>
                <w:szCs w:val="24"/>
              </w:rPr>
              <w:t>ч</w:t>
            </w:r>
            <w:r w:rsidRPr="00026A8A">
              <w:rPr>
                <w:sz w:val="24"/>
                <w:szCs w:val="24"/>
              </w:rPr>
              <w:t>ної освіти,</w:t>
            </w:r>
            <w:r w:rsidRPr="00026A8A">
              <w:rPr>
                <w:b/>
                <w:sz w:val="24"/>
                <w:szCs w:val="24"/>
              </w:rPr>
              <w:t xml:space="preserve"> </w:t>
            </w:r>
            <w:r w:rsidRPr="00026A8A">
              <w:rPr>
                <w:sz w:val="24"/>
                <w:szCs w:val="24"/>
              </w:rPr>
              <w:t>Сумське обласне відділе</w:t>
            </w:r>
            <w:r w:rsidRPr="00026A8A">
              <w:rPr>
                <w:sz w:val="24"/>
                <w:szCs w:val="24"/>
              </w:rPr>
              <w:t>н</w:t>
            </w:r>
            <w:r w:rsidRPr="00026A8A">
              <w:rPr>
                <w:sz w:val="24"/>
                <w:szCs w:val="24"/>
              </w:rPr>
              <w:t>ня (філія) Коміт</w:t>
            </w:r>
            <w:r w:rsidRPr="00026A8A">
              <w:rPr>
                <w:sz w:val="24"/>
                <w:szCs w:val="24"/>
              </w:rPr>
              <w:t>е</w:t>
            </w:r>
            <w:r w:rsidRPr="00026A8A">
              <w:rPr>
                <w:sz w:val="24"/>
                <w:szCs w:val="24"/>
              </w:rPr>
              <w:t>ту з фізичн</w:t>
            </w:r>
            <w:r w:rsidRPr="00026A8A">
              <w:rPr>
                <w:sz w:val="24"/>
                <w:szCs w:val="24"/>
              </w:rPr>
              <w:t>о</w:t>
            </w:r>
            <w:r w:rsidRPr="00026A8A">
              <w:rPr>
                <w:sz w:val="24"/>
                <w:szCs w:val="24"/>
              </w:rPr>
              <w:t>го виховання та спор</w:t>
            </w:r>
            <w:r>
              <w:rPr>
                <w:sz w:val="24"/>
                <w:szCs w:val="24"/>
              </w:rPr>
              <w:t xml:space="preserve">ту </w:t>
            </w:r>
            <w:r w:rsidRPr="00026A8A">
              <w:rPr>
                <w:sz w:val="24"/>
                <w:szCs w:val="24"/>
              </w:rPr>
              <w:t>Міністе</w:t>
            </w:r>
            <w:r w:rsidRPr="00026A8A">
              <w:rPr>
                <w:sz w:val="24"/>
                <w:szCs w:val="24"/>
              </w:rPr>
              <w:t>р</w:t>
            </w:r>
            <w:r w:rsidRPr="00026A8A">
              <w:rPr>
                <w:sz w:val="24"/>
                <w:szCs w:val="24"/>
              </w:rPr>
              <w:t>ства освіти і на</w:t>
            </w:r>
            <w:r w:rsidRPr="00026A8A">
              <w:rPr>
                <w:sz w:val="24"/>
                <w:szCs w:val="24"/>
              </w:rPr>
              <w:t>у</w:t>
            </w:r>
            <w:r w:rsidRPr="00026A8A">
              <w:rPr>
                <w:sz w:val="24"/>
                <w:szCs w:val="24"/>
              </w:rPr>
              <w:t>ки України</w:t>
            </w:r>
          </w:p>
        </w:tc>
        <w:tc>
          <w:tcPr>
            <w:tcW w:w="2240" w:type="dxa"/>
            <w:tcBorders>
              <w:left w:val="single" w:sz="4" w:space="0" w:color="auto"/>
              <w:bottom w:val="single" w:sz="4" w:space="0" w:color="auto"/>
            </w:tcBorders>
          </w:tcPr>
          <w:p w:rsidR="00DB6ACA" w:rsidRDefault="00DB6ACA" w:rsidP="00181802">
            <w:pPr>
              <w:jc w:val="left"/>
              <w:rPr>
                <w:sz w:val="24"/>
                <w:szCs w:val="24"/>
              </w:rPr>
            </w:pPr>
            <w:r w:rsidRPr="00026A8A">
              <w:rPr>
                <w:sz w:val="24"/>
                <w:szCs w:val="24"/>
              </w:rPr>
              <w:lastRenderedPageBreak/>
              <w:t>Бирченко С.Л.</w:t>
            </w:r>
          </w:p>
          <w:p w:rsidR="00DB6ACA" w:rsidRDefault="00DB6ACA" w:rsidP="00181802">
            <w:pPr>
              <w:jc w:val="left"/>
              <w:rPr>
                <w:sz w:val="24"/>
                <w:szCs w:val="24"/>
              </w:rPr>
            </w:pPr>
            <w:r>
              <w:rPr>
                <w:sz w:val="24"/>
                <w:szCs w:val="24"/>
              </w:rPr>
              <w:t>Білаш В.М.</w:t>
            </w:r>
          </w:p>
          <w:p w:rsidR="00DB6ACA" w:rsidRDefault="00A42B1F" w:rsidP="00181802">
            <w:pPr>
              <w:jc w:val="left"/>
              <w:rPr>
                <w:sz w:val="24"/>
                <w:szCs w:val="24"/>
              </w:rPr>
            </w:pPr>
            <w:r>
              <w:rPr>
                <w:sz w:val="24"/>
                <w:szCs w:val="24"/>
              </w:rPr>
              <w:t>Горова В.С.</w:t>
            </w:r>
          </w:p>
          <w:p w:rsidR="00DB6ACA" w:rsidRDefault="00A42B1F" w:rsidP="00181802">
            <w:pPr>
              <w:jc w:val="left"/>
              <w:rPr>
                <w:sz w:val="24"/>
                <w:szCs w:val="24"/>
              </w:rPr>
            </w:pPr>
            <w:r>
              <w:rPr>
                <w:sz w:val="24"/>
                <w:szCs w:val="24"/>
              </w:rPr>
              <w:t xml:space="preserve">Самойленко </w:t>
            </w:r>
            <w:r w:rsidR="00DB6ACA">
              <w:rPr>
                <w:sz w:val="24"/>
                <w:szCs w:val="24"/>
              </w:rPr>
              <w:t>Н.Ю.</w:t>
            </w:r>
          </w:p>
          <w:p w:rsidR="00DB6ACA" w:rsidRPr="00026A8A" w:rsidRDefault="00DB6ACA" w:rsidP="00181802">
            <w:pPr>
              <w:jc w:val="left"/>
              <w:rPr>
                <w:sz w:val="24"/>
                <w:szCs w:val="24"/>
              </w:rPr>
            </w:pPr>
            <w:r>
              <w:rPr>
                <w:sz w:val="24"/>
                <w:szCs w:val="24"/>
              </w:rPr>
              <w:t>Тихенко Л.В.</w:t>
            </w:r>
          </w:p>
          <w:p w:rsidR="00DB6ACA" w:rsidRPr="00026A8A" w:rsidRDefault="00DB6ACA" w:rsidP="00181802">
            <w:pPr>
              <w:jc w:val="left"/>
              <w:rPr>
                <w:sz w:val="24"/>
                <w:szCs w:val="24"/>
              </w:rPr>
            </w:pPr>
            <w:r w:rsidRPr="00026A8A">
              <w:rPr>
                <w:sz w:val="24"/>
                <w:szCs w:val="24"/>
              </w:rPr>
              <w:t>Нікітін Ю.О.</w:t>
            </w:r>
          </w:p>
          <w:p w:rsidR="00DB6ACA" w:rsidRPr="00026A8A" w:rsidRDefault="00DB6ACA" w:rsidP="00181802">
            <w:pPr>
              <w:jc w:val="left"/>
              <w:rPr>
                <w:sz w:val="24"/>
                <w:szCs w:val="24"/>
              </w:rPr>
            </w:pPr>
            <w:r>
              <w:rPr>
                <w:sz w:val="24"/>
                <w:szCs w:val="24"/>
              </w:rPr>
              <w:lastRenderedPageBreak/>
              <w:t>Маслов В.Г.</w:t>
            </w: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p w:rsidR="00DB6ACA" w:rsidRPr="00026A8A" w:rsidRDefault="00DB6ACA">
            <w:pPr>
              <w:rPr>
                <w:sz w:val="24"/>
                <w:szCs w:val="24"/>
              </w:rPr>
            </w:pPr>
          </w:p>
        </w:tc>
        <w:tc>
          <w:tcPr>
            <w:tcW w:w="2800" w:type="dxa"/>
            <w:vMerge w:val="restart"/>
            <w:tcBorders>
              <w:left w:val="single" w:sz="4" w:space="0" w:color="auto"/>
            </w:tcBorders>
          </w:tcPr>
          <w:p w:rsidR="00DB6ACA" w:rsidRPr="00026A8A" w:rsidRDefault="00DB6ACA">
            <w:pPr>
              <w:spacing w:line="216" w:lineRule="auto"/>
              <w:rPr>
                <w:color w:val="FF0000"/>
                <w:sz w:val="24"/>
                <w:szCs w:val="24"/>
                <w:lang w:eastAsia="uk-UA"/>
              </w:rPr>
            </w:pPr>
            <w:r>
              <w:rPr>
                <w:sz w:val="24"/>
                <w:szCs w:val="24"/>
                <w:lang w:eastAsia="uk-UA"/>
              </w:rPr>
              <w:lastRenderedPageBreak/>
              <w:t xml:space="preserve">Охоплення </w:t>
            </w:r>
            <w:r w:rsidRPr="00026A8A">
              <w:rPr>
                <w:sz w:val="24"/>
                <w:szCs w:val="24"/>
                <w:lang w:eastAsia="uk-UA"/>
              </w:rPr>
              <w:t>4 500 дітей інтелектуальними зах</w:t>
            </w:r>
            <w:r w:rsidRPr="00026A8A">
              <w:rPr>
                <w:sz w:val="24"/>
                <w:szCs w:val="24"/>
                <w:lang w:eastAsia="uk-UA"/>
              </w:rPr>
              <w:t>о</w:t>
            </w:r>
            <w:r>
              <w:rPr>
                <w:sz w:val="24"/>
                <w:szCs w:val="24"/>
                <w:lang w:eastAsia="uk-UA"/>
              </w:rPr>
              <w:t xml:space="preserve">дами, </w:t>
            </w:r>
            <w:r w:rsidRPr="00026A8A">
              <w:rPr>
                <w:sz w:val="24"/>
                <w:szCs w:val="24"/>
                <w:lang w:eastAsia="uk-UA"/>
              </w:rPr>
              <w:t>9 500 дітей тво</w:t>
            </w:r>
            <w:r w:rsidRPr="00026A8A">
              <w:rPr>
                <w:sz w:val="24"/>
                <w:szCs w:val="24"/>
                <w:lang w:eastAsia="uk-UA"/>
              </w:rPr>
              <w:t>р</w:t>
            </w:r>
            <w:r w:rsidRPr="00026A8A">
              <w:rPr>
                <w:sz w:val="24"/>
                <w:szCs w:val="24"/>
                <w:lang w:eastAsia="uk-UA"/>
              </w:rPr>
              <w:t>чими конкурсами, 2 500 дітей спортивними зм</w:t>
            </w:r>
            <w:r w:rsidRPr="00026A8A">
              <w:rPr>
                <w:sz w:val="24"/>
                <w:szCs w:val="24"/>
                <w:lang w:eastAsia="uk-UA"/>
              </w:rPr>
              <w:t>а</w:t>
            </w:r>
            <w:r w:rsidRPr="00026A8A">
              <w:rPr>
                <w:sz w:val="24"/>
                <w:szCs w:val="24"/>
                <w:lang w:eastAsia="uk-UA"/>
              </w:rPr>
              <w:t>ганнями з метою форм</w:t>
            </w:r>
            <w:r w:rsidRPr="00026A8A">
              <w:rPr>
                <w:sz w:val="24"/>
                <w:szCs w:val="24"/>
                <w:lang w:eastAsia="uk-UA"/>
              </w:rPr>
              <w:t>у</w:t>
            </w:r>
            <w:r w:rsidRPr="00026A8A">
              <w:rPr>
                <w:sz w:val="24"/>
                <w:szCs w:val="24"/>
                <w:lang w:eastAsia="uk-UA"/>
              </w:rPr>
              <w:t xml:space="preserve">вання компетентної, </w:t>
            </w:r>
            <w:r w:rsidRPr="00026A8A">
              <w:rPr>
                <w:sz w:val="24"/>
                <w:szCs w:val="24"/>
                <w:lang w:eastAsia="uk-UA"/>
              </w:rPr>
              <w:lastRenderedPageBreak/>
              <w:t>конкурентноспромо</w:t>
            </w:r>
            <w:r w:rsidRPr="00026A8A">
              <w:rPr>
                <w:sz w:val="24"/>
                <w:szCs w:val="24"/>
                <w:lang w:eastAsia="uk-UA"/>
              </w:rPr>
              <w:t>ж</w:t>
            </w:r>
            <w:r w:rsidRPr="00026A8A">
              <w:rPr>
                <w:sz w:val="24"/>
                <w:szCs w:val="24"/>
                <w:lang w:eastAsia="uk-UA"/>
              </w:rPr>
              <w:t>ної, інтелект</w:t>
            </w:r>
            <w:r w:rsidRPr="00026A8A">
              <w:rPr>
                <w:sz w:val="24"/>
                <w:szCs w:val="24"/>
                <w:lang w:eastAsia="uk-UA"/>
              </w:rPr>
              <w:t>у</w:t>
            </w:r>
            <w:r w:rsidRPr="00026A8A">
              <w:rPr>
                <w:sz w:val="24"/>
                <w:szCs w:val="24"/>
                <w:lang w:eastAsia="uk-UA"/>
              </w:rPr>
              <w:t>ально та фізично розвиненої, тв</w:t>
            </w:r>
            <w:r w:rsidRPr="00026A8A">
              <w:rPr>
                <w:sz w:val="24"/>
                <w:szCs w:val="24"/>
                <w:lang w:eastAsia="uk-UA"/>
              </w:rPr>
              <w:t>о</w:t>
            </w:r>
            <w:r w:rsidRPr="00026A8A">
              <w:rPr>
                <w:sz w:val="24"/>
                <w:szCs w:val="24"/>
                <w:lang w:eastAsia="uk-UA"/>
              </w:rPr>
              <w:t>рчої, патріотично нал</w:t>
            </w:r>
            <w:r w:rsidRPr="00026A8A">
              <w:rPr>
                <w:sz w:val="24"/>
                <w:szCs w:val="24"/>
                <w:lang w:eastAsia="uk-UA"/>
              </w:rPr>
              <w:t>а</w:t>
            </w:r>
            <w:r w:rsidRPr="00026A8A">
              <w:rPr>
                <w:sz w:val="24"/>
                <w:szCs w:val="24"/>
                <w:lang w:eastAsia="uk-UA"/>
              </w:rPr>
              <w:t>штованої особи</w:t>
            </w:r>
            <w:r w:rsidRPr="00026A8A">
              <w:rPr>
                <w:sz w:val="24"/>
                <w:szCs w:val="24"/>
                <w:lang w:eastAsia="uk-UA"/>
              </w:rPr>
              <w:t>с</w:t>
            </w:r>
            <w:r w:rsidRPr="00026A8A">
              <w:rPr>
                <w:sz w:val="24"/>
                <w:szCs w:val="24"/>
                <w:lang w:eastAsia="uk-UA"/>
              </w:rPr>
              <w:t>тості</w:t>
            </w:r>
          </w:p>
        </w:tc>
        <w:tc>
          <w:tcPr>
            <w:tcW w:w="2940" w:type="dxa"/>
            <w:tcBorders>
              <w:top w:val="single" w:sz="4" w:space="0" w:color="auto"/>
              <w:left w:val="single" w:sz="4" w:space="0" w:color="auto"/>
              <w:bottom w:val="single" w:sz="4" w:space="0" w:color="auto"/>
              <w:right w:val="single" w:sz="4" w:space="0" w:color="auto"/>
            </w:tcBorders>
          </w:tcPr>
          <w:p w:rsidR="00A153AE" w:rsidRDefault="00A153AE" w:rsidP="00035C3A">
            <w:pPr>
              <w:tabs>
                <w:tab w:val="left" w:pos="3059"/>
              </w:tabs>
              <w:suppressAutoHyphens/>
              <w:spacing w:line="218" w:lineRule="auto"/>
              <w:ind w:right="32"/>
              <w:rPr>
                <w:sz w:val="24"/>
              </w:rPr>
            </w:pPr>
            <w:r>
              <w:rPr>
                <w:sz w:val="24"/>
              </w:rPr>
              <w:lastRenderedPageBreak/>
              <w:t xml:space="preserve">За звітний період </w:t>
            </w:r>
          </w:p>
          <w:p w:rsidR="0076794A" w:rsidRPr="00867E85" w:rsidRDefault="00F42604" w:rsidP="00035C3A">
            <w:pPr>
              <w:tabs>
                <w:tab w:val="left" w:pos="3059"/>
              </w:tabs>
              <w:suppressAutoHyphens/>
              <w:spacing w:line="218" w:lineRule="auto"/>
              <w:ind w:right="32"/>
              <w:rPr>
                <w:bCs/>
                <w:sz w:val="24"/>
                <w:szCs w:val="24"/>
              </w:rPr>
            </w:pPr>
            <w:r>
              <w:rPr>
                <w:bCs/>
                <w:sz w:val="24"/>
                <w:szCs w:val="24"/>
              </w:rPr>
              <w:t>У 48</w:t>
            </w:r>
            <w:r w:rsidR="00A153AE">
              <w:rPr>
                <w:bCs/>
                <w:sz w:val="24"/>
                <w:szCs w:val="24"/>
              </w:rPr>
              <w:t xml:space="preserve"> інтелектуал</w:t>
            </w:r>
            <w:r w:rsidR="0076794A">
              <w:rPr>
                <w:bCs/>
                <w:sz w:val="24"/>
                <w:szCs w:val="24"/>
              </w:rPr>
              <w:t>ь</w:t>
            </w:r>
            <w:r w:rsidR="00216306">
              <w:rPr>
                <w:bCs/>
                <w:sz w:val="24"/>
                <w:szCs w:val="24"/>
              </w:rPr>
              <w:t>них конкурсах взяли</w:t>
            </w:r>
            <w:r w:rsidR="00867E85">
              <w:rPr>
                <w:bCs/>
                <w:sz w:val="24"/>
                <w:szCs w:val="24"/>
              </w:rPr>
              <w:t xml:space="preserve"> участь 3 </w:t>
            </w:r>
            <w:r>
              <w:rPr>
                <w:bCs/>
                <w:sz w:val="24"/>
                <w:szCs w:val="24"/>
              </w:rPr>
              <w:t>708</w:t>
            </w:r>
            <w:r w:rsidR="00A153AE">
              <w:rPr>
                <w:bCs/>
                <w:sz w:val="24"/>
                <w:szCs w:val="24"/>
              </w:rPr>
              <w:t xml:space="preserve"> о</w:t>
            </w:r>
            <w:r>
              <w:rPr>
                <w:bCs/>
                <w:sz w:val="24"/>
                <w:szCs w:val="24"/>
              </w:rPr>
              <w:t>сі</w:t>
            </w:r>
            <w:r w:rsidR="0076794A">
              <w:rPr>
                <w:bCs/>
                <w:sz w:val="24"/>
                <w:szCs w:val="24"/>
              </w:rPr>
              <w:t>б</w:t>
            </w:r>
            <w:r>
              <w:rPr>
                <w:bCs/>
                <w:sz w:val="24"/>
                <w:szCs w:val="24"/>
              </w:rPr>
              <w:t>, у 57 творчих конкурсах – 7 510</w:t>
            </w:r>
            <w:r w:rsidR="00A153AE">
              <w:rPr>
                <w:bCs/>
                <w:sz w:val="24"/>
                <w:szCs w:val="24"/>
              </w:rPr>
              <w:t xml:space="preserve"> осіб,</w:t>
            </w:r>
            <w:r w:rsidR="0076794A">
              <w:rPr>
                <w:bCs/>
                <w:sz w:val="24"/>
                <w:szCs w:val="24"/>
              </w:rPr>
              <w:t xml:space="preserve"> із них переможців відповідно</w:t>
            </w:r>
            <w:r w:rsidR="00213D2C">
              <w:rPr>
                <w:bCs/>
                <w:sz w:val="24"/>
                <w:szCs w:val="24"/>
              </w:rPr>
              <w:t xml:space="preserve"> </w:t>
            </w:r>
            <w:r w:rsidR="001F2CEE">
              <w:rPr>
                <w:bCs/>
                <w:sz w:val="24"/>
                <w:szCs w:val="24"/>
              </w:rPr>
              <w:t>1 </w:t>
            </w:r>
            <w:r>
              <w:rPr>
                <w:bCs/>
                <w:sz w:val="24"/>
                <w:szCs w:val="24"/>
              </w:rPr>
              <w:t>629</w:t>
            </w:r>
            <w:r w:rsidR="001F2CEE">
              <w:rPr>
                <w:bCs/>
                <w:sz w:val="24"/>
                <w:szCs w:val="24"/>
              </w:rPr>
              <w:t xml:space="preserve"> та 3</w:t>
            </w:r>
            <w:r w:rsidR="00867E85">
              <w:rPr>
                <w:bCs/>
                <w:sz w:val="24"/>
                <w:szCs w:val="24"/>
                <w:lang w:val="en-US"/>
              </w:rPr>
              <w:t> </w:t>
            </w:r>
            <w:r w:rsidR="008C25FB">
              <w:rPr>
                <w:bCs/>
                <w:sz w:val="24"/>
                <w:szCs w:val="24"/>
                <w:lang w:val="en-US"/>
              </w:rPr>
              <w:t>0</w:t>
            </w:r>
            <w:r>
              <w:rPr>
                <w:bCs/>
                <w:sz w:val="24"/>
                <w:szCs w:val="24"/>
              </w:rPr>
              <w:t>95</w:t>
            </w:r>
            <w:r w:rsidR="00867E85">
              <w:rPr>
                <w:bCs/>
                <w:sz w:val="24"/>
                <w:szCs w:val="24"/>
              </w:rPr>
              <w:t>.</w:t>
            </w:r>
          </w:p>
          <w:p w:rsidR="00144FE8" w:rsidRDefault="0076794A" w:rsidP="00035C3A">
            <w:pPr>
              <w:tabs>
                <w:tab w:val="left" w:pos="3059"/>
              </w:tabs>
              <w:suppressAutoHyphens/>
              <w:spacing w:line="218" w:lineRule="auto"/>
              <w:ind w:right="32"/>
              <w:rPr>
                <w:bCs/>
                <w:sz w:val="24"/>
                <w:szCs w:val="24"/>
              </w:rPr>
            </w:pPr>
            <w:r>
              <w:rPr>
                <w:bCs/>
                <w:sz w:val="24"/>
                <w:szCs w:val="24"/>
              </w:rPr>
              <w:lastRenderedPageBreak/>
              <w:t>Учасниками 15 спортивних змагань стали</w:t>
            </w:r>
            <w:r w:rsidR="00A153AE">
              <w:rPr>
                <w:bCs/>
                <w:sz w:val="24"/>
                <w:szCs w:val="24"/>
              </w:rPr>
              <w:t xml:space="preserve">  1</w:t>
            </w:r>
            <w:r w:rsidR="00144FE8">
              <w:rPr>
                <w:bCs/>
                <w:sz w:val="24"/>
                <w:szCs w:val="24"/>
              </w:rPr>
              <w:t> </w:t>
            </w:r>
            <w:r w:rsidR="00A153AE">
              <w:rPr>
                <w:bCs/>
                <w:sz w:val="24"/>
                <w:szCs w:val="24"/>
              </w:rPr>
              <w:t>307</w:t>
            </w:r>
            <w:r>
              <w:rPr>
                <w:bCs/>
                <w:sz w:val="24"/>
                <w:szCs w:val="24"/>
              </w:rPr>
              <w:t xml:space="preserve"> осіб, із них призерами –</w:t>
            </w:r>
            <w:r w:rsidR="00A153AE">
              <w:rPr>
                <w:bCs/>
                <w:sz w:val="24"/>
                <w:szCs w:val="24"/>
              </w:rPr>
              <w:t xml:space="preserve"> 321 учень.</w:t>
            </w:r>
          </w:p>
          <w:p w:rsidR="00E3382C" w:rsidRPr="00E3382C" w:rsidRDefault="00E3382C" w:rsidP="00035C3A">
            <w:pPr>
              <w:tabs>
                <w:tab w:val="left" w:pos="3059"/>
              </w:tabs>
              <w:suppressAutoHyphens/>
              <w:spacing w:line="218" w:lineRule="auto"/>
              <w:ind w:right="32"/>
              <w:rPr>
                <w:bCs/>
                <w:sz w:val="24"/>
                <w:szCs w:val="24"/>
              </w:rPr>
            </w:pPr>
          </w:p>
          <w:p w:rsidR="00DB6ACA" w:rsidRPr="00026A8A" w:rsidRDefault="00DB6ACA" w:rsidP="00867E85">
            <w:pPr>
              <w:tabs>
                <w:tab w:val="left" w:pos="3059"/>
              </w:tabs>
              <w:suppressAutoHyphens/>
              <w:spacing w:line="218" w:lineRule="auto"/>
              <w:ind w:right="32"/>
              <w:rPr>
                <w:bCs/>
                <w:sz w:val="24"/>
                <w:szCs w:val="24"/>
              </w:rPr>
            </w:pPr>
          </w:p>
        </w:tc>
      </w:tr>
      <w:tr w:rsidR="00DB6ACA"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B6ACA" w:rsidRPr="00026A8A" w:rsidRDefault="00DB6ACA">
            <w:pPr>
              <w:suppressAutoHyphens/>
              <w:ind w:left="-57" w:right="-57"/>
              <w:jc w:val="center"/>
              <w:rPr>
                <w:sz w:val="24"/>
                <w:szCs w:val="24"/>
              </w:rPr>
            </w:pPr>
          </w:p>
        </w:tc>
        <w:tc>
          <w:tcPr>
            <w:tcW w:w="2520" w:type="dxa"/>
            <w:tcBorders>
              <w:left w:val="single" w:sz="4" w:space="0" w:color="auto"/>
              <w:bottom w:val="single" w:sz="4" w:space="0" w:color="auto"/>
            </w:tcBorders>
          </w:tcPr>
          <w:p w:rsidR="00DB6ACA" w:rsidRPr="00026A8A" w:rsidRDefault="00DB6ACA">
            <w:pPr>
              <w:pStyle w:val="ae"/>
              <w:suppressAutoHyphens/>
              <w:jc w:val="both"/>
              <w:rPr>
                <w:b w:val="0"/>
                <w:sz w:val="24"/>
              </w:rPr>
            </w:pPr>
            <w:r>
              <w:rPr>
                <w:b w:val="0"/>
                <w:sz w:val="24"/>
              </w:rPr>
              <w:t>з</w:t>
            </w:r>
            <w:r w:rsidRPr="00026A8A">
              <w:rPr>
                <w:b w:val="0"/>
                <w:sz w:val="24"/>
              </w:rPr>
              <w:t>аходи з нагоди відзначення Дня соборності України</w:t>
            </w:r>
          </w:p>
        </w:tc>
        <w:tc>
          <w:tcPr>
            <w:tcW w:w="1820" w:type="dxa"/>
            <w:tcBorders>
              <w:left w:val="single" w:sz="4" w:space="0" w:color="auto"/>
              <w:bottom w:val="single" w:sz="4" w:space="0" w:color="auto"/>
            </w:tcBorders>
          </w:tcPr>
          <w:p w:rsidR="00DB6ACA" w:rsidRPr="00026A8A" w:rsidRDefault="00DB6ACA" w:rsidP="00026A8A">
            <w:pPr>
              <w:suppressAutoHyphens/>
              <w:spacing w:line="220" w:lineRule="auto"/>
              <w:ind w:left="-57" w:right="-57"/>
              <w:jc w:val="left"/>
              <w:rPr>
                <w:bCs/>
                <w:sz w:val="24"/>
                <w:szCs w:val="24"/>
              </w:rPr>
            </w:pPr>
            <w:r w:rsidRPr="00026A8A">
              <w:rPr>
                <w:bCs/>
                <w:sz w:val="24"/>
                <w:szCs w:val="24"/>
              </w:rPr>
              <w:t>Січень</w:t>
            </w:r>
          </w:p>
        </w:tc>
        <w:tc>
          <w:tcPr>
            <w:tcW w:w="2100" w:type="dxa"/>
            <w:tcBorders>
              <w:left w:val="single" w:sz="4" w:space="0" w:color="auto"/>
              <w:bottom w:val="single" w:sz="4" w:space="0" w:color="auto"/>
            </w:tcBorders>
          </w:tcPr>
          <w:p w:rsidR="00DB6ACA" w:rsidRPr="00026A8A" w:rsidRDefault="00DB6ACA" w:rsidP="00E61119">
            <w:pPr>
              <w:suppressAutoHyphens/>
              <w:spacing w:line="220" w:lineRule="auto"/>
              <w:ind w:left="-57" w:right="-57"/>
              <w:jc w:val="left"/>
              <w:rPr>
                <w:bCs/>
                <w:sz w:val="24"/>
                <w:szCs w:val="24"/>
              </w:rPr>
            </w:pPr>
            <w:r w:rsidRPr="00026A8A">
              <w:rPr>
                <w:bCs/>
                <w:sz w:val="24"/>
                <w:szCs w:val="24"/>
              </w:rPr>
              <w:t>Відділ інклюзивної, позашкільної</w:t>
            </w:r>
            <w:r w:rsidRPr="00026A8A">
              <w:rPr>
                <w:sz w:val="24"/>
                <w:szCs w:val="24"/>
              </w:rPr>
              <w:t xml:space="preserve"> освіти</w:t>
            </w:r>
            <w:r w:rsidRPr="00026A8A">
              <w:rPr>
                <w:bCs/>
                <w:sz w:val="24"/>
                <w:szCs w:val="24"/>
              </w:rPr>
              <w:t xml:space="preserve"> та виховної роботи</w:t>
            </w:r>
          </w:p>
        </w:tc>
        <w:tc>
          <w:tcPr>
            <w:tcW w:w="2240" w:type="dxa"/>
            <w:tcBorders>
              <w:left w:val="single" w:sz="4" w:space="0" w:color="auto"/>
              <w:bottom w:val="single" w:sz="4" w:space="0" w:color="auto"/>
            </w:tcBorders>
          </w:tcPr>
          <w:p w:rsidR="00DB6ACA" w:rsidRPr="00026A8A" w:rsidRDefault="00DB6ACA" w:rsidP="00026A8A">
            <w:pPr>
              <w:suppressAutoHyphens/>
              <w:spacing w:line="220" w:lineRule="auto"/>
              <w:ind w:right="-57"/>
              <w:jc w:val="left"/>
              <w:rPr>
                <w:bCs/>
                <w:sz w:val="24"/>
                <w:szCs w:val="24"/>
              </w:rPr>
            </w:pPr>
            <w:r w:rsidRPr="00026A8A">
              <w:rPr>
                <w:bCs/>
                <w:sz w:val="24"/>
                <w:szCs w:val="24"/>
              </w:rPr>
              <w:t>Білаш В.М.</w:t>
            </w:r>
          </w:p>
          <w:p w:rsidR="00DB6ACA" w:rsidRPr="00026A8A" w:rsidRDefault="0047069C" w:rsidP="00026A8A">
            <w:pPr>
              <w:suppressAutoHyphens/>
              <w:spacing w:line="220" w:lineRule="auto"/>
              <w:ind w:right="-57"/>
              <w:jc w:val="left"/>
              <w:rPr>
                <w:bCs/>
                <w:sz w:val="24"/>
                <w:szCs w:val="24"/>
              </w:rPr>
            </w:pPr>
            <w:r>
              <w:rPr>
                <w:bCs/>
                <w:sz w:val="24"/>
                <w:szCs w:val="24"/>
              </w:rPr>
              <w:t>Демиденко С.М.</w:t>
            </w:r>
          </w:p>
        </w:tc>
        <w:tc>
          <w:tcPr>
            <w:tcW w:w="2800" w:type="dxa"/>
            <w:vMerge/>
            <w:tcBorders>
              <w:left w:val="single" w:sz="4" w:space="0" w:color="auto"/>
            </w:tcBorders>
          </w:tcPr>
          <w:p w:rsidR="00DB6ACA" w:rsidRPr="00026A8A" w:rsidRDefault="00DB6ACA">
            <w:pPr>
              <w:suppressAutoHyphens/>
              <w:spacing w:line="220" w:lineRule="auto"/>
              <w:ind w:left="34"/>
              <w:rPr>
                <w:b/>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DB6ACA" w:rsidRPr="00026A8A" w:rsidRDefault="00911D1F">
            <w:pPr>
              <w:suppressAutoHyphens/>
              <w:spacing w:line="220" w:lineRule="auto"/>
              <w:rPr>
                <w:bCs/>
                <w:sz w:val="24"/>
                <w:szCs w:val="24"/>
              </w:rPr>
            </w:pPr>
            <w:r>
              <w:rPr>
                <w:sz w:val="24"/>
                <w:szCs w:val="24"/>
              </w:rPr>
              <w:t>В області</w:t>
            </w:r>
            <w:r>
              <w:rPr>
                <w:rFonts w:ascii="Calibri" w:hAnsi="Calibri"/>
                <w:sz w:val="24"/>
                <w:szCs w:val="24"/>
              </w:rPr>
              <w:t xml:space="preserve"> </w:t>
            </w:r>
            <w:r>
              <w:rPr>
                <w:rFonts w:eastAsia="Times New Roman"/>
                <w:sz w:val="24"/>
                <w:szCs w:val="24"/>
              </w:rPr>
              <w:t xml:space="preserve">проведено інформаційно-просвітницькі виховні заходи: бесіди, години спілкування </w:t>
            </w:r>
            <w:r>
              <w:rPr>
                <w:sz w:val="24"/>
                <w:szCs w:val="24"/>
              </w:rPr>
              <w:t>«Без Соборності немає незалежності»</w:t>
            </w:r>
            <w:r>
              <w:rPr>
                <w:rFonts w:eastAsia="Times New Roman"/>
                <w:sz w:val="24"/>
                <w:szCs w:val="24"/>
              </w:rPr>
              <w:t xml:space="preserve">, тематичні уроки </w:t>
            </w:r>
            <w:r>
              <w:rPr>
                <w:bCs/>
                <w:sz w:val="24"/>
                <w:szCs w:val="24"/>
              </w:rPr>
              <w:t>«Єднання заради Незалежності»,</w:t>
            </w:r>
            <w:r>
              <w:rPr>
                <w:sz w:val="24"/>
                <w:szCs w:val="24"/>
              </w:rPr>
              <w:t xml:space="preserve"> </w:t>
            </w:r>
            <w:r>
              <w:rPr>
                <w:rFonts w:eastAsia="Times New Roman"/>
                <w:sz w:val="24"/>
                <w:szCs w:val="24"/>
              </w:rPr>
              <w:t xml:space="preserve">виховні години </w:t>
            </w:r>
            <w:r>
              <w:rPr>
                <w:sz w:val="24"/>
                <w:szCs w:val="24"/>
              </w:rPr>
              <w:t>«Великі творці Соборності», «Соборна Україна – це значить, що наша Держава – єдина!»,</w:t>
            </w:r>
            <w:r>
              <w:rPr>
                <w:rFonts w:eastAsia="Times New Roman"/>
                <w:sz w:val="24"/>
                <w:szCs w:val="24"/>
              </w:rPr>
              <w:t xml:space="preserve"> «Соборна Україна – міцна держава», «Україна – суверенна, незалежна держава».</w:t>
            </w:r>
            <w:r>
              <w:rPr>
                <w:sz w:val="24"/>
                <w:szCs w:val="24"/>
              </w:rPr>
              <w:t xml:space="preserve"> Учнівська молодь закладів загальної середньої освіти області долучилася до перегляду відеороликів «Разом з власної волі з 1919 року», «День Соборності України. Акт злуки: відтворення історичної правди».</w:t>
            </w:r>
          </w:p>
        </w:tc>
      </w:tr>
      <w:tr w:rsidR="00DB6ACA"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B6ACA" w:rsidRPr="00026A8A" w:rsidRDefault="00DB6ACA">
            <w:pPr>
              <w:suppressAutoHyphens/>
              <w:ind w:left="-57" w:right="-57"/>
              <w:jc w:val="center"/>
              <w:rPr>
                <w:sz w:val="24"/>
                <w:szCs w:val="24"/>
              </w:rPr>
            </w:pPr>
          </w:p>
        </w:tc>
        <w:tc>
          <w:tcPr>
            <w:tcW w:w="2520" w:type="dxa"/>
            <w:tcBorders>
              <w:left w:val="single" w:sz="4" w:space="0" w:color="auto"/>
              <w:bottom w:val="single" w:sz="4" w:space="0" w:color="auto"/>
            </w:tcBorders>
          </w:tcPr>
          <w:p w:rsidR="00DB6ACA" w:rsidRPr="00026A8A" w:rsidRDefault="00DB6ACA">
            <w:pPr>
              <w:pStyle w:val="ae"/>
              <w:suppressAutoHyphens/>
              <w:jc w:val="both"/>
              <w:rPr>
                <w:b w:val="0"/>
                <w:sz w:val="24"/>
              </w:rPr>
            </w:pPr>
            <w:r>
              <w:rPr>
                <w:b w:val="0"/>
                <w:sz w:val="24"/>
              </w:rPr>
              <w:t>з</w:t>
            </w:r>
            <w:r w:rsidRPr="00026A8A">
              <w:rPr>
                <w:b w:val="0"/>
                <w:sz w:val="24"/>
              </w:rPr>
              <w:t>аходи з нагоди відзначення Дня пам’яті жертв Голокосту</w:t>
            </w:r>
          </w:p>
        </w:tc>
        <w:tc>
          <w:tcPr>
            <w:tcW w:w="1820" w:type="dxa"/>
            <w:tcBorders>
              <w:left w:val="single" w:sz="4" w:space="0" w:color="auto"/>
              <w:bottom w:val="single" w:sz="4" w:space="0" w:color="auto"/>
            </w:tcBorders>
          </w:tcPr>
          <w:p w:rsidR="00DB6ACA" w:rsidRPr="00026A8A" w:rsidRDefault="00DB6ACA" w:rsidP="00026A8A">
            <w:pPr>
              <w:suppressAutoHyphens/>
              <w:spacing w:line="220" w:lineRule="auto"/>
              <w:ind w:left="-57" w:right="-57"/>
              <w:jc w:val="left"/>
              <w:rPr>
                <w:bCs/>
                <w:sz w:val="24"/>
                <w:szCs w:val="24"/>
              </w:rPr>
            </w:pPr>
            <w:r w:rsidRPr="00026A8A">
              <w:rPr>
                <w:bCs/>
                <w:sz w:val="24"/>
                <w:szCs w:val="24"/>
              </w:rPr>
              <w:t>Січень</w:t>
            </w:r>
          </w:p>
        </w:tc>
        <w:tc>
          <w:tcPr>
            <w:tcW w:w="2100" w:type="dxa"/>
            <w:tcBorders>
              <w:left w:val="single" w:sz="4" w:space="0" w:color="auto"/>
              <w:bottom w:val="single" w:sz="4" w:space="0" w:color="auto"/>
            </w:tcBorders>
          </w:tcPr>
          <w:p w:rsidR="00DB6ACA" w:rsidRPr="00026A8A" w:rsidRDefault="00DB6ACA" w:rsidP="00E61119">
            <w:pPr>
              <w:suppressAutoHyphens/>
              <w:spacing w:line="220" w:lineRule="auto"/>
              <w:ind w:left="-57" w:right="-57"/>
              <w:jc w:val="left"/>
              <w:rPr>
                <w:bCs/>
                <w:sz w:val="24"/>
                <w:szCs w:val="24"/>
              </w:rPr>
            </w:pPr>
            <w:r w:rsidRPr="00026A8A">
              <w:rPr>
                <w:bCs/>
                <w:sz w:val="24"/>
                <w:szCs w:val="24"/>
              </w:rPr>
              <w:t xml:space="preserve">Відділ інклюзивної, позашкільної </w:t>
            </w:r>
            <w:r w:rsidRPr="00026A8A">
              <w:rPr>
                <w:sz w:val="24"/>
                <w:szCs w:val="24"/>
              </w:rPr>
              <w:t>освіти</w:t>
            </w:r>
            <w:r w:rsidRPr="00026A8A">
              <w:rPr>
                <w:bCs/>
                <w:sz w:val="24"/>
                <w:szCs w:val="24"/>
              </w:rPr>
              <w:t xml:space="preserve"> та виховної роботи</w:t>
            </w:r>
          </w:p>
        </w:tc>
        <w:tc>
          <w:tcPr>
            <w:tcW w:w="2240" w:type="dxa"/>
            <w:tcBorders>
              <w:left w:val="single" w:sz="4" w:space="0" w:color="auto"/>
              <w:bottom w:val="single" w:sz="4" w:space="0" w:color="auto"/>
            </w:tcBorders>
          </w:tcPr>
          <w:p w:rsidR="00DB6ACA" w:rsidRDefault="00DB6ACA" w:rsidP="00026A8A">
            <w:pPr>
              <w:suppressAutoHyphens/>
              <w:spacing w:line="220" w:lineRule="auto"/>
              <w:ind w:right="-57"/>
              <w:jc w:val="left"/>
              <w:rPr>
                <w:bCs/>
                <w:sz w:val="24"/>
                <w:szCs w:val="24"/>
              </w:rPr>
            </w:pPr>
            <w:r w:rsidRPr="00026A8A">
              <w:rPr>
                <w:bCs/>
                <w:sz w:val="24"/>
                <w:szCs w:val="24"/>
              </w:rPr>
              <w:t>Білаш В.М.</w:t>
            </w:r>
          </w:p>
          <w:p w:rsidR="0047069C" w:rsidRPr="00026A8A" w:rsidRDefault="0047069C" w:rsidP="00026A8A">
            <w:pPr>
              <w:suppressAutoHyphens/>
              <w:spacing w:line="220" w:lineRule="auto"/>
              <w:ind w:right="-57"/>
              <w:jc w:val="left"/>
              <w:rPr>
                <w:bCs/>
                <w:sz w:val="24"/>
                <w:szCs w:val="24"/>
              </w:rPr>
            </w:pPr>
            <w:r>
              <w:rPr>
                <w:bCs/>
                <w:sz w:val="24"/>
                <w:szCs w:val="24"/>
              </w:rPr>
              <w:t>Демиденко С.М.</w:t>
            </w:r>
          </w:p>
        </w:tc>
        <w:tc>
          <w:tcPr>
            <w:tcW w:w="2800" w:type="dxa"/>
            <w:vMerge/>
            <w:tcBorders>
              <w:left w:val="single" w:sz="4" w:space="0" w:color="auto"/>
            </w:tcBorders>
          </w:tcPr>
          <w:p w:rsidR="00DB6ACA" w:rsidRPr="00026A8A" w:rsidRDefault="00DB6ACA">
            <w:pPr>
              <w:suppressAutoHyphens/>
              <w:spacing w:line="220" w:lineRule="auto"/>
              <w:ind w:left="34"/>
              <w:rPr>
                <w:b/>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DB6ACA" w:rsidRPr="00026A8A" w:rsidRDefault="008F5E62">
            <w:pPr>
              <w:suppressAutoHyphens/>
              <w:spacing w:line="220" w:lineRule="auto"/>
              <w:rPr>
                <w:bCs/>
                <w:sz w:val="24"/>
                <w:szCs w:val="24"/>
              </w:rPr>
            </w:pPr>
            <w:r>
              <w:rPr>
                <w:bCs/>
                <w:sz w:val="24"/>
                <w:szCs w:val="24"/>
                <w:lang w:val="ru-RU"/>
              </w:rPr>
              <w:t>Із</w:t>
            </w:r>
            <w:r>
              <w:rPr>
                <w:bCs/>
                <w:sz w:val="24"/>
                <w:szCs w:val="24"/>
              </w:rPr>
              <w:t xml:space="preserve"> 24 січня до 28 січня 2022 року</w:t>
            </w:r>
            <w:r>
              <w:rPr>
                <w:bCs/>
                <w:sz w:val="24"/>
                <w:szCs w:val="24"/>
                <w:lang w:val="ru-RU"/>
              </w:rPr>
              <w:t xml:space="preserve"> проведено інформаційно-просвітницькі заходи</w:t>
            </w:r>
            <w:r>
              <w:rPr>
                <w:bCs/>
                <w:sz w:val="24"/>
                <w:szCs w:val="24"/>
              </w:rPr>
              <w:t xml:space="preserve">  «Голокост: не забути, не простити», «Голокост – уроки пам’яті», «Пам’ятаємо трагічні події». Пройшли презентації «Жертви Голокосту», «Бабин Яр – </w:t>
            </w:r>
            <w:r>
              <w:rPr>
                <w:bCs/>
                <w:sz w:val="24"/>
                <w:szCs w:val="24"/>
              </w:rPr>
              <w:lastRenderedPageBreak/>
              <w:t>трагедія народу України»</w:t>
            </w:r>
          </w:p>
        </w:tc>
      </w:tr>
      <w:tr w:rsidR="00DB6ACA"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B6ACA" w:rsidRPr="00026A8A" w:rsidRDefault="00DB6ACA">
            <w:pPr>
              <w:suppressAutoHyphens/>
              <w:ind w:left="-57" w:right="-57"/>
              <w:jc w:val="center"/>
              <w:rPr>
                <w:sz w:val="24"/>
                <w:szCs w:val="24"/>
              </w:rPr>
            </w:pPr>
          </w:p>
        </w:tc>
        <w:tc>
          <w:tcPr>
            <w:tcW w:w="2520" w:type="dxa"/>
            <w:tcBorders>
              <w:left w:val="single" w:sz="4" w:space="0" w:color="auto"/>
              <w:bottom w:val="single" w:sz="4" w:space="0" w:color="auto"/>
            </w:tcBorders>
          </w:tcPr>
          <w:p w:rsidR="00DB6ACA" w:rsidRPr="00026A8A" w:rsidRDefault="00DB6ACA">
            <w:pPr>
              <w:pStyle w:val="ae"/>
              <w:suppressAutoHyphens/>
              <w:jc w:val="both"/>
              <w:rPr>
                <w:b w:val="0"/>
                <w:sz w:val="24"/>
              </w:rPr>
            </w:pPr>
            <w:r>
              <w:rPr>
                <w:b w:val="0"/>
                <w:sz w:val="24"/>
              </w:rPr>
              <w:t>з</w:t>
            </w:r>
            <w:r w:rsidRPr="00026A8A">
              <w:rPr>
                <w:b w:val="0"/>
                <w:sz w:val="24"/>
              </w:rPr>
              <w:t>агоди до Дня пам’яті Героїв Крут</w:t>
            </w:r>
          </w:p>
        </w:tc>
        <w:tc>
          <w:tcPr>
            <w:tcW w:w="1820" w:type="dxa"/>
            <w:tcBorders>
              <w:left w:val="single" w:sz="4" w:space="0" w:color="auto"/>
              <w:bottom w:val="single" w:sz="4" w:space="0" w:color="auto"/>
            </w:tcBorders>
          </w:tcPr>
          <w:p w:rsidR="00DB6ACA" w:rsidRPr="00026A8A" w:rsidRDefault="00DB6ACA" w:rsidP="00026A8A">
            <w:pPr>
              <w:suppressAutoHyphens/>
              <w:spacing w:line="220" w:lineRule="auto"/>
              <w:ind w:left="-57" w:right="-57"/>
              <w:jc w:val="left"/>
              <w:rPr>
                <w:bCs/>
                <w:sz w:val="24"/>
                <w:szCs w:val="24"/>
              </w:rPr>
            </w:pPr>
            <w:r w:rsidRPr="00026A8A">
              <w:rPr>
                <w:bCs/>
                <w:sz w:val="24"/>
                <w:szCs w:val="24"/>
              </w:rPr>
              <w:t>Січень</w:t>
            </w:r>
          </w:p>
        </w:tc>
        <w:tc>
          <w:tcPr>
            <w:tcW w:w="2100" w:type="dxa"/>
            <w:tcBorders>
              <w:left w:val="single" w:sz="4" w:space="0" w:color="auto"/>
              <w:bottom w:val="single" w:sz="4" w:space="0" w:color="auto"/>
            </w:tcBorders>
          </w:tcPr>
          <w:p w:rsidR="00DB6ACA" w:rsidRPr="00026A8A" w:rsidRDefault="00DB6ACA" w:rsidP="00E61119">
            <w:pPr>
              <w:suppressAutoHyphens/>
              <w:spacing w:line="220" w:lineRule="auto"/>
              <w:ind w:left="-57" w:right="-57"/>
              <w:jc w:val="left"/>
              <w:rPr>
                <w:bCs/>
                <w:sz w:val="24"/>
                <w:szCs w:val="24"/>
              </w:rPr>
            </w:pPr>
            <w:r w:rsidRPr="00026A8A">
              <w:rPr>
                <w:bCs/>
                <w:sz w:val="24"/>
                <w:szCs w:val="24"/>
              </w:rPr>
              <w:t xml:space="preserve">Відділ інклюзивної, позашкільної </w:t>
            </w:r>
            <w:r w:rsidRPr="00026A8A">
              <w:rPr>
                <w:sz w:val="24"/>
                <w:szCs w:val="24"/>
              </w:rPr>
              <w:t>освіти</w:t>
            </w:r>
            <w:r w:rsidRPr="00026A8A">
              <w:rPr>
                <w:bCs/>
                <w:sz w:val="24"/>
                <w:szCs w:val="24"/>
              </w:rPr>
              <w:t xml:space="preserve"> та виховної роботи</w:t>
            </w:r>
          </w:p>
        </w:tc>
        <w:tc>
          <w:tcPr>
            <w:tcW w:w="2240" w:type="dxa"/>
            <w:tcBorders>
              <w:left w:val="single" w:sz="4" w:space="0" w:color="auto"/>
              <w:bottom w:val="single" w:sz="4" w:space="0" w:color="auto"/>
            </w:tcBorders>
          </w:tcPr>
          <w:p w:rsidR="00DB6ACA" w:rsidRPr="00026A8A" w:rsidRDefault="00DB6ACA" w:rsidP="00026A8A">
            <w:pPr>
              <w:suppressAutoHyphens/>
              <w:spacing w:line="220" w:lineRule="auto"/>
              <w:ind w:right="-57"/>
              <w:jc w:val="left"/>
              <w:rPr>
                <w:bCs/>
                <w:sz w:val="24"/>
                <w:szCs w:val="24"/>
              </w:rPr>
            </w:pPr>
            <w:r w:rsidRPr="00026A8A">
              <w:rPr>
                <w:bCs/>
                <w:sz w:val="24"/>
                <w:szCs w:val="24"/>
              </w:rPr>
              <w:t>Білаш В.М.</w:t>
            </w:r>
          </w:p>
          <w:p w:rsidR="00DB6ACA" w:rsidRPr="00026A8A" w:rsidRDefault="0047069C" w:rsidP="00026A8A">
            <w:pPr>
              <w:suppressAutoHyphens/>
              <w:spacing w:line="220" w:lineRule="auto"/>
              <w:ind w:right="-57"/>
              <w:jc w:val="left"/>
              <w:rPr>
                <w:bCs/>
                <w:sz w:val="24"/>
                <w:szCs w:val="24"/>
              </w:rPr>
            </w:pPr>
            <w:r>
              <w:rPr>
                <w:bCs/>
                <w:sz w:val="24"/>
                <w:szCs w:val="24"/>
              </w:rPr>
              <w:t>Демиденко С.М.</w:t>
            </w:r>
          </w:p>
        </w:tc>
        <w:tc>
          <w:tcPr>
            <w:tcW w:w="2800" w:type="dxa"/>
            <w:vMerge/>
            <w:tcBorders>
              <w:left w:val="single" w:sz="4" w:space="0" w:color="auto"/>
            </w:tcBorders>
          </w:tcPr>
          <w:p w:rsidR="00DB6ACA" w:rsidRPr="00026A8A" w:rsidRDefault="00DB6ACA">
            <w:pPr>
              <w:suppressAutoHyphens/>
              <w:spacing w:line="220" w:lineRule="auto"/>
              <w:ind w:left="34"/>
              <w:rPr>
                <w:b/>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DB6ACA" w:rsidRPr="00026A8A" w:rsidRDefault="00A71792">
            <w:pPr>
              <w:suppressAutoHyphens/>
              <w:spacing w:line="220" w:lineRule="auto"/>
              <w:rPr>
                <w:bCs/>
                <w:sz w:val="24"/>
                <w:szCs w:val="24"/>
              </w:rPr>
            </w:pPr>
            <w:r>
              <w:rPr>
                <w:sz w:val="24"/>
                <w:szCs w:val="24"/>
              </w:rPr>
              <w:t>Протягом січня 2022 року в закладах освіти області</w:t>
            </w:r>
            <w:r>
              <w:rPr>
                <w:rFonts w:ascii="Calibri" w:hAnsi="Calibri"/>
                <w:sz w:val="24"/>
                <w:szCs w:val="24"/>
              </w:rPr>
              <w:t xml:space="preserve"> </w:t>
            </w:r>
            <w:r>
              <w:rPr>
                <w:rFonts w:eastAsia="Times New Roman"/>
                <w:sz w:val="24"/>
                <w:szCs w:val="24"/>
              </w:rPr>
              <w:t xml:space="preserve">проведено інформаційно-просвітницькі виховні заходи: бесіди, години спілкування </w:t>
            </w:r>
            <w:r>
              <w:rPr>
                <w:sz w:val="24"/>
                <w:szCs w:val="24"/>
              </w:rPr>
              <w:t>«Українське розстріляне відродження»</w:t>
            </w:r>
            <w:r>
              <w:rPr>
                <w:rFonts w:eastAsia="Times New Roman"/>
                <w:sz w:val="24"/>
                <w:szCs w:val="24"/>
              </w:rPr>
              <w:t xml:space="preserve">, тематичні уроки «Вони загинули за Україну: бій під Крутами», «Крути – символ національної честі і військової доблесті», «Триста юних героїв, їм було лише шістнадцять», «Юні борці українського народу», уроки патріотичного виховання «29 січня – День пам’яті Героїв Крут», «Пам’ятай про Крути», випуск стінгазет «Крути – наша слава, наша історія». </w:t>
            </w:r>
            <w:r>
              <w:rPr>
                <w:sz w:val="24"/>
                <w:szCs w:val="24"/>
              </w:rPr>
              <w:t>Учнівська молодь закладів загальної середньої освіти області долучилася до перегляду відеороликів «Бій під Крутами – як це було», «Герої України. Крути. Перша Незалежність».</w:t>
            </w:r>
          </w:p>
        </w:tc>
      </w:tr>
      <w:tr w:rsidR="00DB6ACA"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B6ACA" w:rsidRPr="00026A8A" w:rsidRDefault="00DB6ACA" w:rsidP="00680EA5">
            <w:pPr>
              <w:numPr>
                <w:ilvl w:val="0"/>
                <w:numId w:val="30"/>
              </w:numPr>
              <w:rPr>
                <w:sz w:val="24"/>
                <w:szCs w:val="24"/>
              </w:rPr>
            </w:pPr>
          </w:p>
        </w:tc>
        <w:tc>
          <w:tcPr>
            <w:tcW w:w="2520" w:type="dxa"/>
            <w:tcBorders>
              <w:left w:val="single" w:sz="4" w:space="0" w:color="auto"/>
              <w:bottom w:val="single" w:sz="4" w:space="0" w:color="auto"/>
            </w:tcBorders>
          </w:tcPr>
          <w:p w:rsidR="00DB6ACA" w:rsidRPr="00026A8A" w:rsidRDefault="00DB6ACA" w:rsidP="00680EA5">
            <w:pPr>
              <w:rPr>
                <w:bCs/>
                <w:sz w:val="24"/>
                <w:szCs w:val="24"/>
                <w:lang w:eastAsia="uk-UA"/>
              </w:rPr>
            </w:pPr>
            <w:r>
              <w:rPr>
                <w:bCs/>
                <w:sz w:val="24"/>
                <w:szCs w:val="24"/>
                <w:lang w:eastAsia="uk-UA"/>
              </w:rPr>
              <w:t>о</w:t>
            </w:r>
            <w:r w:rsidRPr="00026A8A">
              <w:rPr>
                <w:bCs/>
                <w:sz w:val="24"/>
                <w:szCs w:val="24"/>
                <w:lang w:eastAsia="uk-UA"/>
              </w:rPr>
              <w:t>бласний етап зао</w:t>
            </w:r>
            <w:r w:rsidRPr="00026A8A">
              <w:rPr>
                <w:bCs/>
                <w:sz w:val="24"/>
                <w:szCs w:val="24"/>
                <w:lang w:eastAsia="uk-UA"/>
              </w:rPr>
              <w:t>ч</w:t>
            </w:r>
            <w:r w:rsidRPr="00026A8A">
              <w:rPr>
                <w:bCs/>
                <w:sz w:val="24"/>
                <w:szCs w:val="24"/>
                <w:lang w:eastAsia="uk-UA"/>
              </w:rPr>
              <w:t>ного Всеукр</w:t>
            </w:r>
            <w:r w:rsidRPr="00026A8A">
              <w:rPr>
                <w:bCs/>
                <w:sz w:val="24"/>
                <w:szCs w:val="24"/>
                <w:lang w:eastAsia="uk-UA"/>
              </w:rPr>
              <w:t>а</w:t>
            </w:r>
            <w:r w:rsidRPr="00026A8A">
              <w:rPr>
                <w:bCs/>
                <w:sz w:val="24"/>
                <w:szCs w:val="24"/>
                <w:lang w:eastAsia="uk-UA"/>
              </w:rPr>
              <w:t>їнськ</w:t>
            </w:r>
            <w:r>
              <w:rPr>
                <w:bCs/>
                <w:sz w:val="24"/>
                <w:szCs w:val="24"/>
                <w:lang w:eastAsia="uk-UA"/>
              </w:rPr>
              <w:t>ого конкурсу іграшок-сувенірів «Українс</w:t>
            </w:r>
            <w:r>
              <w:rPr>
                <w:bCs/>
                <w:sz w:val="24"/>
                <w:szCs w:val="24"/>
                <w:lang w:eastAsia="uk-UA"/>
              </w:rPr>
              <w:t>ь</w:t>
            </w:r>
            <w:r>
              <w:rPr>
                <w:bCs/>
                <w:sz w:val="24"/>
                <w:szCs w:val="24"/>
                <w:lang w:eastAsia="uk-UA"/>
              </w:rPr>
              <w:lastRenderedPageBreak/>
              <w:t>кий сувенір»</w:t>
            </w:r>
          </w:p>
        </w:tc>
        <w:tc>
          <w:tcPr>
            <w:tcW w:w="1820" w:type="dxa"/>
            <w:tcBorders>
              <w:left w:val="single" w:sz="4" w:space="0" w:color="auto"/>
              <w:bottom w:val="single" w:sz="4" w:space="0" w:color="auto"/>
            </w:tcBorders>
          </w:tcPr>
          <w:p w:rsidR="00DB6ACA" w:rsidRPr="00026A8A" w:rsidRDefault="00DB6ACA" w:rsidP="00026A8A">
            <w:pPr>
              <w:jc w:val="left"/>
              <w:rPr>
                <w:sz w:val="24"/>
                <w:szCs w:val="24"/>
              </w:rPr>
            </w:pPr>
            <w:r w:rsidRPr="00026A8A">
              <w:rPr>
                <w:sz w:val="24"/>
                <w:szCs w:val="24"/>
              </w:rPr>
              <w:lastRenderedPageBreak/>
              <w:t>Січень</w:t>
            </w:r>
          </w:p>
        </w:tc>
        <w:tc>
          <w:tcPr>
            <w:tcW w:w="2100" w:type="dxa"/>
            <w:tcBorders>
              <w:left w:val="single" w:sz="4" w:space="0" w:color="auto"/>
              <w:bottom w:val="single" w:sz="4" w:space="0" w:color="auto"/>
            </w:tcBorders>
          </w:tcPr>
          <w:p w:rsidR="00DB6ACA" w:rsidRPr="00026A8A" w:rsidRDefault="00DB6ACA" w:rsidP="00680EA5">
            <w:pPr>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ської обласної ради – обл</w:t>
            </w:r>
            <w:r w:rsidRPr="00026A8A">
              <w:rPr>
                <w:sz w:val="24"/>
                <w:szCs w:val="24"/>
              </w:rPr>
              <w:t>а</w:t>
            </w:r>
            <w:r w:rsidRPr="00026A8A">
              <w:rPr>
                <w:sz w:val="24"/>
                <w:szCs w:val="24"/>
              </w:rPr>
              <w:t xml:space="preserve">сний центр </w:t>
            </w:r>
            <w:r w:rsidRPr="00026A8A">
              <w:rPr>
                <w:sz w:val="24"/>
                <w:szCs w:val="24"/>
              </w:rPr>
              <w:lastRenderedPageBreak/>
              <w:t>поз</w:t>
            </w:r>
            <w:r w:rsidRPr="00026A8A">
              <w:rPr>
                <w:sz w:val="24"/>
                <w:szCs w:val="24"/>
              </w:rPr>
              <w:t>а</w:t>
            </w:r>
            <w:r w:rsidRPr="00026A8A">
              <w:rPr>
                <w:sz w:val="24"/>
                <w:szCs w:val="24"/>
              </w:rPr>
              <w:t>шкільної освіти та роботи з талановитою м</w:t>
            </w:r>
            <w:r w:rsidRPr="00026A8A">
              <w:rPr>
                <w:sz w:val="24"/>
                <w:szCs w:val="24"/>
              </w:rPr>
              <w:t>о</w:t>
            </w:r>
            <w:r w:rsidRPr="00026A8A">
              <w:rPr>
                <w:sz w:val="24"/>
                <w:szCs w:val="24"/>
              </w:rPr>
              <w:t>лоддю</w:t>
            </w:r>
          </w:p>
        </w:tc>
        <w:tc>
          <w:tcPr>
            <w:tcW w:w="2240" w:type="dxa"/>
            <w:tcBorders>
              <w:left w:val="single" w:sz="4" w:space="0" w:color="auto"/>
              <w:bottom w:val="single" w:sz="4" w:space="0" w:color="auto"/>
            </w:tcBorders>
          </w:tcPr>
          <w:p w:rsidR="00DB6ACA" w:rsidRPr="00026A8A" w:rsidRDefault="00DB6ACA" w:rsidP="00026A8A">
            <w:pPr>
              <w:jc w:val="left"/>
              <w:rPr>
                <w:sz w:val="24"/>
                <w:szCs w:val="24"/>
              </w:rPr>
            </w:pPr>
            <w:r w:rsidRPr="00026A8A">
              <w:rPr>
                <w:sz w:val="24"/>
                <w:szCs w:val="24"/>
              </w:rPr>
              <w:lastRenderedPageBreak/>
              <w:t>Тихенко Л.В.</w:t>
            </w:r>
          </w:p>
        </w:tc>
        <w:tc>
          <w:tcPr>
            <w:tcW w:w="2800" w:type="dxa"/>
            <w:vMerge/>
            <w:tcBorders>
              <w:left w:val="single" w:sz="4" w:space="0" w:color="auto"/>
            </w:tcBorders>
          </w:tcPr>
          <w:p w:rsidR="00DB6ACA" w:rsidRPr="00026A8A" w:rsidRDefault="00DB6ACA" w:rsidP="00680EA5">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DB6ACA" w:rsidRPr="00026A8A" w:rsidRDefault="006F5A9B" w:rsidP="00933458">
            <w:pPr>
              <w:rPr>
                <w:sz w:val="24"/>
                <w:szCs w:val="24"/>
              </w:rPr>
            </w:pPr>
            <w:r>
              <w:rPr>
                <w:sz w:val="24"/>
                <w:szCs w:val="24"/>
              </w:rPr>
              <w:t>Захід відбувся в заочному форматі із 27 січня до 21 лютого 2022 року, участь узяли 420 учнів із 56 з</w:t>
            </w:r>
            <w:r>
              <w:rPr>
                <w:sz w:val="24"/>
                <w:szCs w:val="24"/>
              </w:rPr>
              <w:t>а</w:t>
            </w:r>
            <w:r>
              <w:rPr>
                <w:sz w:val="24"/>
                <w:szCs w:val="24"/>
              </w:rPr>
              <w:lastRenderedPageBreak/>
              <w:t>кладів загальної середньої освіти.</w:t>
            </w:r>
          </w:p>
        </w:tc>
      </w:tr>
      <w:tr w:rsidR="00DB6ACA"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B6ACA" w:rsidRPr="00026A8A" w:rsidRDefault="00DB6ACA" w:rsidP="00B4417E">
            <w:pPr>
              <w:rPr>
                <w:sz w:val="24"/>
                <w:szCs w:val="24"/>
              </w:rPr>
            </w:pPr>
          </w:p>
        </w:tc>
        <w:tc>
          <w:tcPr>
            <w:tcW w:w="2520" w:type="dxa"/>
            <w:tcBorders>
              <w:left w:val="single" w:sz="4" w:space="0" w:color="auto"/>
              <w:bottom w:val="single" w:sz="4" w:space="0" w:color="auto"/>
            </w:tcBorders>
          </w:tcPr>
          <w:p w:rsidR="00DB6ACA" w:rsidRPr="00026A8A" w:rsidRDefault="00DB6ACA" w:rsidP="00B4417E">
            <w:pPr>
              <w:rPr>
                <w:bCs/>
                <w:sz w:val="24"/>
                <w:szCs w:val="24"/>
                <w:lang w:eastAsia="uk-UA"/>
              </w:rPr>
            </w:pPr>
            <w:r>
              <w:rPr>
                <w:bCs/>
                <w:sz w:val="24"/>
                <w:szCs w:val="24"/>
                <w:lang w:eastAsia="uk-UA"/>
              </w:rPr>
              <w:t>о</w:t>
            </w:r>
            <w:r w:rsidRPr="00026A8A">
              <w:rPr>
                <w:bCs/>
                <w:sz w:val="24"/>
                <w:szCs w:val="24"/>
                <w:lang w:eastAsia="uk-UA"/>
              </w:rPr>
              <w:t>бласна фотовиставка до Дня С</w:t>
            </w:r>
            <w:r w:rsidRPr="00026A8A">
              <w:rPr>
                <w:bCs/>
                <w:sz w:val="24"/>
                <w:szCs w:val="24"/>
                <w:lang w:eastAsia="uk-UA"/>
              </w:rPr>
              <w:t>о</w:t>
            </w:r>
            <w:r>
              <w:rPr>
                <w:bCs/>
                <w:sz w:val="24"/>
                <w:szCs w:val="24"/>
                <w:lang w:eastAsia="uk-UA"/>
              </w:rPr>
              <w:t>борності України: «Україна – це ми!»</w:t>
            </w:r>
          </w:p>
        </w:tc>
        <w:tc>
          <w:tcPr>
            <w:tcW w:w="1820" w:type="dxa"/>
            <w:tcBorders>
              <w:left w:val="single" w:sz="4" w:space="0" w:color="auto"/>
              <w:bottom w:val="single" w:sz="4" w:space="0" w:color="auto"/>
            </w:tcBorders>
          </w:tcPr>
          <w:p w:rsidR="00DB6ACA" w:rsidRPr="00026A8A" w:rsidRDefault="00DB6ACA" w:rsidP="00026A8A">
            <w:pPr>
              <w:jc w:val="left"/>
              <w:rPr>
                <w:bCs/>
                <w:sz w:val="24"/>
                <w:szCs w:val="24"/>
                <w:lang w:eastAsia="uk-UA"/>
              </w:rPr>
            </w:pPr>
            <w:r w:rsidRPr="00026A8A">
              <w:rPr>
                <w:bCs/>
                <w:sz w:val="24"/>
                <w:szCs w:val="24"/>
                <w:lang w:eastAsia="uk-UA"/>
              </w:rPr>
              <w:t>Січень</w:t>
            </w:r>
          </w:p>
        </w:tc>
        <w:tc>
          <w:tcPr>
            <w:tcW w:w="2100" w:type="dxa"/>
            <w:tcBorders>
              <w:left w:val="single" w:sz="4" w:space="0" w:color="auto"/>
              <w:bottom w:val="single" w:sz="4" w:space="0" w:color="auto"/>
            </w:tcBorders>
          </w:tcPr>
          <w:p w:rsidR="00DB6ACA" w:rsidRPr="00026A8A" w:rsidRDefault="00DB6ACA" w:rsidP="00B4417E">
            <w:pPr>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ської обласної ради – обл</w:t>
            </w:r>
            <w:r w:rsidRPr="00026A8A">
              <w:rPr>
                <w:sz w:val="24"/>
                <w:szCs w:val="24"/>
              </w:rPr>
              <w:t>а</w:t>
            </w:r>
            <w:r w:rsidRPr="00026A8A">
              <w:rPr>
                <w:sz w:val="24"/>
                <w:szCs w:val="24"/>
              </w:rPr>
              <w:t>сний центр поз</w:t>
            </w:r>
            <w:r w:rsidRPr="00026A8A">
              <w:rPr>
                <w:sz w:val="24"/>
                <w:szCs w:val="24"/>
              </w:rPr>
              <w:t>а</w:t>
            </w:r>
            <w:r w:rsidRPr="00026A8A">
              <w:rPr>
                <w:sz w:val="24"/>
                <w:szCs w:val="24"/>
              </w:rPr>
              <w:t>шкільної освіти та роботи з талановитою м</w:t>
            </w:r>
            <w:r w:rsidRPr="00026A8A">
              <w:rPr>
                <w:sz w:val="24"/>
                <w:szCs w:val="24"/>
              </w:rPr>
              <w:t>о</w:t>
            </w:r>
            <w:r w:rsidRPr="00026A8A">
              <w:rPr>
                <w:sz w:val="24"/>
                <w:szCs w:val="24"/>
              </w:rPr>
              <w:t>лоддю</w:t>
            </w:r>
          </w:p>
        </w:tc>
        <w:tc>
          <w:tcPr>
            <w:tcW w:w="2240" w:type="dxa"/>
            <w:tcBorders>
              <w:left w:val="single" w:sz="4" w:space="0" w:color="auto"/>
              <w:bottom w:val="single" w:sz="4" w:space="0" w:color="auto"/>
            </w:tcBorders>
          </w:tcPr>
          <w:p w:rsidR="00DB6ACA" w:rsidRPr="00026A8A" w:rsidRDefault="00DB6ACA" w:rsidP="00026A8A">
            <w:pPr>
              <w:jc w:val="left"/>
              <w:rPr>
                <w:sz w:val="24"/>
                <w:szCs w:val="24"/>
              </w:rPr>
            </w:pPr>
            <w:r w:rsidRPr="00026A8A">
              <w:rPr>
                <w:sz w:val="24"/>
                <w:szCs w:val="24"/>
              </w:rPr>
              <w:t>Тихенко Л.В.</w:t>
            </w:r>
          </w:p>
        </w:tc>
        <w:tc>
          <w:tcPr>
            <w:tcW w:w="2800" w:type="dxa"/>
            <w:vMerge/>
            <w:tcBorders>
              <w:left w:val="single" w:sz="4" w:space="0" w:color="auto"/>
            </w:tcBorders>
          </w:tcPr>
          <w:p w:rsidR="00DB6ACA" w:rsidRPr="00026A8A" w:rsidRDefault="00DB6ACA"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DB6ACA" w:rsidRPr="00026A8A" w:rsidRDefault="003C27BE" w:rsidP="00B4417E">
            <w:pPr>
              <w:rPr>
                <w:sz w:val="24"/>
                <w:szCs w:val="24"/>
              </w:rPr>
            </w:pPr>
            <w:r>
              <w:rPr>
                <w:bCs/>
                <w:sz w:val="24"/>
                <w:szCs w:val="24"/>
                <w:lang w:eastAsia="uk-UA"/>
              </w:rPr>
              <w:t>В обласній фотовиставці до Дня Соборності Укра</w:t>
            </w:r>
            <w:r>
              <w:rPr>
                <w:bCs/>
                <w:sz w:val="24"/>
                <w:szCs w:val="24"/>
                <w:lang w:eastAsia="uk-UA"/>
              </w:rPr>
              <w:t>ї</w:t>
            </w:r>
            <w:r>
              <w:rPr>
                <w:bCs/>
                <w:sz w:val="24"/>
                <w:szCs w:val="24"/>
                <w:lang w:eastAsia="uk-UA"/>
              </w:rPr>
              <w:t>ни: «Україна – це ми!»</w:t>
            </w:r>
            <w:r>
              <w:rPr>
                <w:sz w:val="24"/>
                <w:szCs w:val="24"/>
              </w:rPr>
              <w:t xml:space="preserve"> взяли участь 34 учні</w:t>
            </w:r>
          </w:p>
        </w:tc>
      </w:tr>
      <w:tr w:rsidR="00DB6ACA"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B6ACA" w:rsidRPr="00026A8A" w:rsidRDefault="00DB6ACA" w:rsidP="00B4417E">
            <w:pPr>
              <w:rPr>
                <w:sz w:val="24"/>
                <w:szCs w:val="24"/>
              </w:rPr>
            </w:pPr>
          </w:p>
        </w:tc>
        <w:tc>
          <w:tcPr>
            <w:tcW w:w="2520" w:type="dxa"/>
            <w:tcBorders>
              <w:left w:val="single" w:sz="4" w:space="0" w:color="auto"/>
              <w:bottom w:val="single" w:sz="4" w:space="0" w:color="auto"/>
            </w:tcBorders>
          </w:tcPr>
          <w:p w:rsidR="00DB6ACA" w:rsidRPr="00026A8A" w:rsidRDefault="00DB6ACA" w:rsidP="00B4417E">
            <w:pPr>
              <w:rPr>
                <w:bCs/>
                <w:sz w:val="24"/>
                <w:szCs w:val="24"/>
                <w:lang w:eastAsia="uk-UA"/>
              </w:rPr>
            </w:pPr>
            <w:r w:rsidRPr="00026A8A">
              <w:rPr>
                <w:bCs/>
                <w:sz w:val="24"/>
                <w:szCs w:val="24"/>
                <w:lang w:eastAsia="uk-UA"/>
              </w:rPr>
              <w:t>І обласний тур Всеу</w:t>
            </w:r>
            <w:r w:rsidRPr="00026A8A">
              <w:rPr>
                <w:bCs/>
                <w:sz w:val="24"/>
                <w:szCs w:val="24"/>
                <w:lang w:eastAsia="uk-UA"/>
              </w:rPr>
              <w:t>к</w:t>
            </w:r>
            <w:r w:rsidRPr="00026A8A">
              <w:rPr>
                <w:bCs/>
                <w:sz w:val="24"/>
                <w:szCs w:val="24"/>
                <w:lang w:eastAsia="uk-UA"/>
              </w:rPr>
              <w:t>раїнського</w:t>
            </w:r>
            <w:r>
              <w:rPr>
                <w:bCs/>
                <w:sz w:val="24"/>
                <w:szCs w:val="24"/>
                <w:lang w:eastAsia="uk-UA"/>
              </w:rPr>
              <w:t xml:space="preserve"> конкурсу екскурсоводів музеїв закладів освіти «Край, в якому я живу»</w:t>
            </w:r>
          </w:p>
        </w:tc>
        <w:tc>
          <w:tcPr>
            <w:tcW w:w="1820" w:type="dxa"/>
            <w:tcBorders>
              <w:left w:val="single" w:sz="4" w:space="0" w:color="auto"/>
              <w:bottom w:val="single" w:sz="4" w:space="0" w:color="auto"/>
            </w:tcBorders>
          </w:tcPr>
          <w:p w:rsidR="00DB6ACA" w:rsidRPr="00026A8A" w:rsidRDefault="00DB6ACA" w:rsidP="00026A8A">
            <w:pPr>
              <w:jc w:val="left"/>
              <w:rPr>
                <w:bCs/>
                <w:sz w:val="24"/>
                <w:szCs w:val="24"/>
                <w:lang w:eastAsia="uk-UA"/>
              </w:rPr>
            </w:pPr>
            <w:r w:rsidRPr="00026A8A">
              <w:rPr>
                <w:bCs/>
                <w:sz w:val="24"/>
                <w:szCs w:val="24"/>
                <w:lang w:eastAsia="uk-UA"/>
              </w:rPr>
              <w:t>Січень</w:t>
            </w:r>
          </w:p>
        </w:tc>
        <w:tc>
          <w:tcPr>
            <w:tcW w:w="2100" w:type="dxa"/>
            <w:tcBorders>
              <w:left w:val="single" w:sz="4" w:space="0" w:color="auto"/>
              <w:bottom w:val="single" w:sz="4" w:space="0" w:color="auto"/>
            </w:tcBorders>
          </w:tcPr>
          <w:p w:rsidR="00DB6ACA" w:rsidRPr="00026A8A" w:rsidRDefault="00DB6ACA" w:rsidP="00B4417E">
            <w:pPr>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ської обласної ради – обл</w:t>
            </w:r>
            <w:r w:rsidRPr="00026A8A">
              <w:rPr>
                <w:sz w:val="24"/>
                <w:szCs w:val="24"/>
              </w:rPr>
              <w:t>а</w:t>
            </w:r>
            <w:r w:rsidRPr="00026A8A">
              <w:rPr>
                <w:sz w:val="24"/>
                <w:szCs w:val="24"/>
              </w:rPr>
              <w:t>сний центр поз</w:t>
            </w:r>
            <w:r w:rsidRPr="00026A8A">
              <w:rPr>
                <w:sz w:val="24"/>
                <w:szCs w:val="24"/>
              </w:rPr>
              <w:t>а</w:t>
            </w:r>
            <w:r w:rsidRPr="00026A8A">
              <w:rPr>
                <w:sz w:val="24"/>
                <w:szCs w:val="24"/>
              </w:rPr>
              <w:t>шкільної освіти та роботи з талановитою м</w:t>
            </w:r>
            <w:r w:rsidRPr="00026A8A">
              <w:rPr>
                <w:sz w:val="24"/>
                <w:szCs w:val="24"/>
              </w:rPr>
              <w:t>о</w:t>
            </w:r>
            <w:r w:rsidRPr="00026A8A">
              <w:rPr>
                <w:sz w:val="24"/>
                <w:szCs w:val="24"/>
              </w:rPr>
              <w:t>лоддю</w:t>
            </w:r>
          </w:p>
        </w:tc>
        <w:tc>
          <w:tcPr>
            <w:tcW w:w="2240" w:type="dxa"/>
            <w:tcBorders>
              <w:left w:val="single" w:sz="4" w:space="0" w:color="auto"/>
              <w:bottom w:val="single" w:sz="4" w:space="0" w:color="auto"/>
            </w:tcBorders>
          </w:tcPr>
          <w:p w:rsidR="00DB6ACA" w:rsidRPr="00026A8A" w:rsidRDefault="00DB6ACA" w:rsidP="00026A8A">
            <w:pPr>
              <w:jc w:val="left"/>
              <w:rPr>
                <w:sz w:val="24"/>
                <w:szCs w:val="24"/>
              </w:rPr>
            </w:pPr>
            <w:r w:rsidRPr="00026A8A">
              <w:rPr>
                <w:sz w:val="24"/>
                <w:szCs w:val="24"/>
              </w:rPr>
              <w:t>Тихенко Л.В.</w:t>
            </w:r>
          </w:p>
        </w:tc>
        <w:tc>
          <w:tcPr>
            <w:tcW w:w="2800" w:type="dxa"/>
            <w:vMerge/>
            <w:tcBorders>
              <w:left w:val="single" w:sz="4" w:space="0" w:color="auto"/>
            </w:tcBorders>
          </w:tcPr>
          <w:p w:rsidR="00DB6ACA" w:rsidRPr="00026A8A" w:rsidRDefault="00DB6ACA"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DB6ACA" w:rsidRPr="00026A8A" w:rsidRDefault="00680DEF" w:rsidP="00B4417E">
            <w:pPr>
              <w:rPr>
                <w:sz w:val="24"/>
                <w:szCs w:val="24"/>
              </w:rPr>
            </w:pPr>
            <w:r>
              <w:rPr>
                <w:sz w:val="24"/>
                <w:szCs w:val="24"/>
              </w:rPr>
              <w:t>Учасниками</w:t>
            </w:r>
            <w:r>
              <w:rPr>
                <w:bCs/>
                <w:sz w:val="24"/>
                <w:szCs w:val="24"/>
                <w:lang w:eastAsia="uk-UA"/>
              </w:rPr>
              <w:t xml:space="preserve"> І обласного т</w:t>
            </w:r>
            <w:r>
              <w:rPr>
                <w:bCs/>
                <w:sz w:val="24"/>
                <w:szCs w:val="24"/>
                <w:lang w:eastAsia="uk-UA"/>
              </w:rPr>
              <w:t>у</w:t>
            </w:r>
            <w:r>
              <w:rPr>
                <w:bCs/>
                <w:sz w:val="24"/>
                <w:szCs w:val="24"/>
                <w:lang w:eastAsia="uk-UA"/>
              </w:rPr>
              <w:t>ру Всеукраїнського конку</w:t>
            </w:r>
            <w:r>
              <w:rPr>
                <w:bCs/>
                <w:sz w:val="24"/>
                <w:szCs w:val="24"/>
                <w:lang w:eastAsia="uk-UA"/>
              </w:rPr>
              <w:t>р</w:t>
            </w:r>
            <w:r>
              <w:rPr>
                <w:bCs/>
                <w:sz w:val="24"/>
                <w:szCs w:val="24"/>
                <w:lang w:eastAsia="uk-UA"/>
              </w:rPr>
              <w:t>су екскурсоводів музеїв з</w:t>
            </w:r>
            <w:r>
              <w:rPr>
                <w:bCs/>
                <w:sz w:val="24"/>
                <w:szCs w:val="24"/>
                <w:lang w:eastAsia="uk-UA"/>
              </w:rPr>
              <w:t>а</w:t>
            </w:r>
            <w:r>
              <w:rPr>
                <w:bCs/>
                <w:sz w:val="24"/>
                <w:szCs w:val="24"/>
                <w:lang w:eastAsia="uk-UA"/>
              </w:rPr>
              <w:t>кладів освіти «Край, у як</w:t>
            </w:r>
            <w:r>
              <w:rPr>
                <w:bCs/>
                <w:sz w:val="24"/>
                <w:szCs w:val="24"/>
                <w:lang w:eastAsia="uk-UA"/>
              </w:rPr>
              <w:t>о</w:t>
            </w:r>
            <w:r>
              <w:rPr>
                <w:bCs/>
                <w:sz w:val="24"/>
                <w:szCs w:val="24"/>
                <w:lang w:eastAsia="uk-UA"/>
              </w:rPr>
              <w:t>му я живу» стали 34 учні</w:t>
            </w:r>
          </w:p>
        </w:tc>
      </w:tr>
      <w:tr w:rsidR="00DB6ACA"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B6ACA" w:rsidRPr="00026A8A" w:rsidRDefault="00DB6ACA" w:rsidP="00165B3D">
            <w:pPr>
              <w:suppressAutoHyphens/>
              <w:ind w:left="-57" w:right="-57"/>
              <w:jc w:val="center"/>
              <w:rPr>
                <w:sz w:val="24"/>
                <w:szCs w:val="24"/>
              </w:rPr>
            </w:pPr>
          </w:p>
        </w:tc>
        <w:tc>
          <w:tcPr>
            <w:tcW w:w="2520" w:type="dxa"/>
            <w:tcBorders>
              <w:left w:val="single" w:sz="4" w:space="0" w:color="auto"/>
              <w:bottom w:val="single" w:sz="4" w:space="0" w:color="auto"/>
            </w:tcBorders>
          </w:tcPr>
          <w:p w:rsidR="00DB6ACA" w:rsidRPr="00026A8A" w:rsidRDefault="00DB6ACA" w:rsidP="00165B3D">
            <w:pPr>
              <w:pStyle w:val="28"/>
              <w:spacing w:after="0" w:line="240" w:lineRule="auto"/>
              <w:ind w:left="25" w:right="85"/>
              <w:jc w:val="both"/>
              <w:rPr>
                <w:lang w:val="uk-UA"/>
              </w:rPr>
            </w:pPr>
            <w:r w:rsidRPr="00026A8A">
              <w:rPr>
                <w:lang w:val="uk-UA"/>
              </w:rPr>
              <w:t>ІV етап XX</w:t>
            </w:r>
            <w:r w:rsidRPr="00026A8A">
              <w:rPr>
                <w:lang w:val="en-US"/>
              </w:rPr>
              <w:t>I</w:t>
            </w:r>
            <w:r w:rsidRPr="00026A8A">
              <w:rPr>
                <w:lang w:val="uk-UA"/>
              </w:rPr>
              <w:t xml:space="preserve"> Всеу</w:t>
            </w:r>
            <w:r w:rsidRPr="00026A8A">
              <w:rPr>
                <w:lang w:val="uk-UA"/>
              </w:rPr>
              <w:t>к</w:t>
            </w:r>
            <w:r w:rsidRPr="00026A8A">
              <w:rPr>
                <w:lang w:val="uk-UA"/>
              </w:rPr>
              <w:t>раїнського конкурсу учнівської творчості в номінаціях «Літ</w:t>
            </w:r>
            <w:r w:rsidRPr="00026A8A">
              <w:rPr>
                <w:lang w:val="uk-UA"/>
              </w:rPr>
              <w:t>е</w:t>
            </w:r>
            <w:r w:rsidRPr="00026A8A">
              <w:rPr>
                <w:lang w:val="uk-UA"/>
              </w:rPr>
              <w:t xml:space="preserve">ратура» та </w:t>
            </w:r>
            <w:r>
              <w:rPr>
                <w:lang w:val="uk-UA"/>
              </w:rPr>
              <w:t xml:space="preserve"> </w:t>
            </w:r>
            <w:r w:rsidRPr="00026A8A">
              <w:rPr>
                <w:lang w:val="uk-UA"/>
              </w:rPr>
              <w:t>«Історія України і держав</w:t>
            </w:r>
            <w:r w:rsidRPr="00026A8A">
              <w:rPr>
                <w:lang w:val="uk-UA"/>
              </w:rPr>
              <w:t>о</w:t>
            </w:r>
            <w:r w:rsidRPr="00026A8A">
              <w:rPr>
                <w:lang w:val="uk-UA"/>
              </w:rPr>
              <w:t>творе</w:t>
            </w:r>
            <w:r w:rsidRPr="00026A8A">
              <w:rPr>
                <w:lang w:val="uk-UA"/>
              </w:rPr>
              <w:t>н</w:t>
            </w:r>
            <w:r w:rsidRPr="00026A8A">
              <w:rPr>
                <w:lang w:val="uk-UA"/>
              </w:rPr>
              <w:t>ня»</w:t>
            </w:r>
          </w:p>
        </w:tc>
        <w:tc>
          <w:tcPr>
            <w:tcW w:w="1820" w:type="dxa"/>
            <w:tcBorders>
              <w:left w:val="single" w:sz="4" w:space="0" w:color="auto"/>
              <w:bottom w:val="single" w:sz="4" w:space="0" w:color="auto"/>
            </w:tcBorders>
          </w:tcPr>
          <w:p w:rsidR="00DB6ACA" w:rsidRPr="00026A8A" w:rsidRDefault="00DB6ACA" w:rsidP="00026A8A">
            <w:pPr>
              <w:suppressAutoHyphens/>
              <w:spacing w:line="218" w:lineRule="auto"/>
              <w:ind w:left="-57" w:right="-57"/>
              <w:jc w:val="left"/>
              <w:rPr>
                <w:bCs/>
                <w:sz w:val="24"/>
                <w:szCs w:val="24"/>
              </w:rPr>
            </w:pPr>
            <w:r w:rsidRPr="00026A8A">
              <w:rPr>
                <w:bCs/>
                <w:sz w:val="24"/>
                <w:szCs w:val="24"/>
              </w:rPr>
              <w:t>Січень-лютий</w:t>
            </w:r>
          </w:p>
        </w:tc>
        <w:tc>
          <w:tcPr>
            <w:tcW w:w="2100" w:type="dxa"/>
            <w:tcBorders>
              <w:left w:val="single" w:sz="4" w:space="0" w:color="auto"/>
              <w:bottom w:val="single" w:sz="4" w:space="0" w:color="auto"/>
            </w:tcBorders>
          </w:tcPr>
          <w:p w:rsidR="00DB6ACA" w:rsidRPr="00026A8A" w:rsidRDefault="00DB6ACA" w:rsidP="00165B3D">
            <w:pPr>
              <w:ind w:firstLine="32"/>
              <w:rPr>
                <w:bCs/>
                <w:sz w:val="24"/>
                <w:szCs w:val="24"/>
              </w:rPr>
            </w:pPr>
            <w:r>
              <w:rPr>
                <w:sz w:val="24"/>
                <w:szCs w:val="24"/>
              </w:rPr>
              <w:t>В</w:t>
            </w:r>
            <w:r w:rsidRPr="00026A8A">
              <w:rPr>
                <w:sz w:val="24"/>
                <w:szCs w:val="24"/>
              </w:rPr>
              <w:t>ідділ професі</w:t>
            </w:r>
            <w:r w:rsidRPr="00026A8A">
              <w:rPr>
                <w:sz w:val="24"/>
                <w:szCs w:val="24"/>
              </w:rPr>
              <w:t>й</w:t>
            </w:r>
            <w:r w:rsidRPr="00026A8A">
              <w:rPr>
                <w:sz w:val="24"/>
                <w:szCs w:val="24"/>
              </w:rPr>
              <w:t>ної, фахової п</w:t>
            </w:r>
            <w:r w:rsidRPr="00026A8A">
              <w:rPr>
                <w:sz w:val="24"/>
                <w:szCs w:val="24"/>
              </w:rPr>
              <w:t>е</w:t>
            </w:r>
            <w:r w:rsidRPr="00026A8A">
              <w:rPr>
                <w:sz w:val="24"/>
                <w:szCs w:val="24"/>
              </w:rPr>
              <w:t>редвищої, вищої осв</w:t>
            </w:r>
            <w:r w:rsidRPr="00026A8A">
              <w:rPr>
                <w:sz w:val="24"/>
                <w:szCs w:val="24"/>
              </w:rPr>
              <w:t>і</w:t>
            </w:r>
            <w:r w:rsidRPr="00026A8A">
              <w:rPr>
                <w:sz w:val="24"/>
                <w:szCs w:val="24"/>
              </w:rPr>
              <w:t>ти та наукової роб</w:t>
            </w:r>
            <w:r w:rsidRPr="00026A8A">
              <w:rPr>
                <w:sz w:val="24"/>
                <w:szCs w:val="24"/>
              </w:rPr>
              <w:t>о</w:t>
            </w:r>
            <w:r w:rsidRPr="00026A8A">
              <w:rPr>
                <w:sz w:val="24"/>
                <w:szCs w:val="24"/>
              </w:rPr>
              <w:t>ти,</w:t>
            </w:r>
          </w:p>
          <w:p w:rsidR="00DB6ACA" w:rsidRPr="00026A8A" w:rsidRDefault="00DB6ACA" w:rsidP="00165B3D">
            <w:pPr>
              <w:suppressAutoHyphens/>
              <w:spacing w:line="218" w:lineRule="auto"/>
              <w:ind w:left="-57" w:right="-57"/>
              <w:rPr>
                <w:bCs/>
                <w:sz w:val="24"/>
                <w:szCs w:val="24"/>
              </w:rPr>
            </w:pPr>
            <w:r w:rsidRPr="00026A8A">
              <w:rPr>
                <w:bCs/>
                <w:sz w:val="24"/>
                <w:szCs w:val="24"/>
              </w:rPr>
              <w:t>Навчально-методичний центр професійно-технічної освіти у Сумській області</w:t>
            </w:r>
          </w:p>
        </w:tc>
        <w:tc>
          <w:tcPr>
            <w:tcW w:w="2240" w:type="dxa"/>
            <w:tcBorders>
              <w:left w:val="single" w:sz="4" w:space="0" w:color="auto"/>
              <w:bottom w:val="single" w:sz="4" w:space="0" w:color="auto"/>
            </w:tcBorders>
          </w:tcPr>
          <w:p w:rsidR="00DB6ACA" w:rsidRPr="00026A8A" w:rsidRDefault="00DB6ACA" w:rsidP="00026A8A">
            <w:pPr>
              <w:ind w:right="32"/>
              <w:jc w:val="left"/>
              <w:rPr>
                <w:sz w:val="24"/>
                <w:szCs w:val="24"/>
              </w:rPr>
            </w:pPr>
            <w:r w:rsidRPr="00026A8A">
              <w:rPr>
                <w:sz w:val="24"/>
                <w:szCs w:val="24"/>
              </w:rPr>
              <w:t>Харламов Ю.І.</w:t>
            </w:r>
          </w:p>
          <w:p w:rsidR="00DB6ACA" w:rsidRPr="00026A8A" w:rsidRDefault="0047069C" w:rsidP="00026A8A">
            <w:pPr>
              <w:jc w:val="left"/>
              <w:rPr>
                <w:sz w:val="24"/>
                <w:szCs w:val="24"/>
              </w:rPr>
            </w:pPr>
            <w:r>
              <w:rPr>
                <w:sz w:val="24"/>
                <w:szCs w:val="24"/>
              </w:rPr>
              <w:t>Горова В.С.</w:t>
            </w:r>
          </w:p>
          <w:p w:rsidR="00DB6ACA" w:rsidRPr="00026A8A" w:rsidRDefault="00DB6ACA" w:rsidP="00026A8A">
            <w:pPr>
              <w:jc w:val="left"/>
              <w:rPr>
                <w:sz w:val="24"/>
                <w:szCs w:val="24"/>
              </w:rPr>
            </w:pPr>
            <w:r w:rsidRPr="00026A8A">
              <w:rPr>
                <w:sz w:val="24"/>
                <w:szCs w:val="24"/>
              </w:rPr>
              <w:t>Самойленко Н.Ю.</w:t>
            </w:r>
          </w:p>
          <w:p w:rsidR="00DB6ACA" w:rsidRPr="00026A8A" w:rsidRDefault="00DB6ACA" w:rsidP="00026A8A">
            <w:pPr>
              <w:suppressAutoHyphens/>
              <w:spacing w:line="218" w:lineRule="auto"/>
              <w:ind w:right="-57"/>
              <w:jc w:val="left"/>
              <w:rPr>
                <w:bCs/>
                <w:sz w:val="24"/>
                <w:szCs w:val="24"/>
              </w:rPr>
            </w:pPr>
          </w:p>
        </w:tc>
        <w:tc>
          <w:tcPr>
            <w:tcW w:w="2800" w:type="dxa"/>
            <w:vMerge/>
            <w:tcBorders>
              <w:left w:val="single" w:sz="4" w:space="0" w:color="auto"/>
            </w:tcBorders>
          </w:tcPr>
          <w:p w:rsidR="00DB6ACA" w:rsidRPr="00026A8A" w:rsidRDefault="00DB6ACA" w:rsidP="00165B3D">
            <w:pPr>
              <w:spacing w:line="218" w:lineRule="auto"/>
              <w:rPr>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8C523B" w:rsidRDefault="008C523B" w:rsidP="008C523B">
            <w:pPr>
              <w:tabs>
                <w:tab w:val="left" w:pos="7020"/>
              </w:tabs>
              <w:rPr>
                <w:sz w:val="24"/>
                <w:szCs w:val="24"/>
              </w:rPr>
            </w:pPr>
            <w:r>
              <w:rPr>
                <w:sz w:val="24"/>
                <w:szCs w:val="24"/>
              </w:rPr>
              <w:t>У січні проведено обла</w:t>
            </w:r>
            <w:r>
              <w:rPr>
                <w:sz w:val="24"/>
                <w:szCs w:val="24"/>
              </w:rPr>
              <w:t>с</w:t>
            </w:r>
            <w:r>
              <w:rPr>
                <w:sz w:val="24"/>
                <w:szCs w:val="24"/>
              </w:rPr>
              <w:t>ний етап конкурсу, у як</w:t>
            </w:r>
            <w:r>
              <w:rPr>
                <w:sz w:val="24"/>
                <w:szCs w:val="24"/>
              </w:rPr>
              <w:t>о</w:t>
            </w:r>
            <w:r>
              <w:rPr>
                <w:sz w:val="24"/>
                <w:szCs w:val="24"/>
              </w:rPr>
              <w:t>му вз</w:t>
            </w:r>
            <w:r>
              <w:rPr>
                <w:sz w:val="24"/>
                <w:szCs w:val="24"/>
              </w:rPr>
              <w:t>я</w:t>
            </w:r>
            <w:r>
              <w:rPr>
                <w:sz w:val="24"/>
                <w:szCs w:val="24"/>
              </w:rPr>
              <w:t>ло участь 59 учнів із 24 з</w:t>
            </w:r>
            <w:r>
              <w:rPr>
                <w:sz w:val="24"/>
                <w:szCs w:val="24"/>
              </w:rPr>
              <w:t>а</w:t>
            </w:r>
            <w:r>
              <w:rPr>
                <w:sz w:val="24"/>
                <w:szCs w:val="24"/>
              </w:rPr>
              <w:t>кладів професійної (проф</w:t>
            </w:r>
            <w:r>
              <w:rPr>
                <w:sz w:val="24"/>
                <w:szCs w:val="24"/>
              </w:rPr>
              <w:t>е</w:t>
            </w:r>
            <w:r>
              <w:rPr>
                <w:sz w:val="24"/>
                <w:szCs w:val="24"/>
              </w:rPr>
              <w:t xml:space="preserve">сійно-технічної) освіти. У </w:t>
            </w:r>
            <w:r>
              <w:rPr>
                <w:sz w:val="24"/>
                <w:szCs w:val="24"/>
                <w:lang w:val="en-US"/>
              </w:rPr>
              <w:t>II</w:t>
            </w:r>
            <w:r>
              <w:rPr>
                <w:sz w:val="24"/>
                <w:szCs w:val="24"/>
              </w:rPr>
              <w:t xml:space="preserve"> етапі визнач</w:t>
            </w:r>
            <w:r>
              <w:rPr>
                <w:sz w:val="24"/>
                <w:szCs w:val="24"/>
              </w:rPr>
              <w:t>е</w:t>
            </w:r>
            <w:r>
              <w:rPr>
                <w:sz w:val="24"/>
                <w:szCs w:val="24"/>
              </w:rPr>
              <w:t>но 18 перем</w:t>
            </w:r>
            <w:r>
              <w:rPr>
                <w:sz w:val="24"/>
                <w:szCs w:val="24"/>
              </w:rPr>
              <w:t>о</w:t>
            </w:r>
            <w:r>
              <w:rPr>
                <w:sz w:val="24"/>
                <w:szCs w:val="24"/>
              </w:rPr>
              <w:t>жців. Із них 3 учні посіли перше мі</w:t>
            </w:r>
            <w:r>
              <w:rPr>
                <w:sz w:val="24"/>
                <w:szCs w:val="24"/>
              </w:rPr>
              <w:t>с</w:t>
            </w:r>
            <w:r>
              <w:rPr>
                <w:sz w:val="24"/>
                <w:szCs w:val="24"/>
              </w:rPr>
              <w:t xml:space="preserve">це, 3 – друге, 12 – третє. </w:t>
            </w:r>
          </w:p>
          <w:p w:rsidR="00DB6ACA" w:rsidRPr="00026A8A" w:rsidRDefault="008C523B" w:rsidP="008C523B">
            <w:pPr>
              <w:suppressAutoHyphens/>
              <w:spacing w:line="220" w:lineRule="auto"/>
              <w:rPr>
                <w:bCs/>
                <w:sz w:val="24"/>
                <w:szCs w:val="24"/>
              </w:rPr>
            </w:pPr>
            <w:r>
              <w:rPr>
                <w:sz w:val="24"/>
                <w:szCs w:val="24"/>
              </w:rPr>
              <w:t>У I</w:t>
            </w:r>
            <w:r>
              <w:rPr>
                <w:sz w:val="24"/>
                <w:szCs w:val="24"/>
                <w:lang w:val="en-US"/>
              </w:rPr>
              <w:t>V</w:t>
            </w:r>
            <w:r>
              <w:rPr>
                <w:sz w:val="24"/>
                <w:szCs w:val="24"/>
              </w:rPr>
              <w:t xml:space="preserve"> етапі конкурсу, який проходив під гаслом «Об’єднаймося ж, брати мої» з теми «Заради честі, миру і майбутнього </w:t>
            </w:r>
            <w:r>
              <w:rPr>
                <w:sz w:val="24"/>
                <w:szCs w:val="24"/>
              </w:rPr>
              <w:lastRenderedPageBreak/>
              <w:t>України», кращими визнано роботи учнів Сумського центру професійно-технічної освіти Максима Місюкова і Кіріла Гаврильченка «Патріотизм, не той, що на папері…» у номінації «Література» та учениці Охтирського центру професійно-технічної освіти (смт Велика Писарівка) Яни Воскобойник «Народ мій є! Народ мій буде!» у номінації «Історія України і державотворення»</w:t>
            </w:r>
          </w:p>
        </w:tc>
      </w:tr>
      <w:tr w:rsidR="00497D3D"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68"/>
        </w:trPr>
        <w:tc>
          <w:tcPr>
            <w:tcW w:w="668" w:type="dxa"/>
            <w:tcBorders>
              <w:left w:val="single" w:sz="4" w:space="0" w:color="auto"/>
              <w:bottom w:val="single" w:sz="4" w:space="0" w:color="auto"/>
            </w:tcBorders>
          </w:tcPr>
          <w:p w:rsidR="00497D3D" w:rsidRPr="00026A8A" w:rsidRDefault="00497D3D" w:rsidP="00C338C8">
            <w:pPr>
              <w:rPr>
                <w:sz w:val="24"/>
                <w:szCs w:val="24"/>
              </w:rPr>
            </w:pPr>
          </w:p>
        </w:tc>
        <w:tc>
          <w:tcPr>
            <w:tcW w:w="2520" w:type="dxa"/>
            <w:tcBorders>
              <w:left w:val="single" w:sz="4" w:space="0" w:color="auto"/>
              <w:bottom w:val="single" w:sz="4" w:space="0" w:color="auto"/>
            </w:tcBorders>
          </w:tcPr>
          <w:p w:rsidR="00497D3D" w:rsidRPr="00026A8A" w:rsidRDefault="00497D3D" w:rsidP="00C338C8">
            <w:pPr>
              <w:suppressAutoHyphens/>
              <w:spacing w:line="216" w:lineRule="auto"/>
              <w:ind w:left="25" w:right="22"/>
              <w:rPr>
                <w:color w:val="000000"/>
                <w:sz w:val="24"/>
                <w:szCs w:val="24"/>
              </w:rPr>
            </w:pPr>
            <w:r>
              <w:rPr>
                <w:color w:val="000000"/>
                <w:sz w:val="24"/>
                <w:szCs w:val="24"/>
              </w:rPr>
              <w:t>обласний етап Всеукраїнського огляду-конкурсу на кращий стан фізичного виховання серед закладів загальної середньої освіти</w:t>
            </w:r>
          </w:p>
        </w:tc>
        <w:tc>
          <w:tcPr>
            <w:tcW w:w="1820" w:type="dxa"/>
            <w:tcBorders>
              <w:left w:val="single" w:sz="4" w:space="0" w:color="auto"/>
              <w:bottom w:val="single" w:sz="4" w:space="0" w:color="auto"/>
            </w:tcBorders>
          </w:tcPr>
          <w:p w:rsidR="00497D3D" w:rsidRPr="00026A8A" w:rsidRDefault="00497D3D" w:rsidP="00C338C8">
            <w:pPr>
              <w:suppressAutoHyphens/>
              <w:spacing w:line="218" w:lineRule="auto"/>
              <w:ind w:left="-57" w:right="-57"/>
              <w:jc w:val="left"/>
              <w:rPr>
                <w:bCs/>
                <w:sz w:val="24"/>
                <w:szCs w:val="24"/>
              </w:rPr>
            </w:pPr>
            <w:r>
              <w:rPr>
                <w:bCs/>
                <w:color w:val="000000"/>
                <w:sz w:val="24"/>
                <w:szCs w:val="24"/>
              </w:rPr>
              <w:t>Січень</w:t>
            </w:r>
          </w:p>
        </w:tc>
        <w:tc>
          <w:tcPr>
            <w:tcW w:w="2100" w:type="dxa"/>
            <w:tcBorders>
              <w:left w:val="single" w:sz="4" w:space="0" w:color="auto"/>
              <w:bottom w:val="single" w:sz="4" w:space="0" w:color="auto"/>
            </w:tcBorders>
          </w:tcPr>
          <w:p w:rsidR="00497D3D" w:rsidRPr="00026A8A" w:rsidRDefault="00497D3D" w:rsidP="00C338C8">
            <w:pPr>
              <w:rPr>
                <w:sz w:val="24"/>
                <w:szCs w:val="24"/>
              </w:rPr>
            </w:pPr>
            <w:r>
              <w:rPr>
                <w:color w:val="000000"/>
                <w:sz w:val="24"/>
                <w:szCs w:val="24"/>
              </w:rPr>
              <w:t>Сумське обласне відділення (філія) Комітету з фізи</w:t>
            </w:r>
            <w:r>
              <w:rPr>
                <w:color w:val="000000"/>
                <w:sz w:val="24"/>
                <w:szCs w:val="24"/>
              </w:rPr>
              <w:t>ч</w:t>
            </w:r>
            <w:r>
              <w:rPr>
                <w:color w:val="000000"/>
                <w:sz w:val="24"/>
                <w:szCs w:val="24"/>
              </w:rPr>
              <w:t>ного виховання та спорту Міністе</w:t>
            </w:r>
            <w:r>
              <w:rPr>
                <w:color w:val="000000"/>
                <w:sz w:val="24"/>
                <w:szCs w:val="24"/>
              </w:rPr>
              <w:t>р</w:t>
            </w:r>
            <w:r>
              <w:rPr>
                <w:color w:val="000000"/>
                <w:sz w:val="24"/>
                <w:szCs w:val="24"/>
              </w:rPr>
              <w:t>ства освіти і на</w:t>
            </w:r>
            <w:r>
              <w:rPr>
                <w:color w:val="000000"/>
                <w:sz w:val="24"/>
                <w:szCs w:val="24"/>
              </w:rPr>
              <w:t>у</w:t>
            </w:r>
            <w:r>
              <w:rPr>
                <w:color w:val="000000"/>
                <w:sz w:val="24"/>
                <w:szCs w:val="24"/>
              </w:rPr>
              <w:t>ки України</w:t>
            </w:r>
          </w:p>
        </w:tc>
        <w:tc>
          <w:tcPr>
            <w:tcW w:w="2240" w:type="dxa"/>
            <w:tcBorders>
              <w:left w:val="single" w:sz="4" w:space="0" w:color="auto"/>
              <w:bottom w:val="single" w:sz="4" w:space="0" w:color="auto"/>
            </w:tcBorders>
          </w:tcPr>
          <w:p w:rsidR="00497D3D" w:rsidRPr="00026A8A" w:rsidRDefault="00497D3D" w:rsidP="00C338C8">
            <w:pPr>
              <w:tabs>
                <w:tab w:val="left" w:pos="440"/>
              </w:tabs>
              <w:suppressAutoHyphens/>
              <w:ind w:left="-57" w:right="-57"/>
              <w:jc w:val="left"/>
              <w:rPr>
                <w:bCs/>
                <w:sz w:val="24"/>
                <w:szCs w:val="24"/>
              </w:rPr>
            </w:pPr>
            <w:r>
              <w:rPr>
                <w:bCs/>
                <w:sz w:val="24"/>
                <w:szCs w:val="24"/>
              </w:rPr>
              <w:t>Маслов В.Г.</w:t>
            </w:r>
          </w:p>
        </w:tc>
        <w:tc>
          <w:tcPr>
            <w:tcW w:w="2800" w:type="dxa"/>
            <w:vMerge/>
            <w:tcBorders>
              <w:left w:val="single" w:sz="4" w:space="0" w:color="auto"/>
            </w:tcBorders>
          </w:tcPr>
          <w:p w:rsidR="00497D3D" w:rsidRPr="00026A8A" w:rsidRDefault="00497D3D" w:rsidP="00C338C8">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497D3D" w:rsidRDefault="00497D3D">
            <w:pPr>
              <w:jc w:val="left"/>
              <w:rPr>
                <w:sz w:val="24"/>
                <w:szCs w:val="24"/>
              </w:rPr>
            </w:pPr>
            <w:r>
              <w:rPr>
                <w:sz w:val="24"/>
                <w:szCs w:val="24"/>
              </w:rPr>
              <w:t>Захід відмінено через ув</w:t>
            </w:r>
            <w:r>
              <w:rPr>
                <w:sz w:val="24"/>
                <w:szCs w:val="24"/>
              </w:rPr>
              <w:t>е</w:t>
            </w:r>
            <w:r>
              <w:rPr>
                <w:sz w:val="24"/>
                <w:szCs w:val="24"/>
              </w:rPr>
              <w:t>дення воєнного стану</w:t>
            </w:r>
          </w:p>
        </w:tc>
      </w:tr>
      <w:tr w:rsidR="00497D3D"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97D3D" w:rsidRPr="00026A8A" w:rsidRDefault="00497D3D" w:rsidP="00901233">
            <w:pPr>
              <w:suppressAutoHyphens/>
              <w:ind w:left="-57" w:right="-57"/>
              <w:jc w:val="center"/>
              <w:rPr>
                <w:sz w:val="24"/>
                <w:szCs w:val="24"/>
              </w:rPr>
            </w:pPr>
          </w:p>
        </w:tc>
        <w:tc>
          <w:tcPr>
            <w:tcW w:w="2520" w:type="dxa"/>
            <w:tcBorders>
              <w:left w:val="single" w:sz="4" w:space="0" w:color="auto"/>
              <w:bottom w:val="single" w:sz="4" w:space="0" w:color="auto"/>
            </w:tcBorders>
          </w:tcPr>
          <w:p w:rsidR="00497D3D" w:rsidRPr="00026A8A" w:rsidRDefault="00497D3D" w:rsidP="00901233">
            <w:pPr>
              <w:pStyle w:val="ae"/>
              <w:suppressAutoHyphens/>
              <w:jc w:val="both"/>
              <w:rPr>
                <w:b w:val="0"/>
                <w:sz w:val="24"/>
              </w:rPr>
            </w:pPr>
            <w:r>
              <w:rPr>
                <w:b w:val="0"/>
                <w:sz w:val="24"/>
              </w:rPr>
              <w:t>обласний конкурс волонтерських організацій «Ветеран живе поруч»</w:t>
            </w:r>
          </w:p>
        </w:tc>
        <w:tc>
          <w:tcPr>
            <w:tcW w:w="1820" w:type="dxa"/>
            <w:tcBorders>
              <w:left w:val="single" w:sz="4" w:space="0" w:color="auto"/>
              <w:bottom w:val="single" w:sz="4" w:space="0" w:color="auto"/>
            </w:tcBorders>
          </w:tcPr>
          <w:p w:rsidR="00497D3D" w:rsidRDefault="00497D3D">
            <w:pPr>
              <w:suppressAutoHyphens/>
              <w:spacing w:line="216" w:lineRule="auto"/>
              <w:ind w:left="-57" w:right="-57"/>
              <w:jc w:val="left"/>
              <w:rPr>
                <w:bCs/>
                <w:sz w:val="24"/>
                <w:szCs w:val="24"/>
              </w:rPr>
            </w:pPr>
            <w:r>
              <w:rPr>
                <w:bCs/>
                <w:sz w:val="24"/>
                <w:szCs w:val="24"/>
              </w:rPr>
              <w:t xml:space="preserve">Січень – </w:t>
            </w:r>
          </w:p>
          <w:p w:rsidR="00497D3D" w:rsidRPr="00026A8A" w:rsidRDefault="00497D3D" w:rsidP="00026A8A">
            <w:pPr>
              <w:suppressAutoHyphens/>
              <w:spacing w:line="218" w:lineRule="auto"/>
              <w:ind w:left="-57" w:right="-57"/>
              <w:jc w:val="left"/>
              <w:rPr>
                <w:bCs/>
                <w:sz w:val="24"/>
                <w:szCs w:val="24"/>
              </w:rPr>
            </w:pPr>
            <w:r>
              <w:rPr>
                <w:bCs/>
                <w:sz w:val="24"/>
                <w:szCs w:val="24"/>
              </w:rPr>
              <w:t>березень</w:t>
            </w:r>
          </w:p>
        </w:tc>
        <w:tc>
          <w:tcPr>
            <w:tcW w:w="2100" w:type="dxa"/>
            <w:tcBorders>
              <w:left w:val="single" w:sz="4" w:space="0" w:color="auto"/>
              <w:bottom w:val="single" w:sz="4" w:space="0" w:color="auto"/>
            </w:tcBorders>
          </w:tcPr>
          <w:p w:rsidR="00497D3D" w:rsidRDefault="00497D3D">
            <w:pPr>
              <w:ind w:firstLine="32"/>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редвищої, вищої освіти та наукової роботи,</w:t>
            </w:r>
          </w:p>
          <w:p w:rsidR="00497D3D" w:rsidRPr="00026A8A" w:rsidRDefault="00497D3D" w:rsidP="00901233">
            <w:pPr>
              <w:suppressAutoHyphens/>
              <w:spacing w:line="218" w:lineRule="auto"/>
              <w:ind w:left="-57" w:right="-57"/>
              <w:rPr>
                <w:bCs/>
                <w:sz w:val="24"/>
                <w:szCs w:val="24"/>
              </w:rPr>
            </w:pPr>
            <w:r>
              <w:rPr>
                <w:bCs/>
                <w:sz w:val="24"/>
                <w:szCs w:val="24"/>
              </w:rPr>
              <w:t>Навчально-методичний центр професійно-технічної освіти у Сумській області</w:t>
            </w:r>
          </w:p>
        </w:tc>
        <w:tc>
          <w:tcPr>
            <w:tcW w:w="2240" w:type="dxa"/>
            <w:tcBorders>
              <w:left w:val="single" w:sz="4" w:space="0" w:color="auto"/>
              <w:bottom w:val="single" w:sz="4" w:space="0" w:color="auto"/>
            </w:tcBorders>
          </w:tcPr>
          <w:p w:rsidR="00497D3D" w:rsidRDefault="00497D3D">
            <w:pPr>
              <w:ind w:right="32"/>
              <w:jc w:val="left"/>
              <w:rPr>
                <w:sz w:val="24"/>
                <w:szCs w:val="24"/>
              </w:rPr>
            </w:pPr>
            <w:r>
              <w:rPr>
                <w:sz w:val="24"/>
                <w:szCs w:val="24"/>
              </w:rPr>
              <w:t>Харламов Ю.І.</w:t>
            </w:r>
          </w:p>
          <w:p w:rsidR="00497D3D" w:rsidRDefault="00497D3D">
            <w:pPr>
              <w:jc w:val="left"/>
              <w:rPr>
                <w:sz w:val="24"/>
                <w:szCs w:val="24"/>
              </w:rPr>
            </w:pPr>
            <w:r>
              <w:rPr>
                <w:sz w:val="24"/>
                <w:szCs w:val="24"/>
              </w:rPr>
              <w:t>Горова В.С.</w:t>
            </w:r>
          </w:p>
          <w:p w:rsidR="00497D3D" w:rsidRDefault="00497D3D">
            <w:pPr>
              <w:jc w:val="left"/>
              <w:rPr>
                <w:sz w:val="24"/>
                <w:szCs w:val="24"/>
              </w:rPr>
            </w:pPr>
            <w:r>
              <w:rPr>
                <w:sz w:val="24"/>
                <w:szCs w:val="24"/>
              </w:rPr>
              <w:t>Самойленко Н.Ю.</w:t>
            </w:r>
          </w:p>
          <w:p w:rsidR="00497D3D" w:rsidRPr="00026A8A" w:rsidRDefault="00497D3D" w:rsidP="00026A8A">
            <w:pPr>
              <w:suppressAutoHyphens/>
              <w:spacing w:line="218" w:lineRule="auto"/>
              <w:ind w:right="-57"/>
              <w:jc w:val="left"/>
              <w:rPr>
                <w:bCs/>
                <w:sz w:val="24"/>
                <w:szCs w:val="24"/>
              </w:rPr>
            </w:pPr>
          </w:p>
        </w:tc>
        <w:tc>
          <w:tcPr>
            <w:tcW w:w="2800" w:type="dxa"/>
            <w:vMerge/>
            <w:tcBorders>
              <w:left w:val="single" w:sz="4" w:space="0" w:color="auto"/>
            </w:tcBorders>
            <w:vAlign w:val="center"/>
          </w:tcPr>
          <w:p w:rsidR="00497D3D" w:rsidRPr="00026A8A" w:rsidRDefault="00497D3D" w:rsidP="00901233">
            <w:pPr>
              <w:suppressAutoHyphens/>
              <w:spacing w:line="220" w:lineRule="auto"/>
              <w:ind w:left="-108" w:right="-108"/>
              <w:rPr>
                <w:bCs/>
                <w:sz w:val="24"/>
                <w:szCs w:val="24"/>
              </w:rPr>
            </w:pPr>
          </w:p>
        </w:tc>
        <w:tc>
          <w:tcPr>
            <w:tcW w:w="2940" w:type="dxa"/>
            <w:tcBorders>
              <w:top w:val="single" w:sz="4" w:space="0" w:color="auto"/>
              <w:left w:val="single" w:sz="4" w:space="0" w:color="auto"/>
              <w:bottom w:val="single" w:sz="4" w:space="0" w:color="auto"/>
              <w:right w:val="single" w:sz="4" w:space="0" w:color="auto"/>
            </w:tcBorders>
          </w:tcPr>
          <w:p w:rsidR="00535429" w:rsidRDefault="00236C9D">
            <w:pPr>
              <w:suppressAutoHyphens/>
              <w:spacing w:line="218" w:lineRule="auto"/>
              <w:jc w:val="left"/>
              <w:rPr>
                <w:sz w:val="24"/>
                <w:szCs w:val="24"/>
              </w:rPr>
            </w:pPr>
            <w:r>
              <w:rPr>
                <w:sz w:val="24"/>
                <w:szCs w:val="24"/>
              </w:rPr>
              <w:t xml:space="preserve">Конкурс перенесено </w:t>
            </w:r>
            <w:r w:rsidR="00497D3D">
              <w:rPr>
                <w:sz w:val="24"/>
                <w:szCs w:val="24"/>
              </w:rPr>
              <w:t xml:space="preserve"> через уведення воєнного стану</w:t>
            </w:r>
            <w:r w:rsidR="00535429">
              <w:rPr>
                <w:sz w:val="24"/>
                <w:szCs w:val="24"/>
              </w:rPr>
              <w:t xml:space="preserve"> на жовтень </w:t>
            </w:r>
          </w:p>
          <w:p w:rsidR="00497D3D" w:rsidRDefault="00535429">
            <w:pPr>
              <w:suppressAutoHyphens/>
              <w:spacing w:line="218" w:lineRule="auto"/>
              <w:jc w:val="left"/>
              <w:rPr>
                <w:bCs/>
                <w:sz w:val="24"/>
                <w:szCs w:val="24"/>
              </w:rPr>
            </w:pPr>
            <w:r>
              <w:rPr>
                <w:sz w:val="24"/>
                <w:szCs w:val="24"/>
              </w:rPr>
              <w:t>2023 року</w:t>
            </w:r>
          </w:p>
        </w:tc>
      </w:tr>
      <w:tr w:rsidR="00497D3D"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97D3D" w:rsidRPr="00026A8A" w:rsidRDefault="00497D3D" w:rsidP="00B4417E">
            <w:pPr>
              <w:rPr>
                <w:sz w:val="24"/>
                <w:szCs w:val="24"/>
              </w:rPr>
            </w:pPr>
          </w:p>
        </w:tc>
        <w:tc>
          <w:tcPr>
            <w:tcW w:w="2520" w:type="dxa"/>
            <w:tcBorders>
              <w:left w:val="single" w:sz="4" w:space="0" w:color="auto"/>
              <w:bottom w:val="single" w:sz="4" w:space="0" w:color="auto"/>
            </w:tcBorders>
          </w:tcPr>
          <w:p w:rsidR="00497D3D" w:rsidRPr="00026A8A" w:rsidRDefault="00497D3D">
            <w:pPr>
              <w:pStyle w:val="ae"/>
              <w:suppressAutoHyphens/>
              <w:jc w:val="both"/>
              <w:rPr>
                <w:b w:val="0"/>
                <w:color w:val="000000"/>
                <w:sz w:val="24"/>
              </w:rPr>
            </w:pPr>
            <w:r>
              <w:rPr>
                <w:b w:val="0"/>
                <w:color w:val="000000"/>
                <w:sz w:val="24"/>
                <w:lang w:eastAsia="uk-UA"/>
              </w:rPr>
              <w:t>спортивні змагання за програмами обласних комплексних заходів серед учнівської та студентської молоді</w:t>
            </w:r>
          </w:p>
        </w:tc>
        <w:tc>
          <w:tcPr>
            <w:tcW w:w="1820" w:type="dxa"/>
            <w:tcBorders>
              <w:left w:val="single" w:sz="4" w:space="0" w:color="auto"/>
              <w:bottom w:val="single" w:sz="4" w:space="0" w:color="auto"/>
            </w:tcBorders>
          </w:tcPr>
          <w:p w:rsidR="00497D3D" w:rsidRDefault="00497D3D">
            <w:pPr>
              <w:suppressAutoHyphens/>
              <w:spacing w:line="216" w:lineRule="auto"/>
              <w:ind w:left="-57" w:right="-57"/>
              <w:jc w:val="left"/>
              <w:rPr>
                <w:bCs/>
                <w:sz w:val="24"/>
                <w:szCs w:val="24"/>
              </w:rPr>
            </w:pPr>
            <w:r>
              <w:rPr>
                <w:bCs/>
                <w:sz w:val="24"/>
                <w:szCs w:val="24"/>
              </w:rPr>
              <w:t xml:space="preserve">Січень – </w:t>
            </w:r>
          </w:p>
          <w:p w:rsidR="00497D3D" w:rsidRPr="00026A8A" w:rsidRDefault="00497D3D" w:rsidP="00026A8A">
            <w:pPr>
              <w:suppressAutoHyphens/>
              <w:spacing w:line="218" w:lineRule="auto"/>
              <w:ind w:left="-57" w:right="-57"/>
              <w:jc w:val="left"/>
              <w:rPr>
                <w:bCs/>
                <w:sz w:val="24"/>
                <w:szCs w:val="24"/>
              </w:rPr>
            </w:pPr>
            <w:r>
              <w:rPr>
                <w:bCs/>
                <w:sz w:val="24"/>
                <w:szCs w:val="24"/>
              </w:rPr>
              <w:t>березень</w:t>
            </w:r>
          </w:p>
        </w:tc>
        <w:tc>
          <w:tcPr>
            <w:tcW w:w="2100" w:type="dxa"/>
            <w:tcBorders>
              <w:left w:val="single" w:sz="4" w:space="0" w:color="auto"/>
              <w:bottom w:val="single" w:sz="4" w:space="0" w:color="auto"/>
            </w:tcBorders>
          </w:tcPr>
          <w:p w:rsidR="00556068" w:rsidRDefault="00497D3D">
            <w:pPr>
              <w:rPr>
                <w:color w:val="000000"/>
                <w:sz w:val="24"/>
                <w:szCs w:val="24"/>
              </w:rPr>
            </w:pPr>
            <w:r>
              <w:rPr>
                <w:color w:val="000000"/>
                <w:sz w:val="24"/>
                <w:szCs w:val="24"/>
              </w:rPr>
              <w:t>Сумське обласне відділення (філія) Комітету з фізи</w:t>
            </w:r>
            <w:r>
              <w:rPr>
                <w:color w:val="000000"/>
                <w:sz w:val="24"/>
                <w:szCs w:val="24"/>
              </w:rPr>
              <w:t>ч</w:t>
            </w:r>
            <w:r>
              <w:rPr>
                <w:color w:val="000000"/>
                <w:sz w:val="24"/>
                <w:szCs w:val="24"/>
              </w:rPr>
              <w:t>ного виховання та спорту Міністе</w:t>
            </w:r>
            <w:r>
              <w:rPr>
                <w:color w:val="000000"/>
                <w:sz w:val="24"/>
                <w:szCs w:val="24"/>
              </w:rPr>
              <w:t>р</w:t>
            </w:r>
            <w:r>
              <w:rPr>
                <w:color w:val="000000"/>
                <w:sz w:val="24"/>
                <w:szCs w:val="24"/>
              </w:rPr>
              <w:t>ства освіти і на</w:t>
            </w:r>
            <w:r>
              <w:rPr>
                <w:color w:val="000000"/>
                <w:sz w:val="24"/>
                <w:szCs w:val="24"/>
              </w:rPr>
              <w:t>у</w:t>
            </w:r>
            <w:r>
              <w:rPr>
                <w:color w:val="000000"/>
                <w:sz w:val="24"/>
                <w:szCs w:val="24"/>
              </w:rPr>
              <w:t>ки України</w:t>
            </w:r>
          </w:p>
          <w:p w:rsidR="00556068" w:rsidRPr="00556068" w:rsidRDefault="00556068">
            <w:pPr>
              <w:rPr>
                <w:color w:val="000000"/>
                <w:sz w:val="24"/>
                <w:szCs w:val="24"/>
              </w:rPr>
            </w:pPr>
          </w:p>
        </w:tc>
        <w:tc>
          <w:tcPr>
            <w:tcW w:w="2240" w:type="dxa"/>
            <w:tcBorders>
              <w:left w:val="single" w:sz="4" w:space="0" w:color="auto"/>
              <w:bottom w:val="single" w:sz="4" w:space="0" w:color="auto"/>
            </w:tcBorders>
          </w:tcPr>
          <w:p w:rsidR="00497D3D" w:rsidRPr="00026A8A" w:rsidRDefault="00497D3D" w:rsidP="00026A8A">
            <w:pPr>
              <w:jc w:val="left"/>
              <w:rPr>
                <w:sz w:val="24"/>
                <w:szCs w:val="24"/>
              </w:rPr>
            </w:pPr>
            <w:r>
              <w:rPr>
                <w:bCs/>
                <w:sz w:val="24"/>
                <w:szCs w:val="24"/>
              </w:rPr>
              <w:t>Маслов В.Г.</w:t>
            </w:r>
          </w:p>
        </w:tc>
        <w:tc>
          <w:tcPr>
            <w:tcW w:w="2800" w:type="dxa"/>
            <w:vMerge/>
            <w:tcBorders>
              <w:left w:val="single" w:sz="4" w:space="0" w:color="auto"/>
              <w:bottom w:val="single" w:sz="4" w:space="0" w:color="auto"/>
            </w:tcBorders>
            <w:vAlign w:val="center"/>
          </w:tcPr>
          <w:p w:rsidR="00497D3D" w:rsidRPr="00026A8A" w:rsidRDefault="00497D3D"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497D3D" w:rsidRDefault="00497D3D" w:rsidP="00535429">
            <w:pPr>
              <w:rPr>
                <w:sz w:val="24"/>
                <w:szCs w:val="24"/>
              </w:rPr>
            </w:pPr>
            <w:r>
              <w:rPr>
                <w:sz w:val="24"/>
                <w:szCs w:val="24"/>
              </w:rPr>
              <w:t>Захід відмінено через ув</w:t>
            </w:r>
            <w:r>
              <w:rPr>
                <w:sz w:val="24"/>
                <w:szCs w:val="24"/>
              </w:rPr>
              <w:t>е</w:t>
            </w:r>
            <w:r>
              <w:rPr>
                <w:sz w:val="24"/>
                <w:szCs w:val="24"/>
              </w:rPr>
              <w:t>дення воєнного стану</w:t>
            </w:r>
            <w:r w:rsidR="00535429">
              <w:rPr>
                <w:sz w:val="24"/>
                <w:szCs w:val="24"/>
              </w:rPr>
              <w:t xml:space="preserve"> ві</w:t>
            </w:r>
            <w:r w:rsidR="00535429">
              <w:rPr>
                <w:sz w:val="24"/>
                <w:szCs w:val="24"/>
              </w:rPr>
              <w:t>д</w:t>
            </w:r>
            <w:r w:rsidR="00535429">
              <w:rPr>
                <w:sz w:val="24"/>
                <w:szCs w:val="24"/>
              </w:rPr>
              <w:t>повідно до наказу від 03.03.2022 № 91-ОД «Про визнання таким, що втр</w:t>
            </w:r>
            <w:r w:rsidR="00535429">
              <w:rPr>
                <w:sz w:val="24"/>
                <w:szCs w:val="24"/>
              </w:rPr>
              <w:t>а</w:t>
            </w:r>
            <w:r w:rsidR="00535429">
              <w:rPr>
                <w:sz w:val="24"/>
                <w:szCs w:val="24"/>
              </w:rPr>
              <w:t>тив чинність наказ Депа</w:t>
            </w:r>
            <w:r w:rsidR="00535429">
              <w:rPr>
                <w:sz w:val="24"/>
                <w:szCs w:val="24"/>
              </w:rPr>
              <w:t>р</w:t>
            </w:r>
            <w:r w:rsidR="00535429">
              <w:rPr>
                <w:sz w:val="24"/>
                <w:szCs w:val="24"/>
              </w:rPr>
              <w:t>таменту освіти і науки Сумської обласної держ</w:t>
            </w:r>
            <w:r w:rsidR="00535429">
              <w:rPr>
                <w:sz w:val="24"/>
                <w:szCs w:val="24"/>
              </w:rPr>
              <w:t>а</w:t>
            </w:r>
            <w:r w:rsidR="00535429">
              <w:rPr>
                <w:sz w:val="24"/>
                <w:szCs w:val="24"/>
              </w:rPr>
              <w:t>вної адміністрації від 22.02.2022 № 81-ОД»</w:t>
            </w:r>
          </w:p>
        </w:tc>
      </w:tr>
      <w:tr w:rsidR="00DB6ACA"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B6ACA" w:rsidRPr="00026A8A" w:rsidRDefault="00DB6ACA" w:rsidP="00B4417E">
            <w:pPr>
              <w:rPr>
                <w:sz w:val="24"/>
                <w:szCs w:val="24"/>
              </w:rPr>
            </w:pPr>
          </w:p>
        </w:tc>
        <w:tc>
          <w:tcPr>
            <w:tcW w:w="2520" w:type="dxa"/>
            <w:tcBorders>
              <w:left w:val="single" w:sz="4" w:space="0" w:color="auto"/>
              <w:bottom w:val="single" w:sz="4" w:space="0" w:color="auto"/>
            </w:tcBorders>
          </w:tcPr>
          <w:p w:rsidR="00DB6ACA" w:rsidRPr="00026A8A" w:rsidRDefault="00DB6ACA">
            <w:pPr>
              <w:pStyle w:val="ae"/>
              <w:suppressAutoHyphens/>
              <w:jc w:val="both"/>
              <w:rPr>
                <w:b w:val="0"/>
                <w:color w:val="000000"/>
                <w:sz w:val="24"/>
              </w:rPr>
            </w:pPr>
            <w:r>
              <w:rPr>
                <w:b w:val="0"/>
                <w:color w:val="000000"/>
                <w:sz w:val="24"/>
              </w:rPr>
              <w:t>н</w:t>
            </w:r>
            <w:r w:rsidRPr="00026A8A">
              <w:rPr>
                <w:b w:val="0"/>
                <w:color w:val="000000"/>
                <w:sz w:val="24"/>
              </w:rPr>
              <w:t>авчально-тренувальні збори з різних видів спорту для збірних команд учнівської та студентської молоді</w:t>
            </w:r>
          </w:p>
        </w:tc>
        <w:tc>
          <w:tcPr>
            <w:tcW w:w="1820" w:type="dxa"/>
            <w:tcBorders>
              <w:left w:val="single" w:sz="4" w:space="0" w:color="auto"/>
              <w:bottom w:val="single" w:sz="4" w:space="0" w:color="auto"/>
            </w:tcBorders>
          </w:tcPr>
          <w:p w:rsidR="00DB6ACA" w:rsidRPr="00026A8A" w:rsidRDefault="00DB6ACA" w:rsidP="00026A8A">
            <w:pPr>
              <w:suppressAutoHyphens/>
              <w:spacing w:line="218" w:lineRule="auto"/>
              <w:ind w:left="-57" w:right="-57"/>
              <w:jc w:val="left"/>
              <w:rPr>
                <w:bCs/>
                <w:sz w:val="24"/>
                <w:szCs w:val="24"/>
              </w:rPr>
            </w:pPr>
            <w:r w:rsidRPr="00026A8A">
              <w:rPr>
                <w:bCs/>
                <w:color w:val="000000"/>
                <w:sz w:val="24"/>
                <w:szCs w:val="24"/>
              </w:rPr>
              <w:t>Січень-грудень</w:t>
            </w:r>
          </w:p>
        </w:tc>
        <w:tc>
          <w:tcPr>
            <w:tcW w:w="2100" w:type="dxa"/>
            <w:tcBorders>
              <w:left w:val="single" w:sz="4" w:space="0" w:color="auto"/>
              <w:bottom w:val="single" w:sz="4" w:space="0" w:color="auto"/>
            </w:tcBorders>
          </w:tcPr>
          <w:p w:rsidR="00DB6ACA" w:rsidRPr="00026A8A" w:rsidRDefault="00DB6ACA">
            <w:pPr>
              <w:rPr>
                <w:sz w:val="24"/>
                <w:szCs w:val="24"/>
              </w:rPr>
            </w:pPr>
            <w:r w:rsidRPr="00026A8A">
              <w:rPr>
                <w:color w:val="000000"/>
                <w:sz w:val="24"/>
                <w:szCs w:val="24"/>
              </w:rPr>
              <w:t>Сумське обласне відділе</w:t>
            </w:r>
            <w:r w:rsidRPr="00026A8A">
              <w:rPr>
                <w:color w:val="000000"/>
                <w:sz w:val="24"/>
                <w:szCs w:val="24"/>
              </w:rPr>
              <w:t>н</w:t>
            </w:r>
            <w:r w:rsidRPr="00026A8A">
              <w:rPr>
                <w:color w:val="000000"/>
                <w:sz w:val="24"/>
                <w:szCs w:val="24"/>
              </w:rPr>
              <w:t>ня (філія) Комітету з фізи</w:t>
            </w:r>
            <w:r w:rsidRPr="00026A8A">
              <w:rPr>
                <w:color w:val="000000"/>
                <w:sz w:val="24"/>
                <w:szCs w:val="24"/>
              </w:rPr>
              <w:t>ч</w:t>
            </w:r>
            <w:r w:rsidRPr="00026A8A">
              <w:rPr>
                <w:color w:val="000000"/>
                <w:sz w:val="24"/>
                <w:szCs w:val="24"/>
              </w:rPr>
              <w:t>ного вих</w:t>
            </w:r>
            <w:r w:rsidRPr="00026A8A">
              <w:rPr>
                <w:color w:val="000000"/>
                <w:sz w:val="24"/>
                <w:szCs w:val="24"/>
              </w:rPr>
              <w:t>о</w:t>
            </w:r>
            <w:r w:rsidRPr="00026A8A">
              <w:rPr>
                <w:color w:val="000000"/>
                <w:sz w:val="24"/>
                <w:szCs w:val="24"/>
              </w:rPr>
              <w:t>вання та спорту Міністе</w:t>
            </w:r>
            <w:r w:rsidRPr="00026A8A">
              <w:rPr>
                <w:color w:val="000000"/>
                <w:sz w:val="24"/>
                <w:szCs w:val="24"/>
              </w:rPr>
              <w:t>р</w:t>
            </w:r>
            <w:r w:rsidRPr="00026A8A">
              <w:rPr>
                <w:color w:val="000000"/>
                <w:sz w:val="24"/>
                <w:szCs w:val="24"/>
              </w:rPr>
              <w:t>ства освіти і на</w:t>
            </w:r>
            <w:r w:rsidRPr="00026A8A">
              <w:rPr>
                <w:color w:val="000000"/>
                <w:sz w:val="24"/>
                <w:szCs w:val="24"/>
              </w:rPr>
              <w:t>у</w:t>
            </w:r>
            <w:r w:rsidRPr="00026A8A">
              <w:rPr>
                <w:color w:val="000000"/>
                <w:sz w:val="24"/>
                <w:szCs w:val="24"/>
              </w:rPr>
              <w:t>ки України</w:t>
            </w:r>
          </w:p>
        </w:tc>
        <w:tc>
          <w:tcPr>
            <w:tcW w:w="2240" w:type="dxa"/>
            <w:tcBorders>
              <w:left w:val="single" w:sz="4" w:space="0" w:color="auto"/>
              <w:bottom w:val="single" w:sz="4" w:space="0" w:color="auto"/>
            </w:tcBorders>
          </w:tcPr>
          <w:p w:rsidR="00DB6ACA" w:rsidRPr="00026A8A" w:rsidRDefault="00DB6ACA" w:rsidP="00026A8A">
            <w:pPr>
              <w:jc w:val="left"/>
              <w:rPr>
                <w:sz w:val="24"/>
                <w:szCs w:val="24"/>
              </w:rPr>
            </w:pPr>
            <w:r w:rsidRPr="00026A8A">
              <w:rPr>
                <w:bCs/>
                <w:sz w:val="24"/>
                <w:szCs w:val="24"/>
              </w:rPr>
              <w:t>Маслов В.Г.</w:t>
            </w:r>
          </w:p>
        </w:tc>
        <w:tc>
          <w:tcPr>
            <w:tcW w:w="2800" w:type="dxa"/>
            <w:vMerge w:val="restart"/>
            <w:tcBorders>
              <w:left w:val="single" w:sz="4" w:space="0" w:color="auto"/>
            </w:tcBorders>
          </w:tcPr>
          <w:p w:rsidR="00DB6ACA" w:rsidRPr="00026A8A" w:rsidRDefault="00DB6ACA"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556068" w:rsidRPr="00026A8A" w:rsidRDefault="00556068" w:rsidP="00B4417E">
            <w:pPr>
              <w:rPr>
                <w:sz w:val="24"/>
                <w:szCs w:val="24"/>
              </w:rPr>
            </w:pPr>
            <w:r w:rsidRPr="00556068">
              <w:rPr>
                <w:sz w:val="24"/>
                <w:szCs w:val="24"/>
              </w:rPr>
              <w:t>Протягом січня-грудня 2022 року відповідно до календарного плану спо</w:t>
            </w:r>
            <w:r w:rsidRPr="00556068">
              <w:rPr>
                <w:sz w:val="24"/>
                <w:szCs w:val="24"/>
              </w:rPr>
              <w:t>р</w:t>
            </w:r>
            <w:r w:rsidRPr="00556068">
              <w:rPr>
                <w:sz w:val="24"/>
                <w:szCs w:val="24"/>
              </w:rPr>
              <w:t>тивно-масових заходів, затвердженого наказом Департаменту освіти і н</w:t>
            </w:r>
            <w:r w:rsidRPr="00556068">
              <w:rPr>
                <w:sz w:val="24"/>
                <w:szCs w:val="24"/>
              </w:rPr>
              <w:t>а</w:t>
            </w:r>
            <w:r w:rsidRPr="00556068">
              <w:rPr>
                <w:sz w:val="24"/>
                <w:szCs w:val="24"/>
              </w:rPr>
              <w:t>уки Сумської обласної державної адміністрації від 25.01.2022 № 28-ОД, проведено 12 навчально-тренувальних зборів для 120 учнів та студентів о</w:t>
            </w:r>
            <w:r w:rsidRPr="00556068">
              <w:rPr>
                <w:sz w:val="24"/>
                <w:szCs w:val="24"/>
              </w:rPr>
              <w:t>б</w:t>
            </w:r>
            <w:r w:rsidRPr="00556068">
              <w:rPr>
                <w:sz w:val="24"/>
                <w:szCs w:val="24"/>
              </w:rPr>
              <w:t>ласті</w:t>
            </w:r>
          </w:p>
        </w:tc>
      </w:tr>
      <w:tr w:rsidR="00AF6D0D"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AF6D0D" w:rsidRPr="00026A8A" w:rsidRDefault="00AF6D0D" w:rsidP="00B4417E">
            <w:pPr>
              <w:rPr>
                <w:sz w:val="24"/>
                <w:szCs w:val="24"/>
              </w:rPr>
            </w:pPr>
          </w:p>
        </w:tc>
        <w:tc>
          <w:tcPr>
            <w:tcW w:w="2520" w:type="dxa"/>
            <w:tcBorders>
              <w:left w:val="single" w:sz="4" w:space="0" w:color="auto"/>
              <w:bottom w:val="single" w:sz="4" w:space="0" w:color="auto"/>
            </w:tcBorders>
          </w:tcPr>
          <w:p w:rsidR="00AF6D0D" w:rsidRPr="00026A8A" w:rsidRDefault="00AF6D0D">
            <w:pPr>
              <w:pStyle w:val="ae"/>
              <w:suppressAutoHyphens/>
              <w:jc w:val="both"/>
              <w:rPr>
                <w:b w:val="0"/>
                <w:sz w:val="24"/>
              </w:rPr>
            </w:pPr>
            <w:r>
              <w:rPr>
                <w:b w:val="0"/>
                <w:sz w:val="24"/>
              </w:rPr>
              <w:t>з</w:t>
            </w:r>
            <w:r w:rsidRPr="00026A8A">
              <w:rPr>
                <w:b w:val="0"/>
                <w:sz w:val="24"/>
              </w:rPr>
              <w:t>аходи до Дня вшанування учасників бойових дій на території інших держав</w:t>
            </w:r>
          </w:p>
        </w:tc>
        <w:tc>
          <w:tcPr>
            <w:tcW w:w="1820" w:type="dxa"/>
            <w:tcBorders>
              <w:left w:val="single" w:sz="4" w:space="0" w:color="auto"/>
              <w:bottom w:val="single" w:sz="4" w:space="0" w:color="auto"/>
            </w:tcBorders>
          </w:tcPr>
          <w:p w:rsidR="00AF6D0D" w:rsidRPr="00026A8A" w:rsidRDefault="00AF6D0D" w:rsidP="00026A8A">
            <w:pPr>
              <w:suppressAutoHyphens/>
              <w:spacing w:line="220" w:lineRule="auto"/>
              <w:ind w:left="-57" w:right="-57"/>
              <w:jc w:val="left"/>
              <w:rPr>
                <w:bCs/>
                <w:sz w:val="24"/>
                <w:szCs w:val="24"/>
              </w:rPr>
            </w:pPr>
            <w:r w:rsidRPr="00026A8A">
              <w:rPr>
                <w:bCs/>
                <w:sz w:val="24"/>
                <w:szCs w:val="24"/>
              </w:rPr>
              <w:t>Лютий</w:t>
            </w:r>
          </w:p>
        </w:tc>
        <w:tc>
          <w:tcPr>
            <w:tcW w:w="2100" w:type="dxa"/>
            <w:tcBorders>
              <w:left w:val="single" w:sz="4" w:space="0" w:color="auto"/>
              <w:bottom w:val="single" w:sz="4" w:space="0" w:color="auto"/>
            </w:tcBorders>
          </w:tcPr>
          <w:p w:rsidR="00AF6D0D" w:rsidRPr="00026A8A" w:rsidRDefault="00AF6D0D" w:rsidP="00E61119">
            <w:pPr>
              <w:suppressAutoHyphens/>
              <w:spacing w:line="220" w:lineRule="auto"/>
              <w:ind w:left="-57" w:right="-57"/>
              <w:jc w:val="left"/>
              <w:rPr>
                <w:bCs/>
                <w:sz w:val="24"/>
                <w:szCs w:val="24"/>
              </w:rPr>
            </w:pPr>
            <w:r w:rsidRPr="00026A8A">
              <w:rPr>
                <w:bCs/>
                <w:sz w:val="24"/>
                <w:szCs w:val="24"/>
              </w:rPr>
              <w:t xml:space="preserve">Відділ інклюзивної, позашкільної </w:t>
            </w:r>
            <w:r w:rsidRPr="00026A8A">
              <w:rPr>
                <w:sz w:val="24"/>
                <w:szCs w:val="24"/>
              </w:rPr>
              <w:t>освіти</w:t>
            </w:r>
            <w:r w:rsidRPr="00026A8A">
              <w:rPr>
                <w:bCs/>
                <w:sz w:val="24"/>
                <w:szCs w:val="24"/>
              </w:rPr>
              <w:t xml:space="preserve"> та виховної роботи</w:t>
            </w:r>
          </w:p>
        </w:tc>
        <w:tc>
          <w:tcPr>
            <w:tcW w:w="2240" w:type="dxa"/>
            <w:tcBorders>
              <w:left w:val="single" w:sz="4" w:space="0" w:color="auto"/>
              <w:bottom w:val="single" w:sz="4" w:space="0" w:color="auto"/>
            </w:tcBorders>
          </w:tcPr>
          <w:p w:rsidR="00AF6D0D" w:rsidRPr="00026A8A" w:rsidRDefault="00AF6D0D" w:rsidP="00026A8A">
            <w:pPr>
              <w:suppressAutoHyphens/>
              <w:spacing w:line="220" w:lineRule="auto"/>
              <w:ind w:right="-57"/>
              <w:jc w:val="left"/>
              <w:rPr>
                <w:bCs/>
                <w:sz w:val="24"/>
                <w:szCs w:val="24"/>
              </w:rPr>
            </w:pPr>
            <w:r w:rsidRPr="00026A8A">
              <w:rPr>
                <w:bCs/>
                <w:sz w:val="24"/>
                <w:szCs w:val="24"/>
              </w:rPr>
              <w:t>Білаш В.М.</w:t>
            </w:r>
          </w:p>
          <w:p w:rsidR="00AF6D0D" w:rsidRPr="00026A8A" w:rsidRDefault="0047069C" w:rsidP="00026A8A">
            <w:pPr>
              <w:suppressAutoHyphens/>
              <w:spacing w:line="220" w:lineRule="auto"/>
              <w:ind w:right="-57"/>
              <w:jc w:val="left"/>
              <w:rPr>
                <w:bCs/>
                <w:sz w:val="24"/>
                <w:szCs w:val="24"/>
              </w:rPr>
            </w:pPr>
            <w:r>
              <w:rPr>
                <w:bCs/>
                <w:sz w:val="24"/>
                <w:szCs w:val="24"/>
              </w:rPr>
              <w:t>Демиденко С.М.</w:t>
            </w:r>
          </w:p>
        </w:tc>
        <w:tc>
          <w:tcPr>
            <w:tcW w:w="2800" w:type="dxa"/>
            <w:vMerge/>
            <w:tcBorders>
              <w:left w:val="single" w:sz="4" w:space="0" w:color="auto"/>
            </w:tcBorders>
          </w:tcPr>
          <w:p w:rsidR="00AF6D0D" w:rsidRPr="00026A8A" w:rsidRDefault="00AF6D0D"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AF6D0D" w:rsidRDefault="00AF6D0D">
            <w:pPr>
              <w:ind w:right="62"/>
              <w:rPr>
                <w:sz w:val="24"/>
                <w:szCs w:val="24"/>
              </w:rPr>
            </w:pPr>
            <w:r>
              <w:rPr>
                <w:sz w:val="24"/>
                <w:szCs w:val="24"/>
              </w:rPr>
              <w:t>Протягом січня – лютого 2022 року в закладах освіти області проведено виховні години, бесіди, тематичні уроки, лекції з історії війни в Республіці Афганістан «Афганістан. Події мин</w:t>
            </w:r>
            <w:r>
              <w:rPr>
                <w:sz w:val="24"/>
                <w:szCs w:val="24"/>
              </w:rPr>
              <w:t>у</w:t>
            </w:r>
            <w:r>
              <w:rPr>
                <w:sz w:val="24"/>
                <w:szCs w:val="24"/>
              </w:rPr>
              <w:t>лого», «Крізь пекло Афга</w:t>
            </w:r>
            <w:r>
              <w:rPr>
                <w:sz w:val="24"/>
                <w:szCs w:val="24"/>
              </w:rPr>
              <w:t>н</w:t>
            </w:r>
            <w:r>
              <w:rPr>
                <w:sz w:val="24"/>
                <w:szCs w:val="24"/>
              </w:rPr>
              <w:t xml:space="preserve">ської війни», «Молодість, обпалена війною», «Героїв </w:t>
            </w:r>
            <w:r>
              <w:rPr>
                <w:sz w:val="24"/>
                <w:szCs w:val="24"/>
              </w:rPr>
              <w:lastRenderedPageBreak/>
              <w:t>пам’ятаємо завжди», «Ві</w:t>
            </w:r>
            <w:r>
              <w:rPr>
                <w:sz w:val="24"/>
                <w:szCs w:val="24"/>
              </w:rPr>
              <w:t>д</w:t>
            </w:r>
            <w:r>
              <w:rPr>
                <w:sz w:val="24"/>
                <w:szCs w:val="24"/>
              </w:rPr>
              <w:t>луння афганських гір», «Події Афганістану на с</w:t>
            </w:r>
            <w:r>
              <w:rPr>
                <w:sz w:val="24"/>
                <w:szCs w:val="24"/>
              </w:rPr>
              <w:t>у</w:t>
            </w:r>
            <w:r>
              <w:rPr>
                <w:sz w:val="24"/>
                <w:szCs w:val="24"/>
              </w:rPr>
              <w:t>часний погляд», «Час і досі не загоїв рани – цей одвічний біль А</w:t>
            </w:r>
            <w:r>
              <w:rPr>
                <w:sz w:val="24"/>
                <w:szCs w:val="24"/>
              </w:rPr>
              <w:t>ф</w:t>
            </w:r>
            <w:r>
              <w:rPr>
                <w:sz w:val="24"/>
                <w:szCs w:val="24"/>
              </w:rPr>
              <w:t xml:space="preserve">ганістану», </w:t>
            </w:r>
            <w:r>
              <w:rPr>
                <w:sz w:val="24"/>
                <w:szCs w:val="24"/>
                <w:shd w:val="clear" w:color="auto" w:fill="FFFFFF"/>
              </w:rPr>
              <w:t>«Пам’ять є</w:t>
            </w:r>
            <w:r>
              <w:rPr>
                <w:sz w:val="24"/>
                <w:szCs w:val="24"/>
                <w:shd w:val="clear" w:color="auto" w:fill="FFFFFF"/>
              </w:rPr>
              <w:t>д</w:t>
            </w:r>
            <w:r>
              <w:rPr>
                <w:sz w:val="24"/>
                <w:szCs w:val="24"/>
                <w:shd w:val="clear" w:color="auto" w:fill="FFFFFF"/>
              </w:rPr>
              <w:t>нає покоління»</w:t>
            </w:r>
            <w:r>
              <w:rPr>
                <w:sz w:val="24"/>
                <w:szCs w:val="24"/>
              </w:rPr>
              <w:t>.</w:t>
            </w:r>
          </w:p>
        </w:tc>
      </w:tr>
      <w:tr w:rsidR="00AF6D0D"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AF6D0D" w:rsidRPr="00026A8A" w:rsidRDefault="00AF6D0D" w:rsidP="00B4417E">
            <w:pPr>
              <w:rPr>
                <w:sz w:val="24"/>
                <w:szCs w:val="24"/>
              </w:rPr>
            </w:pPr>
          </w:p>
        </w:tc>
        <w:tc>
          <w:tcPr>
            <w:tcW w:w="2520" w:type="dxa"/>
            <w:tcBorders>
              <w:left w:val="single" w:sz="4" w:space="0" w:color="auto"/>
              <w:bottom w:val="single" w:sz="4" w:space="0" w:color="auto"/>
            </w:tcBorders>
          </w:tcPr>
          <w:p w:rsidR="00AF6D0D" w:rsidRPr="00026A8A" w:rsidRDefault="00AF6D0D" w:rsidP="00B4417E">
            <w:pPr>
              <w:rPr>
                <w:bCs/>
                <w:sz w:val="24"/>
                <w:szCs w:val="24"/>
                <w:lang w:eastAsia="uk-UA"/>
              </w:rPr>
            </w:pPr>
            <w:r w:rsidRPr="00026A8A">
              <w:rPr>
                <w:bCs/>
                <w:sz w:val="24"/>
                <w:szCs w:val="24"/>
                <w:lang w:eastAsia="uk-UA"/>
              </w:rPr>
              <w:t>ІІ етап Чемпіонату України с</w:t>
            </w:r>
            <w:r w:rsidRPr="00026A8A">
              <w:rPr>
                <w:bCs/>
                <w:sz w:val="24"/>
                <w:szCs w:val="24"/>
                <w:lang w:eastAsia="uk-UA"/>
              </w:rPr>
              <w:t>е</w:t>
            </w:r>
            <w:r w:rsidRPr="00026A8A">
              <w:rPr>
                <w:bCs/>
                <w:sz w:val="24"/>
                <w:szCs w:val="24"/>
                <w:lang w:eastAsia="uk-UA"/>
              </w:rPr>
              <w:t>ред юнаків з лижного туризму</w:t>
            </w:r>
          </w:p>
        </w:tc>
        <w:tc>
          <w:tcPr>
            <w:tcW w:w="1820" w:type="dxa"/>
            <w:tcBorders>
              <w:left w:val="single" w:sz="4" w:space="0" w:color="auto"/>
              <w:bottom w:val="single" w:sz="4" w:space="0" w:color="auto"/>
            </w:tcBorders>
          </w:tcPr>
          <w:p w:rsidR="00AF6D0D" w:rsidRPr="00026A8A" w:rsidRDefault="00AF6D0D" w:rsidP="00026A8A">
            <w:pPr>
              <w:jc w:val="left"/>
              <w:rPr>
                <w:sz w:val="24"/>
                <w:szCs w:val="24"/>
              </w:rPr>
            </w:pPr>
            <w:r>
              <w:rPr>
                <w:bCs/>
                <w:sz w:val="24"/>
                <w:szCs w:val="24"/>
                <w:lang w:eastAsia="uk-UA"/>
              </w:rPr>
              <w:t>Л</w:t>
            </w:r>
            <w:r w:rsidRPr="00026A8A">
              <w:rPr>
                <w:bCs/>
                <w:sz w:val="24"/>
                <w:szCs w:val="24"/>
                <w:lang w:eastAsia="uk-UA"/>
              </w:rPr>
              <w:t>ютий</w:t>
            </w:r>
          </w:p>
        </w:tc>
        <w:tc>
          <w:tcPr>
            <w:tcW w:w="2100" w:type="dxa"/>
            <w:tcBorders>
              <w:left w:val="single" w:sz="4" w:space="0" w:color="auto"/>
              <w:bottom w:val="single" w:sz="4" w:space="0" w:color="auto"/>
            </w:tcBorders>
          </w:tcPr>
          <w:p w:rsidR="00AF6D0D" w:rsidRDefault="00AF6D0D" w:rsidP="00B4417E">
            <w:pPr>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ської обласної ради – обл</w:t>
            </w:r>
            <w:r w:rsidRPr="00026A8A">
              <w:rPr>
                <w:sz w:val="24"/>
                <w:szCs w:val="24"/>
              </w:rPr>
              <w:t>а</w:t>
            </w:r>
            <w:r w:rsidRPr="00026A8A">
              <w:rPr>
                <w:sz w:val="24"/>
                <w:szCs w:val="24"/>
              </w:rPr>
              <w:t>сний центр поз</w:t>
            </w:r>
            <w:r w:rsidRPr="00026A8A">
              <w:rPr>
                <w:sz w:val="24"/>
                <w:szCs w:val="24"/>
              </w:rPr>
              <w:t>а</w:t>
            </w:r>
            <w:r w:rsidRPr="00026A8A">
              <w:rPr>
                <w:sz w:val="24"/>
                <w:szCs w:val="24"/>
              </w:rPr>
              <w:t>шкільної освіти та роботи з талановитою м</w:t>
            </w:r>
            <w:r w:rsidRPr="00026A8A">
              <w:rPr>
                <w:sz w:val="24"/>
                <w:szCs w:val="24"/>
              </w:rPr>
              <w:t>о</w:t>
            </w:r>
            <w:r w:rsidRPr="00026A8A">
              <w:rPr>
                <w:sz w:val="24"/>
                <w:szCs w:val="24"/>
              </w:rPr>
              <w:t>лоддю</w:t>
            </w:r>
          </w:p>
          <w:p w:rsidR="00556068" w:rsidRPr="00026A8A" w:rsidRDefault="00556068" w:rsidP="00B4417E">
            <w:pPr>
              <w:rPr>
                <w:sz w:val="24"/>
                <w:szCs w:val="24"/>
              </w:rPr>
            </w:pPr>
          </w:p>
        </w:tc>
        <w:tc>
          <w:tcPr>
            <w:tcW w:w="2240" w:type="dxa"/>
            <w:tcBorders>
              <w:left w:val="single" w:sz="4" w:space="0" w:color="auto"/>
              <w:bottom w:val="single" w:sz="4" w:space="0" w:color="auto"/>
            </w:tcBorders>
          </w:tcPr>
          <w:p w:rsidR="00AF6D0D" w:rsidRPr="00026A8A" w:rsidRDefault="00AF6D0D" w:rsidP="00026A8A">
            <w:pPr>
              <w:jc w:val="left"/>
              <w:rPr>
                <w:sz w:val="24"/>
                <w:szCs w:val="24"/>
              </w:rPr>
            </w:pPr>
            <w:r w:rsidRPr="00026A8A">
              <w:rPr>
                <w:sz w:val="24"/>
                <w:szCs w:val="24"/>
              </w:rPr>
              <w:t>Тихенко Л.В.</w:t>
            </w:r>
          </w:p>
        </w:tc>
        <w:tc>
          <w:tcPr>
            <w:tcW w:w="2800" w:type="dxa"/>
            <w:vMerge/>
            <w:tcBorders>
              <w:left w:val="single" w:sz="4" w:space="0" w:color="auto"/>
            </w:tcBorders>
          </w:tcPr>
          <w:p w:rsidR="00AF6D0D" w:rsidRPr="00026A8A" w:rsidRDefault="00AF6D0D"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AF6D0D" w:rsidRDefault="00AF6D0D">
            <w:pPr>
              <w:jc w:val="left"/>
              <w:rPr>
                <w:sz w:val="24"/>
                <w:szCs w:val="24"/>
              </w:rPr>
            </w:pPr>
            <w:r>
              <w:rPr>
                <w:sz w:val="24"/>
                <w:szCs w:val="24"/>
              </w:rPr>
              <w:t>Захід відмінено через к</w:t>
            </w:r>
            <w:r>
              <w:rPr>
                <w:sz w:val="24"/>
                <w:szCs w:val="24"/>
              </w:rPr>
              <w:t>а</w:t>
            </w:r>
            <w:r>
              <w:rPr>
                <w:sz w:val="24"/>
                <w:szCs w:val="24"/>
              </w:rPr>
              <w:t>рантинні обмеження та вв</w:t>
            </w:r>
            <w:r>
              <w:rPr>
                <w:sz w:val="24"/>
                <w:szCs w:val="24"/>
              </w:rPr>
              <w:t>е</w:t>
            </w:r>
            <w:r>
              <w:rPr>
                <w:sz w:val="24"/>
                <w:szCs w:val="24"/>
              </w:rPr>
              <w:t>дення воєнного стану</w:t>
            </w:r>
          </w:p>
        </w:tc>
      </w:tr>
      <w:tr w:rsidR="00AF6D0D"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AF6D0D" w:rsidRPr="00026A8A" w:rsidRDefault="00AF6D0D" w:rsidP="00B4417E">
            <w:pPr>
              <w:rPr>
                <w:sz w:val="24"/>
                <w:szCs w:val="24"/>
              </w:rPr>
            </w:pPr>
          </w:p>
        </w:tc>
        <w:tc>
          <w:tcPr>
            <w:tcW w:w="2520" w:type="dxa"/>
            <w:tcBorders>
              <w:left w:val="single" w:sz="4" w:space="0" w:color="auto"/>
              <w:bottom w:val="single" w:sz="4" w:space="0" w:color="auto"/>
            </w:tcBorders>
          </w:tcPr>
          <w:p w:rsidR="00AF6D0D" w:rsidRPr="00026A8A" w:rsidRDefault="00AF6D0D" w:rsidP="00B4417E">
            <w:pPr>
              <w:rPr>
                <w:bCs/>
                <w:sz w:val="24"/>
                <w:szCs w:val="24"/>
                <w:lang w:eastAsia="uk-UA"/>
              </w:rPr>
            </w:pPr>
            <w:r w:rsidRPr="00026A8A">
              <w:rPr>
                <w:bCs/>
                <w:sz w:val="24"/>
                <w:szCs w:val="24"/>
                <w:lang w:eastAsia="uk-UA"/>
              </w:rPr>
              <w:t>ІІ етап Всеукраїнс</w:t>
            </w:r>
            <w:r w:rsidRPr="00026A8A">
              <w:rPr>
                <w:bCs/>
                <w:sz w:val="24"/>
                <w:szCs w:val="24"/>
                <w:lang w:eastAsia="uk-UA"/>
              </w:rPr>
              <w:t>ь</w:t>
            </w:r>
            <w:r w:rsidRPr="00026A8A">
              <w:rPr>
                <w:bCs/>
                <w:sz w:val="24"/>
                <w:szCs w:val="24"/>
                <w:lang w:eastAsia="uk-UA"/>
              </w:rPr>
              <w:t>кого конкурсу захи</w:t>
            </w:r>
            <w:r w:rsidRPr="00026A8A">
              <w:rPr>
                <w:bCs/>
                <w:sz w:val="24"/>
                <w:szCs w:val="24"/>
                <w:lang w:eastAsia="uk-UA"/>
              </w:rPr>
              <w:t>с</w:t>
            </w:r>
            <w:r w:rsidRPr="00026A8A">
              <w:rPr>
                <w:bCs/>
                <w:sz w:val="24"/>
                <w:szCs w:val="24"/>
                <w:lang w:eastAsia="uk-UA"/>
              </w:rPr>
              <w:t xml:space="preserve">ту науково-дослідницьких робіт учнів </w:t>
            </w:r>
            <w:r>
              <w:rPr>
                <w:bCs/>
                <w:sz w:val="24"/>
                <w:szCs w:val="24"/>
                <w:lang w:eastAsia="uk-UA"/>
              </w:rPr>
              <w:t>–</w:t>
            </w:r>
            <w:r w:rsidRPr="00026A8A">
              <w:rPr>
                <w:bCs/>
                <w:sz w:val="24"/>
                <w:szCs w:val="24"/>
                <w:lang w:eastAsia="uk-UA"/>
              </w:rPr>
              <w:t>чл</w:t>
            </w:r>
            <w:r w:rsidRPr="00026A8A">
              <w:rPr>
                <w:bCs/>
                <w:sz w:val="24"/>
                <w:szCs w:val="24"/>
                <w:lang w:eastAsia="uk-UA"/>
              </w:rPr>
              <w:t>е</w:t>
            </w:r>
            <w:r w:rsidRPr="00026A8A">
              <w:rPr>
                <w:bCs/>
                <w:sz w:val="24"/>
                <w:szCs w:val="24"/>
                <w:lang w:eastAsia="uk-UA"/>
              </w:rPr>
              <w:t>нів МАН</w:t>
            </w:r>
          </w:p>
        </w:tc>
        <w:tc>
          <w:tcPr>
            <w:tcW w:w="1820" w:type="dxa"/>
            <w:tcBorders>
              <w:left w:val="single" w:sz="4" w:space="0" w:color="auto"/>
              <w:bottom w:val="single" w:sz="4" w:space="0" w:color="auto"/>
            </w:tcBorders>
          </w:tcPr>
          <w:p w:rsidR="00AF6D0D" w:rsidRPr="00026A8A" w:rsidRDefault="00AF6D0D" w:rsidP="00026A8A">
            <w:pPr>
              <w:jc w:val="left"/>
              <w:rPr>
                <w:sz w:val="24"/>
                <w:szCs w:val="24"/>
              </w:rPr>
            </w:pPr>
            <w:r w:rsidRPr="00026A8A">
              <w:rPr>
                <w:bCs/>
                <w:sz w:val="24"/>
                <w:szCs w:val="24"/>
                <w:lang w:eastAsia="uk-UA"/>
              </w:rPr>
              <w:t>Лютий</w:t>
            </w:r>
          </w:p>
        </w:tc>
        <w:tc>
          <w:tcPr>
            <w:tcW w:w="2100" w:type="dxa"/>
            <w:tcBorders>
              <w:left w:val="single" w:sz="4" w:space="0" w:color="auto"/>
              <w:bottom w:val="single" w:sz="4" w:space="0" w:color="auto"/>
            </w:tcBorders>
          </w:tcPr>
          <w:p w:rsidR="00AF6D0D" w:rsidRDefault="00AF6D0D" w:rsidP="00B4417E">
            <w:pPr>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ської обласної ради – обл</w:t>
            </w:r>
            <w:r w:rsidRPr="00026A8A">
              <w:rPr>
                <w:sz w:val="24"/>
                <w:szCs w:val="24"/>
              </w:rPr>
              <w:t>а</w:t>
            </w:r>
            <w:r w:rsidRPr="00026A8A">
              <w:rPr>
                <w:sz w:val="24"/>
                <w:szCs w:val="24"/>
              </w:rPr>
              <w:t>сний центр поз</w:t>
            </w:r>
            <w:r w:rsidRPr="00026A8A">
              <w:rPr>
                <w:sz w:val="24"/>
                <w:szCs w:val="24"/>
              </w:rPr>
              <w:t>а</w:t>
            </w:r>
            <w:r w:rsidRPr="00026A8A">
              <w:rPr>
                <w:sz w:val="24"/>
                <w:szCs w:val="24"/>
              </w:rPr>
              <w:t>шкільної освіти та роботи з талановитою м</w:t>
            </w:r>
            <w:r w:rsidRPr="00026A8A">
              <w:rPr>
                <w:sz w:val="24"/>
                <w:szCs w:val="24"/>
              </w:rPr>
              <w:t>о</w:t>
            </w:r>
            <w:r w:rsidRPr="00026A8A">
              <w:rPr>
                <w:sz w:val="24"/>
                <w:szCs w:val="24"/>
              </w:rPr>
              <w:t>лоддю</w:t>
            </w:r>
          </w:p>
          <w:p w:rsidR="00556068" w:rsidRPr="00026A8A" w:rsidRDefault="00556068" w:rsidP="00B4417E">
            <w:pPr>
              <w:rPr>
                <w:sz w:val="24"/>
                <w:szCs w:val="24"/>
              </w:rPr>
            </w:pPr>
          </w:p>
        </w:tc>
        <w:tc>
          <w:tcPr>
            <w:tcW w:w="2240" w:type="dxa"/>
            <w:tcBorders>
              <w:left w:val="single" w:sz="4" w:space="0" w:color="auto"/>
              <w:bottom w:val="single" w:sz="4" w:space="0" w:color="auto"/>
            </w:tcBorders>
          </w:tcPr>
          <w:p w:rsidR="00AF6D0D" w:rsidRPr="00026A8A" w:rsidRDefault="00AF6D0D" w:rsidP="00026A8A">
            <w:pPr>
              <w:jc w:val="left"/>
              <w:rPr>
                <w:sz w:val="24"/>
                <w:szCs w:val="24"/>
              </w:rPr>
            </w:pPr>
            <w:r w:rsidRPr="00026A8A">
              <w:rPr>
                <w:sz w:val="24"/>
                <w:szCs w:val="24"/>
              </w:rPr>
              <w:t>Тихенко Л.В.</w:t>
            </w:r>
          </w:p>
        </w:tc>
        <w:tc>
          <w:tcPr>
            <w:tcW w:w="2800" w:type="dxa"/>
            <w:vMerge/>
            <w:tcBorders>
              <w:left w:val="single" w:sz="4" w:space="0" w:color="auto"/>
            </w:tcBorders>
          </w:tcPr>
          <w:p w:rsidR="00AF6D0D" w:rsidRPr="00026A8A" w:rsidRDefault="00AF6D0D"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AF6D0D" w:rsidRDefault="00AF6D0D">
            <w:pPr>
              <w:suppressAutoHyphens/>
              <w:spacing w:line="216" w:lineRule="auto"/>
              <w:ind w:right="-57"/>
              <w:jc w:val="left"/>
              <w:rPr>
                <w:bCs/>
                <w:sz w:val="24"/>
                <w:szCs w:val="24"/>
              </w:rPr>
            </w:pPr>
            <w:r>
              <w:rPr>
                <w:bCs/>
                <w:sz w:val="24"/>
                <w:szCs w:val="24"/>
              </w:rPr>
              <w:t>Захід відбувся</w:t>
            </w:r>
          </w:p>
          <w:p w:rsidR="00144FE8" w:rsidRDefault="00AF6D0D">
            <w:pPr>
              <w:jc w:val="left"/>
              <w:rPr>
                <w:bCs/>
                <w:sz w:val="24"/>
                <w:szCs w:val="24"/>
              </w:rPr>
            </w:pPr>
            <w:r>
              <w:rPr>
                <w:bCs/>
                <w:sz w:val="24"/>
                <w:szCs w:val="24"/>
                <w:lang w:val="ru-RU"/>
              </w:rPr>
              <w:t>15</w:t>
            </w:r>
            <w:r>
              <w:rPr>
                <w:bCs/>
                <w:sz w:val="24"/>
                <w:szCs w:val="24"/>
              </w:rPr>
              <w:t>-</w:t>
            </w:r>
            <w:r>
              <w:rPr>
                <w:bCs/>
                <w:sz w:val="24"/>
                <w:szCs w:val="24"/>
                <w:lang w:val="ru-RU"/>
              </w:rPr>
              <w:t>18</w:t>
            </w:r>
            <w:r>
              <w:rPr>
                <w:bCs/>
                <w:sz w:val="24"/>
                <w:szCs w:val="24"/>
              </w:rPr>
              <w:t xml:space="preserve"> лютого 2022 року, </w:t>
            </w:r>
          </w:p>
          <w:p w:rsidR="00AF6D0D" w:rsidRDefault="00AF6D0D">
            <w:pPr>
              <w:jc w:val="left"/>
              <w:rPr>
                <w:sz w:val="24"/>
                <w:szCs w:val="24"/>
              </w:rPr>
            </w:pPr>
            <w:r>
              <w:rPr>
                <w:bCs/>
                <w:sz w:val="24"/>
                <w:szCs w:val="24"/>
              </w:rPr>
              <w:t xml:space="preserve">311 учасників </w:t>
            </w:r>
          </w:p>
        </w:tc>
      </w:tr>
      <w:tr w:rsidR="00AF6D0D"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AF6D0D" w:rsidRPr="00026A8A" w:rsidRDefault="00AF6D0D" w:rsidP="00B4417E">
            <w:pPr>
              <w:rPr>
                <w:sz w:val="24"/>
                <w:szCs w:val="24"/>
              </w:rPr>
            </w:pPr>
          </w:p>
        </w:tc>
        <w:tc>
          <w:tcPr>
            <w:tcW w:w="2520" w:type="dxa"/>
            <w:tcBorders>
              <w:left w:val="single" w:sz="4" w:space="0" w:color="auto"/>
              <w:bottom w:val="single" w:sz="4" w:space="0" w:color="auto"/>
            </w:tcBorders>
          </w:tcPr>
          <w:p w:rsidR="00AF6D0D" w:rsidRPr="00026A8A" w:rsidRDefault="00AF6D0D" w:rsidP="00B4417E">
            <w:pPr>
              <w:rPr>
                <w:bCs/>
                <w:sz w:val="24"/>
                <w:szCs w:val="24"/>
                <w:lang w:eastAsia="uk-UA"/>
              </w:rPr>
            </w:pPr>
            <w:r>
              <w:rPr>
                <w:bCs/>
                <w:sz w:val="24"/>
                <w:szCs w:val="24"/>
                <w:lang w:eastAsia="uk-UA"/>
              </w:rPr>
              <w:t>о</w:t>
            </w:r>
            <w:r w:rsidRPr="00026A8A">
              <w:rPr>
                <w:bCs/>
                <w:sz w:val="24"/>
                <w:szCs w:val="24"/>
                <w:lang w:eastAsia="uk-UA"/>
              </w:rPr>
              <w:t>бласний тренувал</w:t>
            </w:r>
            <w:r w:rsidRPr="00026A8A">
              <w:rPr>
                <w:bCs/>
                <w:sz w:val="24"/>
                <w:szCs w:val="24"/>
                <w:lang w:eastAsia="uk-UA"/>
              </w:rPr>
              <w:t>ь</w:t>
            </w:r>
            <w:r w:rsidR="00556068">
              <w:rPr>
                <w:bCs/>
                <w:sz w:val="24"/>
                <w:szCs w:val="24"/>
                <w:lang w:eastAsia="uk-UA"/>
              </w:rPr>
              <w:t xml:space="preserve">ний збір з </w:t>
            </w:r>
            <w:r w:rsidRPr="00026A8A">
              <w:rPr>
                <w:bCs/>
                <w:sz w:val="24"/>
                <w:szCs w:val="24"/>
                <w:lang w:eastAsia="uk-UA"/>
              </w:rPr>
              <w:t>автомод</w:t>
            </w:r>
            <w:r w:rsidRPr="00026A8A">
              <w:rPr>
                <w:bCs/>
                <w:sz w:val="24"/>
                <w:szCs w:val="24"/>
                <w:lang w:eastAsia="uk-UA"/>
              </w:rPr>
              <w:t>е</w:t>
            </w:r>
            <w:r w:rsidRPr="00026A8A">
              <w:rPr>
                <w:bCs/>
                <w:sz w:val="24"/>
                <w:szCs w:val="24"/>
                <w:lang w:eastAsia="uk-UA"/>
              </w:rPr>
              <w:t>льного спорту</w:t>
            </w:r>
          </w:p>
        </w:tc>
        <w:tc>
          <w:tcPr>
            <w:tcW w:w="1820" w:type="dxa"/>
            <w:tcBorders>
              <w:left w:val="single" w:sz="4" w:space="0" w:color="auto"/>
              <w:bottom w:val="single" w:sz="4" w:space="0" w:color="auto"/>
            </w:tcBorders>
          </w:tcPr>
          <w:p w:rsidR="00AF6D0D" w:rsidRPr="00026A8A" w:rsidRDefault="00AF6D0D" w:rsidP="00026A8A">
            <w:pPr>
              <w:jc w:val="left"/>
              <w:rPr>
                <w:sz w:val="24"/>
                <w:szCs w:val="24"/>
              </w:rPr>
            </w:pPr>
            <w:r w:rsidRPr="00026A8A">
              <w:rPr>
                <w:bCs/>
                <w:sz w:val="24"/>
                <w:szCs w:val="24"/>
                <w:lang w:eastAsia="uk-UA"/>
              </w:rPr>
              <w:t>Лютий</w:t>
            </w:r>
          </w:p>
        </w:tc>
        <w:tc>
          <w:tcPr>
            <w:tcW w:w="2100" w:type="dxa"/>
            <w:tcBorders>
              <w:left w:val="single" w:sz="4" w:space="0" w:color="auto"/>
              <w:bottom w:val="single" w:sz="4" w:space="0" w:color="auto"/>
            </w:tcBorders>
          </w:tcPr>
          <w:p w:rsidR="00556068" w:rsidRPr="00026A8A" w:rsidRDefault="00AF6D0D" w:rsidP="00B4417E">
            <w:pPr>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ської обласної ради – обл</w:t>
            </w:r>
            <w:r w:rsidRPr="00026A8A">
              <w:rPr>
                <w:sz w:val="24"/>
                <w:szCs w:val="24"/>
              </w:rPr>
              <w:t>а</w:t>
            </w:r>
            <w:r w:rsidRPr="00026A8A">
              <w:rPr>
                <w:sz w:val="24"/>
                <w:szCs w:val="24"/>
              </w:rPr>
              <w:t>сний центр поз</w:t>
            </w:r>
            <w:r w:rsidRPr="00026A8A">
              <w:rPr>
                <w:sz w:val="24"/>
                <w:szCs w:val="24"/>
              </w:rPr>
              <w:t>а</w:t>
            </w:r>
            <w:r w:rsidRPr="00026A8A">
              <w:rPr>
                <w:sz w:val="24"/>
                <w:szCs w:val="24"/>
              </w:rPr>
              <w:t>шкільної освіти та роботи з талановитою м</w:t>
            </w:r>
            <w:r w:rsidRPr="00026A8A">
              <w:rPr>
                <w:sz w:val="24"/>
                <w:szCs w:val="24"/>
              </w:rPr>
              <w:t>о</w:t>
            </w:r>
            <w:r w:rsidRPr="00026A8A">
              <w:rPr>
                <w:sz w:val="24"/>
                <w:szCs w:val="24"/>
              </w:rPr>
              <w:t>лоддю</w:t>
            </w:r>
          </w:p>
        </w:tc>
        <w:tc>
          <w:tcPr>
            <w:tcW w:w="2240" w:type="dxa"/>
            <w:tcBorders>
              <w:left w:val="single" w:sz="4" w:space="0" w:color="auto"/>
              <w:bottom w:val="single" w:sz="4" w:space="0" w:color="auto"/>
            </w:tcBorders>
          </w:tcPr>
          <w:p w:rsidR="00AF6D0D" w:rsidRPr="00026A8A" w:rsidRDefault="00AF6D0D" w:rsidP="00026A8A">
            <w:pPr>
              <w:jc w:val="left"/>
              <w:rPr>
                <w:sz w:val="24"/>
                <w:szCs w:val="24"/>
              </w:rPr>
            </w:pPr>
            <w:r w:rsidRPr="00026A8A">
              <w:rPr>
                <w:sz w:val="24"/>
                <w:szCs w:val="24"/>
              </w:rPr>
              <w:t>Тихенко Л.В.</w:t>
            </w:r>
          </w:p>
        </w:tc>
        <w:tc>
          <w:tcPr>
            <w:tcW w:w="2800" w:type="dxa"/>
            <w:vMerge/>
            <w:tcBorders>
              <w:left w:val="single" w:sz="4" w:space="0" w:color="auto"/>
            </w:tcBorders>
          </w:tcPr>
          <w:p w:rsidR="00AF6D0D" w:rsidRPr="00026A8A" w:rsidRDefault="00AF6D0D"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AF6D0D" w:rsidRDefault="00AF6D0D">
            <w:pPr>
              <w:jc w:val="left"/>
              <w:rPr>
                <w:sz w:val="24"/>
                <w:szCs w:val="24"/>
              </w:rPr>
            </w:pPr>
            <w:r>
              <w:rPr>
                <w:bCs/>
                <w:sz w:val="24"/>
                <w:szCs w:val="24"/>
                <w:lang w:eastAsia="uk-UA"/>
              </w:rPr>
              <w:t>В обласному тренувал</w:t>
            </w:r>
            <w:r>
              <w:rPr>
                <w:bCs/>
                <w:sz w:val="24"/>
                <w:szCs w:val="24"/>
                <w:lang w:eastAsia="uk-UA"/>
              </w:rPr>
              <w:t>ь</w:t>
            </w:r>
            <w:r>
              <w:rPr>
                <w:bCs/>
                <w:sz w:val="24"/>
                <w:szCs w:val="24"/>
                <w:lang w:eastAsia="uk-UA"/>
              </w:rPr>
              <w:t>ному зборі з автомодел</w:t>
            </w:r>
            <w:r>
              <w:rPr>
                <w:bCs/>
                <w:sz w:val="24"/>
                <w:szCs w:val="24"/>
                <w:lang w:eastAsia="uk-UA"/>
              </w:rPr>
              <w:t>ь</w:t>
            </w:r>
            <w:r>
              <w:rPr>
                <w:bCs/>
                <w:sz w:val="24"/>
                <w:szCs w:val="24"/>
                <w:lang w:eastAsia="uk-UA"/>
              </w:rPr>
              <w:t>ного сп</w:t>
            </w:r>
            <w:r>
              <w:rPr>
                <w:bCs/>
                <w:sz w:val="24"/>
                <w:szCs w:val="24"/>
                <w:lang w:eastAsia="uk-UA"/>
              </w:rPr>
              <w:t>о</w:t>
            </w:r>
            <w:r>
              <w:rPr>
                <w:bCs/>
                <w:sz w:val="24"/>
                <w:szCs w:val="24"/>
                <w:lang w:eastAsia="uk-UA"/>
              </w:rPr>
              <w:t>рту</w:t>
            </w:r>
            <w:r>
              <w:rPr>
                <w:sz w:val="24"/>
                <w:szCs w:val="24"/>
              </w:rPr>
              <w:t xml:space="preserve"> взяли участь 11 учнів</w:t>
            </w:r>
          </w:p>
        </w:tc>
      </w:tr>
      <w:tr w:rsidR="00AF6D0D"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AF6D0D" w:rsidRPr="00026A8A" w:rsidRDefault="00AF6D0D" w:rsidP="00B4417E">
            <w:pPr>
              <w:rPr>
                <w:sz w:val="24"/>
                <w:szCs w:val="24"/>
              </w:rPr>
            </w:pPr>
          </w:p>
        </w:tc>
        <w:tc>
          <w:tcPr>
            <w:tcW w:w="2520" w:type="dxa"/>
            <w:tcBorders>
              <w:left w:val="single" w:sz="4" w:space="0" w:color="auto"/>
              <w:bottom w:val="single" w:sz="4" w:space="0" w:color="auto"/>
            </w:tcBorders>
          </w:tcPr>
          <w:p w:rsidR="00AF6D0D" w:rsidRPr="00026A8A" w:rsidRDefault="00AF6D0D" w:rsidP="00B4417E">
            <w:pPr>
              <w:rPr>
                <w:bCs/>
                <w:sz w:val="24"/>
                <w:szCs w:val="24"/>
                <w:lang w:eastAsia="uk-UA"/>
              </w:rPr>
            </w:pPr>
            <w:r>
              <w:rPr>
                <w:bCs/>
                <w:sz w:val="24"/>
                <w:szCs w:val="24"/>
                <w:lang w:eastAsia="uk-UA"/>
              </w:rPr>
              <w:t>о</w:t>
            </w:r>
            <w:r w:rsidRPr="00026A8A">
              <w:rPr>
                <w:bCs/>
                <w:sz w:val="24"/>
                <w:szCs w:val="24"/>
                <w:lang w:eastAsia="uk-UA"/>
              </w:rPr>
              <w:t>бласна школа наро</w:t>
            </w:r>
            <w:r w:rsidRPr="00026A8A">
              <w:rPr>
                <w:bCs/>
                <w:sz w:val="24"/>
                <w:szCs w:val="24"/>
                <w:lang w:eastAsia="uk-UA"/>
              </w:rPr>
              <w:t>д</w:t>
            </w:r>
            <w:r w:rsidRPr="00026A8A">
              <w:rPr>
                <w:bCs/>
                <w:sz w:val="24"/>
                <w:szCs w:val="24"/>
                <w:lang w:eastAsia="uk-UA"/>
              </w:rPr>
              <w:t>них рем</w:t>
            </w:r>
            <w:r w:rsidRPr="00026A8A">
              <w:rPr>
                <w:bCs/>
                <w:sz w:val="24"/>
                <w:szCs w:val="24"/>
                <w:lang w:eastAsia="uk-UA"/>
              </w:rPr>
              <w:t>е</w:t>
            </w:r>
            <w:r w:rsidRPr="00026A8A">
              <w:rPr>
                <w:bCs/>
                <w:sz w:val="24"/>
                <w:szCs w:val="24"/>
                <w:lang w:eastAsia="uk-UA"/>
              </w:rPr>
              <w:t>сел</w:t>
            </w:r>
          </w:p>
        </w:tc>
        <w:tc>
          <w:tcPr>
            <w:tcW w:w="1820" w:type="dxa"/>
            <w:tcBorders>
              <w:left w:val="single" w:sz="4" w:space="0" w:color="auto"/>
              <w:bottom w:val="single" w:sz="4" w:space="0" w:color="auto"/>
            </w:tcBorders>
          </w:tcPr>
          <w:p w:rsidR="00AF6D0D" w:rsidRPr="00026A8A" w:rsidRDefault="00AF6D0D" w:rsidP="00026A8A">
            <w:pPr>
              <w:jc w:val="left"/>
              <w:rPr>
                <w:sz w:val="24"/>
                <w:szCs w:val="24"/>
              </w:rPr>
            </w:pPr>
            <w:r w:rsidRPr="00026A8A">
              <w:rPr>
                <w:bCs/>
                <w:sz w:val="24"/>
                <w:szCs w:val="24"/>
                <w:lang w:eastAsia="uk-UA"/>
              </w:rPr>
              <w:t>Лютий</w:t>
            </w:r>
          </w:p>
        </w:tc>
        <w:tc>
          <w:tcPr>
            <w:tcW w:w="2100" w:type="dxa"/>
            <w:tcBorders>
              <w:left w:val="single" w:sz="4" w:space="0" w:color="auto"/>
              <w:bottom w:val="single" w:sz="4" w:space="0" w:color="auto"/>
            </w:tcBorders>
          </w:tcPr>
          <w:p w:rsidR="00AF6D0D" w:rsidRPr="00026A8A" w:rsidRDefault="00AF6D0D" w:rsidP="00B4417E">
            <w:pPr>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ської обласної ради – обл</w:t>
            </w:r>
            <w:r w:rsidRPr="00026A8A">
              <w:rPr>
                <w:sz w:val="24"/>
                <w:szCs w:val="24"/>
              </w:rPr>
              <w:t>а</w:t>
            </w:r>
            <w:r w:rsidRPr="00026A8A">
              <w:rPr>
                <w:sz w:val="24"/>
                <w:szCs w:val="24"/>
              </w:rPr>
              <w:t>сний центр поз</w:t>
            </w:r>
            <w:r w:rsidRPr="00026A8A">
              <w:rPr>
                <w:sz w:val="24"/>
                <w:szCs w:val="24"/>
              </w:rPr>
              <w:t>а</w:t>
            </w:r>
            <w:r w:rsidRPr="00026A8A">
              <w:rPr>
                <w:sz w:val="24"/>
                <w:szCs w:val="24"/>
              </w:rPr>
              <w:t>шкільної освіти та роботи з талановитою м</w:t>
            </w:r>
            <w:r w:rsidRPr="00026A8A">
              <w:rPr>
                <w:sz w:val="24"/>
                <w:szCs w:val="24"/>
              </w:rPr>
              <w:t>о</w:t>
            </w:r>
            <w:r w:rsidRPr="00026A8A">
              <w:rPr>
                <w:sz w:val="24"/>
                <w:szCs w:val="24"/>
              </w:rPr>
              <w:t>лоддю</w:t>
            </w:r>
          </w:p>
        </w:tc>
        <w:tc>
          <w:tcPr>
            <w:tcW w:w="2240" w:type="dxa"/>
            <w:tcBorders>
              <w:left w:val="single" w:sz="4" w:space="0" w:color="auto"/>
              <w:bottom w:val="single" w:sz="4" w:space="0" w:color="auto"/>
            </w:tcBorders>
          </w:tcPr>
          <w:p w:rsidR="00AF6D0D" w:rsidRPr="00026A8A" w:rsidRDefault="00AF6D0D" w:rsidP="00026A8A">
            <w:pPr>
              <w:jc w:val="left"/>
              <w:rPr>
                <w:sz w:val="24"/>
                <w:szCs w:val="24"/>
              </w:rPr>
            </w:pPr>
            <w:r w:rsidRPr="00026A8A">
              <w:rPr>
                <w:sz w:val="24"/>
                <w:szCs w:val="24"/>
              </w:rPr>
              <w:t>Тихенко Л.В.</w:t>
            </w:r>
          </w:p>
        </w:tc>
        <w:tc>
          <w:tcPr>
            <w:tcW w:w="2800" w:type="dxa"/>
            <w:vMerge/>
            <w:tcBorders>
              <w:left w:val="single" w:sz="4" w:space="0" w:color="auto"/>
            </w:tcBorders>
          </w:tcPr>
          <w:p w:rsidR="00AF6D0D" w:rsidRPr="00026A8A" w:rsidRDefault="00AF6D0D"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AF6D0D" w:rsidRDefault="00AF6D0D">
            <w:pPr>
              <w:rPr>
                <w:sz w:val="24"/>
                <w:szCs w:val="24"/>
              </w:rPr>
            </w:pPr>
            <w:r>
              <w:rPr>
                <w:sz w:val="24"/>
                <w:szCs w:val="24"/>
              </w:rPr>
              <w:t>Дію наказу «Про пров</w:t>
            </w:r>
            <w:r>
              <w:rPr>
                <w:sz w:val="24"/>
                <w:szCs w:val="24"/>
              </w:rPr>
              <w:t>е</w:t>
            </w:r>
            <w:r>
              <w:rPr>
                <w:sz w:val="24"/>
                <w:szCs w:val="24"/>
              </w:rPr>
              <w:t>дення сесій обласної шк</w:t>
            </w:r>
            <w:r>
              <w:rPr>
                <w:sz w:val="24"/>
                <w:szCs w:val="24"/>
              </w:rPr>
              <w:t>о</w:t>
            </w:r>
            <w:r>
              <w:rPr>
                <w:sz w:val="24"/>
                <w:szCs w:val="24"/>
              </w:rPr>
              <w:t>ли н</w:t>
            </w:r>
            <w:r>
              <w:rPr>
                <w:sz w:val="24"/>
                <w:szCs w:val="24"/>
              </w:rPr>
              <w:t>а</w:t>
            </w:r>
            <w:r>
              <w:rPr>
                <w:sz w:val="24"/>
                <w:szCs w:val="24"/>
              </w:rPr>
              <w:t>родних ремесел» від 25.01.2022 № 24-ОД було призупинено наказом від 03.03.2022 № 92-ОД «Про призупинення дії наказів</w:t>
            </w:r>
            <w:r w:rsidR="00D102FC">
              <w:rPr>
                <w:sz w:val="24"/>
                <w:szCs w:val="24"/>
              </w:rPr>
              <w:t>.</w:t>
            </w:r>
          </w:p>
          <w:p w:rsidR="00AF6D0D" w:rsidRDefault="00AF6D0D">
            <w:pPr>
              <w:rPr>
                <w:sz w:val="24"/>
                <w:szCs w:val="24"/>
              </w:rPr>
            </w:pPr>
            <w:r>
              <w:rPr>
                <w:sz w:val="24"/>
                <w:szCs w:val="24"/>
              </w:rPr>
              <w:t>Сесія обласної школи н</w:t>
            </w:r>
            <w:r>
              <w:rPr>
                <w:sz w:val="24"/>
                <w:szCs w:val="24"/>
              </w:rPr>
              <w:t>а</w:t>
            </w:r>
            <w:r>
              <w:rPr>
                <w:sz w:val="24"/>
                <w:szCs w:val="24"/>
              </w:rPr>
              <w:t>родних ремесел відбулася в заочному форматі 28 квітня 2022 року відпов</w:t>
            </w:r>
            <w:r>
              <w:rPr>
                <w:sz w:val="24"/>
                <w:szCs w:val="24"/>
              </w:rPr>
              <w:t>і</w:t>
            </w:r>
            <w:r>
              <w:rPr>
                <w:sz w:val="24"/>
                <w:szCs w:val="24"/>
              </w:rPr>
              <w:t>дно до н</w:t>
            </w:r>
            <w:r>
              <w:rPr>
                <w:sz w:val="24"/>
                <w:szCs w:val="24"/>
              </w:rPr>
              <w:t>а</w:t>
            </w:r>
            <w:r>
              <w:rPr>
                <w:sz w:val="24"/>
                <w:szCs w:val="24"/>
              </w:rPr>
              <w:t>казу від 15.04.2022 № 101-ОД «Про внесення змін….». До участі в заході дол</w:t>
            </w:r>
            <w:r>
              <w:rPr>
                <w:sz w:val="24"/>
                <w:szCs w:val="24"/>
              </w:rPr>
              <w:t>у</w:t>
            </w:r>
            <w:r>
              <w:rPr>
                <w:sz w:val="24"/>
                <w:szCs w:val="24"/>
              </w:rPr>
              <w:t>чилося 17 вихованців з</w:t>
            </w:r>
            <w:r>
              <w:rPr>
                <w:sz w:val="24"/>
                <w:szCs w:val="24"/>
              </w:rPr>
              <w:t>а</w:t>
            </w:r>
            <w:r>
              <w:rPr>
                <w:sz w:val="24"/>
                <w:szCs w:val="24"/>
              </w:rPr>
              <w:t>кладів позашкільної осв</w:t>
            </w:r>
            <w:r>
              <w:rPr>
                <w:sz w:val="24"/>
                <w:szCs w:val="24"/>
              </w:rPr>
              <w:t>і</w:t>
            </w:r>
            <w:r w:rsidR="00D102FC">
              <w:rPr>
                <w:sz w:val="24"/>
                <w:szCs w:val="24"/>
              </w:rPr>
              <w:t>ти</w:t>
            </w:r>
          </w:p>
        </w:tc>
      </w:tr>
      <w:tr w:rsidR="00445AF8"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45AF8" w:rsidRPr="00026A8A" w:rsidRDefault="00445AF8" w:rsidP="00B4417E">
            <w:pPr>
              <w:rPr>
                <w:sz w:val="24"/>
                <w:szCs w:val="24"/>
              </w:rPr>
            </w:pPr>
          </w:p>
        </w:tc>
        <w:tc>
          <w:tcPr>
            <w:tcW w:w="2520" w:type="dxa"/>
            <w:tcBorders>
              <w:left w:val="single" w:sz="4" w:space="0" w:color="auto"/>
              <w:bottom w:val="single" w:sz="4" w:space="0" w:color="auto"/>
            </w:tcBorders>
          </w:tcPr>
          <w:p w:rsidR="00445AF8" w:rsidRPr="00026A8A" w:rsidRDefault="00445AF8" w:rsidP="00B4417E">
            <w:pPr>
              <w:rPr>
                <w:bCs/>
                <w:sz w:val="24"/>
                <w:szCs w:val="24"/>
                <w:lang w:eastAsia="uk-UA"/>
              </w:rPr>
            </w:pPr>
            <w:r>
              <w:rPr>
                <w:bCs/>
                <w:sz w:val="24"/>
                <w:szCs w:val="24"/>
                <w:lang w:eastAsia="uk-UA"/>
              </w:rPr>
              <w:t>о</w:t>
            </w:r>
            <w:r w:rsidRPr="00026A8A">
              <w:rPr>
                <w:bCs/>
                <w:sz w:val="24"/>
                <w:szCs w:val="24"/>
                <w:lang w:eastAsia="uk-UA"/>
              </w:rPr>
              <w:t>бласний фестиваль родинних старожи</w:t>
            </w:r>
            <w:r w:rsidRPr="00026A8A">
              <w:rPr>
                <w:bCs/>
                <w:sz w:val="24"/>
                <w:szCs w:val="24"/>
                <w:lang w:eastAsia="uk-UA"/>
              </w:rPr>
              <w:t>т</w:t>
            </w:r>
            <w:r w:rsidRPr="00026A8A">
              <w:rPr>
                <w:bCs/>
                <w:sz w:val="24"/>
                <w:szCs w:val="24"/>
                <w:lang w:eastAsia="uk-UA"/>
              </w:rPr>
              <w:t>ностей «Мамина в</w:t>
            </w:r>
            <w:r w:rsidRPr="00026A8A">
              <w:rPr>
                <w:bCs/>
                <w:sz w:val="24"/>
                <w:szCs w:val="24"/>
                <w:lang w:eastAsia="uk-UA"/>
              </w:rPr>
              <w:t>и</w:t>
            </w:r>
            <w:r w:rsidRPr="00026A8A">
              <w:rPr>
                <w:bCs/>
                <w:sz w:val="24"/>
                <w:szCs w:val="24"/>
                <w:lang w:eastAsia="uk-UA"/>
              </w:rPr>
              <w:t>ши</w:t>
            </w:r>
            <w:r>
              <w:rPr>
                <w:bCs/>
                <w:sz w:val="24"/>
                <w:szCs w:val="24"/>
                <w:lang w:eastAsia="uk-UA"/>
              </w:rPr>
              <w:t>ванка</w:t>
            </w:r>
            <w:r w:rsidRPr="00026A8A">
              <w:rPr>
                <w:bCs/>
                <w:sz w:val="24"/>
                <w:szCs w:val="24"/>
                <w:lang w:eastAsia="uk-UA"/>
              </w:rPr>
              <w:t>» в рамках обласного соц</w:t>
            </w:r>
            <w:r w:rsidRPr="00026A8A">
              <w:rPr>
                <w:bCs/>
                <w:sz w:val="24"/>
                <w:szCs w:val="24"/>
                <w:lang w:eastAsia="uk-UA"/>
              </w:rPr>
              <w:t>і</w:t>
            </w:r>
            <w:r>
              <w:rPr>
                <w:bCs/>
                <w:sz w:val="24"/>
                <w:szCs w:val="24"/>
                <w:lang w:eastAsia="uk-UA"/>
              </w:rPr>
              <w:t>ально-освітнього проє</w:t>
            </w:r>
            <w:r w:rsidRPr="00026A8A">
              <w:rPr>
                <w:bCs/>
                <w:sz w:val="24"/>
                <w:szCs w:val="24"/>
                <w:lang w:eastAsia="uk-UA"/>
              </w:rPr>
              <w:t xml:space="preserve">кту </w:t>
            </w:r>
          </w:p>
          <w:p w:rsidR="00445AF8" w:rsidRPr="00026A8A" w:rsidRDefault="00445AF8" w:rsidP="00B4417E">
            <w:pPr>
              <w:rPr>
                <w:bCs/>
                <w:sz w:val="24"/>
                <w:szCs w:val="24"/>
                <w:lang w:eastAsia="uk-UA"/>
              </w:rPr>
            </w:pPr>
            <w:r>
              <w:rPr>
                <w:bCs/>
                <w:sz w:val="24"/>
                <w:szCs w:val="24"/>
                <w:lang w:eastAsia="uk-UA"/>
              </w:rPr>
              <w:t>«</w:t>
            </w:r>
            <w:r w:rsidRPr="00026A8A">
              <w:rPr>
                <w:bCs/>
                <w:sz w:val="24"/>
                <w:szCs w:val="24"/>
                <w:lang w:eastAsia="uk-UA"/>
              </w:rPr>
              <w:t>Кровна Родина»</w:t>
            </w:r>
          </w:p>
        </w:tc>
        <w:tc>
          <w:tcPr>
            <w:tcW w:w="1820" w:type="dxa"/>
            <w:tcBorders>
              <w:left w:val="single" w:sz="4" w:space="0" w:color="auto"/>
              <w:bottom w:val="single" w:sz="4" w:space="0" w:color="auto"/>
            </w:tcBorders>
          </w:tcPr>
          <w:p w:rsidR="00445AF8" w:rsidRPr="00026A8A" w:rsidRDefault="00445AF8" w:rsidP="00026A8A">
            <w:pPr>
              <w:jc w:val="left"/>
              <w:rPr>
                <w:sz w:val="24"/>
                <w:szCs w:val="24"/>
              </w:rPr>
            </w:pPr>
            <w:r w:rsidRPr="00026A8A">
              <w:rPr>
                <w:bCs/>
                <w:sz w:val="24"/>
                <w:szCs w:val="24"/>
                <w:lang w:eastAsia="uk-UA"/>
              </w:rPr>
              <w:t>Лютий</w:t>
            </w:r>
          </w:p>
        </w:tc>
        <w:tc>
          <w:tcPr>
            <w:tcW w:w="2100" w:type="dxa"/>
            <w:tcBorders>
              <w:left w:val="single" w:sz="4" w:space="0" w:color="auto"/>
              <w:bottom w:val="single" w:sz="4" w:space="0" w:color="auto"/>
            </w:tcBorders>
          </w:tcPr>
          <w:p w:rsidR="00445AF8" w:rsidRPr="00026A8A" w:rsidRDefault="00445AF8" w:rsidP="00B4417E">
            <w:pPr>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ської обласної ради – обл</w:t>
            </w:r>
            <w:r w:rsidRPr="00026A8A">
              <w:rPr>
                <w:sz w:val="24"/>
                <w:szCs w:val="24"/>
              </w:rPr>
              <w:t>а</w:t>
            </w:r>
            <w:r w:rsidRPr="00026A8A">
              <w:rPr>
                <w:sz w:val="24"/>
                <w:szCs w:val="24"/>
              </w:rPr>
              <w:t>сний центр поз</w:t>
            </w:r>
            <w:r w:rsidRPr="00026A8A">
              <w:rPr>
                <w:sz w:val="24"/>
                <w:szCs w:val="24"/>
              </w:rPr>
              <w:t>а</w:t>
            </w:r>
            <w:r w:rsidRPr="00026A8A">
              <w:rPr>
                <w:sz w:val="24"/>
                <w:szCs w:val="24"/>
              </w:rPr>
              <w:t>шкільної освіти та роботи з талановитою м</w:t>
            </w:r>
            <w:r w:rsidRPr="00026A8A">
              <w:rPr>
                <w:sz w:val="24"/>
                <w:szCs w:val="24"/>
              </w:rPr>
              <w:t>о</w:t>
            </w:r>
            <w:r w:rsidRPr="00026A8A">
              <w:rPr>
                <w:sz w:val="24"/>
                <w:szCs w:val="24"/>
              </w:rPr>
              <w:t>лоддю</w:t>
            </w:r>
          </w:p>
        </w:tc>
        <w:tc>
          <w:tcPr>
            <w:tcW w:w="2240" w:type="dxa"/>
            <w:tcBorders>
              <w:left w:val="single" w:sz="4" w:space="0" w:color="auto"/>
              <w:bottom w:val="single" w:sz="4" w:space="0" w:color="auto"/>
            </w:tcBorders>
          </w:tcPr>
          <w:p w:rsidR="00445AF8" w:rsidRPr="00026A8A" w:rsidRDefault="00445AF8" w:rsidP="00026A8A">
            <w:pPr>
              <w:jc w:val="left"/>
              <w:rPr>
                <w:sz w:val="24"/>
                <w:szCs w:val="24"/>
              </w:rPr>
            </w:pPr>
            <w:r w:rsidRPr="00026A8A">
              <w:rPr>
                <w:sz w:val="24"/>
                <w:szCs w:val="24"/>
              </w:rPr>
              <w:t>Тихенко Л.В.</w:t>
            </w:r>
          </w:p>
        </w:tc>
        <w:tc>
          <w:tcPr>
            <w:tcW w:w="2800" w:type="dxa"/>
            <w:vMerge/>
            <w:tcBorders>
              <w:left w:val="single" w:sz="4" w:space="0" w:color="auto"/>
            </w:tcBorders>
          </w:tcPr>
          <w:p w:rsidR="00445AF8" w:rsidRPr="00026A8A" w:rsidRDefault="00445AF8" w:rsidP="00B4417E">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144FE8" w:rsidRDefault="00445AF8">
            <w:pPr>
              <w:jc w:val="left"/>
              <w:rPr>
                <w:sz w:val="24"/>
                <w:szCs w:val="24"/>
              </w:rPr>
            </w:pPr>
            <w:r>
              <w:rPr>
                <w:sz w:val="24"/>
                <w:szCs w:val="24"/>
              </w:rPr>
              <w:t xml:space="preserve">Захід відбувся заочно, </w:t>
            </w:r>
          </w:p>
          <w:p w:rsidR="00445AF8" w:rsidRDefault="00445AF8">
            <w:pPr>
              <w:jc w:val="left"/>
              <w:rPr>
                <w:sz w:val="24"/>
                <w:szCs w:val="24"/>
              </w:rPr>
            </w:pPr>
            <w:r>
              <w:rPr>
                <w:sz w:val="24"/>
                <w:szCs w:val="24"/>
              </w:rPr>
              <w:t>315 учасників із 42 закл</w:t>
            </w:r>
            <w:r>
              <w:rPr>
                <w:sz w:val="24"/>
                <w:szCs w:val="24"/>
              </w:rPr>
              <w:t>а</w:t>
            </w:r>
            <w:r>
              <w:rPr>
                <w:sz w:val="24"/>
                <w:szCs w:val="24"/>
              </w:rPr>
              <w:t>дів з</w:t>
            </w:r>
            <w:r>
              <w:rPr>
                <w:sz w:val="24"/>
                <w:szCs w:val="24"/>
              </w:rPr>
              <w:t>а</w:t>
            </w:r>
            <w:r>
              <w:rPr>
                <w:sz w:val="24"/>
                <w:szCs w:val="24"/>
              </w:rPr>
              <w:t>гальної середньої освіти</w:t>
            </w:r>
          </w:p>
          <w:p w:rsidR="00445AF8" w:rsidRDefault="00445AF8">
            <w:pPr>
              <w:jc w:val="left"/>
              <w:rPr>
                <w:sz w:val="24"/>
                <w:szCs w:val="24"/>
              </w:rPr>
            </w:pPr>
          </w:p>
        </w:tc>
      </w:tr>
      <w:tr w:rsidR="00445AF8"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45AF8" w:rsidRPr="00026A8A" w:rsidRDefault="00445AF8" w:rsidP="00CF6006">
            <w:pPr>
              <w:suppressAutoHyphens/>
              <w:ind w:left="-57" w:right="-57"/>
              <w:jc w:val="center"/>
              <w:rPr>
                <w:sz w:val="24"/>
                <w:szCs w:val="24"/>
              </w:rPr>
            </w:pPr>
          </w:p>
        </w:tc>
        <w:tc>
          <w:tcPr>
            <w:tcW w:w="2520" w:type="dxa"/>
            <w:tcBorders>
              <w:left w:val="single" w:sz="4" w:space="0" w:color="auto"/>
              <w:bottom w:val="single" w:sz="4" w:space="0" w:color="auto"/>
            </w:tcBorders>
          </w:tcPr>
          <w:p w:rsidR="00445AF8" w:rsidRPr="00026A8A" w:rsidRDefault="00445AF8" w:rsidP="00CF6006">
            <w:pPr>
              <w:pStyle w:val="ae"/>
              <w:suppressAutoHyphens/>
              <w:ind w:left="-108"/>
              <w:jc w:val="both"/>
              <w:rPr>
                <w:b w:val="0"/>
                <w:bCs w:val="0"/>
                <w:sz w:val="24"/>
                <w:lang w:eastAsia="uk-UA"/>
              </w:rPr>
            </w:pPr>
            <w:r w:rsidRPr="00026A8A">
              <w:rPr>
                <w:b w:val="0"/>
                <w:snapToGrid w:val="0"/>
                <w:sz w:val="24"/>
              </w:rPr>
              <w:t>ІІ етап Всеукраїнської учнівської олімпіади з навчальних предметів серед учнів закладів професійної (професійно-технічної) освіти</w:t>
            </w:r>
          </w:p>
        </w:tc>
        <w:tc>
          <w:tcPr>
            <w:tcW w:w="1820" w:type="dxa"/>
            <w:tcBorders>
              <w:left w:val="single" w:sz="4" w:space="0" w:color="auto"/>
              <w:bottom w:val="single" w:sz="4" w:space="0" w:color="auto"/>
            </w:tcBorders>
          </w:tcPr>
          <w:p w:rsidR="00445AF8" w:rsidRPr="00026A8A" w:rsidRDefault="00445AF8" w:rsidP="00026A8A">
            <w:pPr>
              <w:suppressAutoHyphens/>
              <w:spacing w:line="218" w:lineRule="auto"/>
              <w:ind w:left="-57" w:right="-57"/>
              <w:jc w:val="left"/>
              <w:rPr>
                <w:rFonts w:eastAsia="Times New Roman"/>
                <w:bCs/>
                <w:sz w:val="24"/>
                <w:szCs w:val="24"/>
                <w:lang w:eastAsia="uk-UA"/>
              </w:rPr>
            </w:pPr>
            <w:r w:rsidRPr="00026A8A">
              <w:rPr>
                <w:bCs/>
                <w:sz w:val="24"/>
                <w:szCs w:val="24"/>
              </w:rPr>
              <w:t>Лютий</w:t>
            </w:r>
          </w:p>
        </w:tc>
        <w:tc>
          <w:tcPr>
            <w:tcW w:w="2100" w:type="dxa"/>
            <w:tcBorders>
              <w:left w:val="single" w:sz="4" w:space="0" w:color="auto"/>
              <w:bottom w:val="single" w:sz="4" w:space="0" w:color="auto"/>
            </w:tcBorders>
          </w:tcPr>
          <w:p w:rsidR="00445AF8" w:rsidRPr="00026A8A" w:rsidRDefault="00445AF8" w:rsidP="00CF6006">
            <w:pPr>
              <w:ind w:firstLine="32"/>
              <w:rPr>
                <w:bCs/>
                <w:sz w:val="24"/>
                <w:szCs w:val="24"/>
              </w:rPr>
            </w:pPr>
            <w:r>
              <w:rPr>
                <w:sz w:val="24"/>
                <w:szCs w:val="24"/>
              </w:rPr>
              <w:t>В</w:t>
            </w:r>
            <w:r w:rsidRPr="00026A8A">
              <w:rPr>
                <w:sz w:val="24"/>
                <w:szCs w:val="24"/>
              </w:rPr>
              <w:t>ідділ професі</w:t>
            </w:r>
            <w:r w:rsidRPr="00026A8A">
              <w:rPr>
                <w:sz w:val="24"/>
                <w:szCs w:val="24"/>
              </w:rPr>
              <w:t>й</w:t>
            </w:r>
            <w:r w:rsidRPr="00026A8A">
              <w:rPr>
                <w:sz w:val="24"/>
                <w:szCs w:val="24"/>
              </w:rPr>
              <w:t>ної, фахової п</w:t>
            </w:r>
            <w:r w:rsidRPr="00026A8A">
              <w:rPr>
                <w:sz w:val="24"/>
                <w:szCs w:val="24"/>
              </w:rPr>
              <w:t>е</w:t>
            </w:r>
            <w:r w:rsidRPr="00026A8A">
              <w:rPr>
                <w:sz w:val="24"/>
                <w:szCs w:val="24"/>
              </w:rPr>
              <w:t>редвищої, вищої осв</w:t>
            </w:r>
            <w:r w:rsidRPr="00026A8A">
              <w:rPr>
                <w:sz w:val="24"/>
                <w:szCs w:val="24"/>
              </w:rPr>
              <w:t>і</w:t>
            </w:r>
            <w:r w:rsidRPr="00026A8A">
              <w:rPr>
                <w:sz w:val="24"/>
                <w:szCs w:val="24"/>
              </w:rPr>
              <w:t>ти та наукової р</w:t>
            </w:r>
            <w:r w:rsidRPr="00026A8A">
              <w:rPr>
                <w:sz w:val="24"/>
                <w:szCs w:val="24"/>
              </w:rPr>
              <w:t>о</w:t>
            </w:r>
            <w:r w:rsidRPr="00026A8A">
              <w:rPr>
                <w:sz w:val="24"/>
                <w:szCs w:val="24"/>
              </w:rPr>
              <w:t>боти,</w:t>
            </w:r>
          </w:p>
          <w:p w:rsidR="00445AF8" w:rsidRPr="00026A8A" w:rsidRDefault="00445AF8" w:rsidP="00CF6006">
            <w:pPr>
              <w:suppressAutoHyphens/>
              <w:spacing w:line="218" w:lineRule="auto"/>
              <w:ind w:left="-57" w:right="-57"/>
              <w:rPr>
                <w:bCs/>
                <w:sz w:val="24"/>
                <w:szCs w:val="24"/>
              </w:rPr>
            </w:pPr>
            <w:r w:rsidRPr="00026A8A">
              <w:rPr>
                <w:bCs/>
                <w:sz w:val="24"/>
                <w:szCs w:val="24"/>
              </w:rPr>
              <w:t>Навчально-методичний центр професійно-</w:t>
            </w:r>
            <w:r w:rsidRPr="00026A8A">
              <w:rPr>
                <w:bCs/>
                <w:sz w:val="24"/>
                <w:szCs w:val="24"/>
              </w:rPr>
              <w:lastRenderedPageBreak/>
              <w:t>технічної освіти у Сумській області</w:t>
            </w:r>
          </w:p>
        </w:tc>
        <w:tc>
          <w:tcPr>
            <w:tcW w:w="2240" w:type="dxa"/>
            <w:tcBorders>
              <w:left w:val="single" w:sz="4" w:space="0" w:color="auto"/>
              <w:bottom w:val="single" w:sz="4" w:space="0" w:color="auto"/>
            </w:tcBorders>
          </w:tcPr>
          <w:p w:rsidR="00445AF8" w:rsidRPr="00026A8A" w:rsidRDefault="00445AF8" w:rsidP="00026A8A">
            <w:pPr>
              <w:ind w:right="32"/>
              <w:jc w:val="left"/>
              <w:rPr>
                <w:sz w:val="24"/>
                <w:szCs w:val="24"/>
              </w:rPr>
            </w:pPr>
            <w:r w:rsidRPr="00026A8A">
              <w:rPr>
                <w:sz w:val="24"/>
                <w:szCs w:val="24"/>
              </w:rPr>
              <w:lastRenderedPageBreak/>
              <w:t>Харламов Ю.І.</w:t>
            </w:r>
          </w:p>
          <w:p w:rsidR="00445AF8" w:rsidRPr="00026A8A" w:rsidRDefault="0047069C" w:rsidP="00026A8A">
            <w:pPr>
              <w:jc w:val="left"/>
              <w:rPr>
                <w:sz w:val="24"/>
                <w:szCs w:val="24"/>
              </w:rPr>
            </w:pPr>
            <w:r>
              <w:rPr>
                <w:sz w:val="24"/>
                <w:szCs w:val="24"/>
              </w:rPr>
              <w:t>Горова В.С.</w:t>
            </w:r>
          </w:p>
          <w:p w:rsidR="00445AF8" w:rsidRPr="00026A8A" w:rsidRDefault="00445AF8" w:rsidP="00026A8A">
            <w:pPr>
              <w:jc w:val="left"/>
              <w:rPr>
                <w:sz w:val="24"/>
                <w:szCs w:val="24"/>
              </w:rPr>
            </w:pPr>
            <w:r w:rsidRPr="00026A8A">
              <w:rPr>
                <w:sz w:val="24"/>
                <w:szCs w:val="24"/>
              </w:rPr>
              <w:t>Самойленко Н.Ю.</w:t>
            </w:r>
          </w:p>
          <w:p w:rsidR="00445AF8" w:rsidRPr="00026A8A" w:rsidRDefault="00445AF8" w:rsidP="00026A8A">
            <w:pPr>
              <w:suppressAutoHyphens/>
              <w:spacing w:line="218" w:lineRule="auto"/>
              <w:ind w:right="-57"/>
              <w:jc w:val="left"/>
              <w:rPr>
                <w:sz w:val="24"/>
                <w:szCs w:val="24"/>
              </w:rPr>
            </w:pPr>
          </w:p>
        </w:tc>
        <w:tc>
          <w:tcPr>
            <w:tcW w:w="2800" w:type="dxa"/>
            <w:vMerge/>
            <w:tcBorders>
              <w:left w:val="single" w:sz="4" w:space="0" w:color="auto"/>
            </w:tcBorders>
          </w:tcPr>
          <w:p w:rsidR="00445AF8" w:rsidRPr="00026A8A" w:rsidRDefault="00445AF8" w:rsidP="00CF6006">
            <w:pPr>
              <w:suppressAutoHyphens/>
              <w:spacing w:line="220" w:lineRule="auto"/>
              <w:ind w:left="-108" w:right="-108"/>
              <w:rPr>
                <w:bCs/>
                <w:sz w:val="24"/>
                <w:szCs w:val="24"/>
              </w:rPr>
            </w:pPr>
          </w:p>
        </w:tc>
        <w:tc>
          <w:tcPr>
            <w:tcW w:w="2940" w:type="dxa"/>
            <w:tcBorders>
              <w:top w:val="single" w:sz="4" w:space="0" w:color="auto"/>
              <w:left w:val="single" w:sz="4" w:space="0" w:color="auto"/>
              <w:bottom w:val="single" w:sz="4" w:space="0" w:color="auto"/>
              <w:right w:val="single" w:sz="4" w:space="0" w:color="auto"/>
            </w:tcBorders>
          </w:tcPr>
          <w:p w:rsidR="00445AF8" w:rsidRDefault="00445AF8">
            <w:pPr>
              <w:suppressAutoHyphens/>
              <w:spacing w:line="218" w:lineRule="auto"/>
              <w:rPr>
                <w:bCs/>
                <w:sz w:val="24"/>
                <w:szCs w:val="24"/>
              </w:rPr>
            </w:pPr>
            <w:r>
              <w:rPr>
                <w:sz w:val="24"/>
                <w:szCs w:val="24"/>
              </w:rPr>
              <w:t>22 лютого 2022 року</w:t>
            </w:r>
            <w:r>
              <w:rPr>
                <w:sz w:val="24"/>
                <w:szCs w:val="24"/>
                <w:lang w:val="ru-RU"/>
              </w:rPr>
              <w:t xml:space="preserve"> проведено</w:t>
            </w:r>
            <w:r>
              <w:rPr>
                <w:sz w:val="24"/>
                <w:szCs w:val="24"/>
              </w:rPr>
              <w:t xml:space="preserve"> в дистанційному форматі </w:t>
            </w:r>
            <w:r w:rsidR="002729E8">
              <w:rPr>
                <w:sz w:val="24"/>
                <w:szCs w:val="24"/>
              </w:rPr>
              <w:t xml:space="preserve">           </w:t>
            </w:r>
            <w:r>
              <w:rPr>
                <w:sz w:val="24"/>
                <w:szCs w:val="24"/>
              </w:rPr>
              <w:t xml:space="preserve">ІІ етап олімпіад із восьми навчальних предметів, у якому </w:t>
            </w:r>
            <w:r>
              <w:rPr>
                <w:sz w:val="24"/>
                <w:szCs w:val="24"/>
                <w:lang w:val="ru-RU"/>
              </w:rPr>
              <w:t>бра</w:t>
            </w:r>
            <w:r>
              <w:rPr>
                <w:sz w:val="24"/>
                <w:szCs w:val="24"/>
              </w:rPr>
              <w:t xml:space="preserve">ло участь </w:t>
            </w:r>
            <w:r w:rsidR="002729E8">
              <w:rPr>
                <w:sz w:val="24"/>
                <w:szCs w:val="24"/>
              </w:rPr>
              <w:t xml:space="preserve">                 </w:t>
            </w:r>
            <w:r w:rsidR="00F74B3A">
              <w:rPr>
                <w:sz w:val="24"/>
                <w:szCs w:val="24"/>
              </w:rPr>
              <w:t>212</w:t>
            </w:r>
            <w:r>
              <w:rPr>
                <w:sz w:val="24"/>
                <w:szCs w:val="24"/>
              </w:rPr>
              <w:t xml:space="preserve"> учнів із 25 закладів професійної (професійно-</w:t>
            </w:r>
            <w:r>
              <w:rPr>
                <w:sz w:val="24"/>
                <w:szCs w:val="24"/>
              </w:rPr>
              <w:lastRenderedPageBreak/>
              <w:t>технічної) освіти. Найбільшу кількість переможців підготували в закладах: ДПТНЗ «Роменське вище професійне училище» – 8, ДПТНЗ «Сумський центр професійно-технічної освіти», ДНЗ «Сумський центр професійно-технічної освіти харчових технологій, торгівлі та ресторанного сервісу» – по 7.</w:t>
            </w:r>
          </w:p>
        </w:tc>
      </w:tr>
      <w:tr w:rsidR="00D202B3"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202B3" w:rsidRPr="00DE3A7C" w:rsidRDefault="00D202B3" w:rsidP="00CF6006">
            <w:pPr>
              <w:suppressAutoHyphens/>
              <w:ind w:left="-57" w:right="-57"/>
              <w:jc w:val="center"/>
              <w:rPr>
                <w:sz w:val="24"/>
                <w:szCs w:val="24"/>
              </w:rPr>
            </w:pPr>
          </w:p>
        </w:tc>
        <w:tc>
          <w:tcPr>
            <w:tcW w:w="2520" w:type="dxa"/>
            <w:tcBorders>
              <w:left w:val="single" w:sz="4" w:space="0" w:color="auto"/>
              <w:bottom w:val="single" w:sz="4" w:space="0" w:color="auto"/>
            </w:tcBorders>
          </w:tcPr>
          <w:p w:rsidR="00D202B3" w:rsidRPr="00DE3A7C" w:rsidRDefault="00D202B3" w:rsidP="00CF6006">
            <w:pPr>
              <w:pStyle w:val="ae"/>
              <w:suppressAutoHyphens/>
              <w:ind w:left="-108"/>
              <w:jc w:val="both"/>
              <w:rPr>
                <w:b w:val="0"/>
                <w:snapToGrid w:val="0"/>
                <w:sz w:val="24"/>
              </w:rPr>
            </w:pPr>
            <w:r w:rsidRPr="00DE3A7C">
              <w:rPr>
                <w:b w:val="0"/>
                <w:snapToGrid w:val="0"/>
                <w:sz w:val="24"/>
              </w:rPr>
              <w:t>фінальний етап ХІІ Міжнародного мовно-літературного конкурсу учнівської та студентської молоді імені Тараса Шевченка</w:t>
            </w:r>
          </w:p>
        </w:tc>
        <w:tc>
          <w:tcPr>
            <w:tcW w:w="1820" w:type="dxa"/>
            <w:tcBorders>
              <w:left w:val="single" w:sz="4" w:space="0" w:color="auto"/>
              <w:bottom w:val="single" w:sz="4" w:space="0" w:color="auto"/>
            </w:tcBorders>
          </w:tcPr>
          <w:p w:rsidR="00D202B3" w:rsidRPr="00DE3A7C" w:rsidRDefault="00D202B3" w:rsidP="00026A8A">
            <w:pPr>
              <w:suppressAutoHyphens/>
              <w:spacing w:line="218" w:lineRule="auto"/>
              <w:ind w:left="-57" w:right="-57"/>
              <w:jc w:val="left"/>
              <w:rPr>
                <w:bCs/>
                <w:sz w:val="24"/>
                <w:szCs w:val="24"/>
              </w:rPr>
            </w:pPr>
            <w:r w:rsidRPr="00DE3A7C">
              <w:rPr>
                <w:bCs/>
                <w:sz w:val="24"/>
                <w:szCs w:val="24"/>
              </w:rPr>
              <w:t>Лютий</w:t>
            </w:r>
          </w:p>
        </w:tc>
        <w:tc>
          <w:tcPr>
            <w:tcW w:w="2100" w:type="dxa"/>
            <w:tcBorders>
              <w:left w:val="single" w:sz="4" w:space="0" w:color="auto"/>
              <w:bottom w:val="single" w:sz="4" w:space="0" w:color="auto"/>
            </w:tcBorders>
          </w:tcPr>
          <w:p w:rsidR="00D202B3" w:rsidRPr="00DE3A7C" w:rsidRDefault="00D202B3" w:rsidP="00D202B3">
            <w:pPr>
              <w:spacing w:line="216" w:lineRule="auto"/>
              <w:ind w:left="-57" w:right="85"/>
              <w:rPr>
                <w:bCs/>
                <w:sz w:val="24"/>
                <w:szCs w:val="24"/>
              </w:rPr>
            </w:pPr>
            <w:r w:rsidRPr="00DE3A7C">
              <w:rPr>
                <w:bCs/>
                <w:sz w:val="24"/>
                <w:szCs w:val="24"/>
              </w:rPr>
              <w:t>Відділ дошкіл</w:t>
            </w:r>
            <w:r w:rsidRPr="00DE3A7C">
              <w:rPr>
                <w:bCs/>
                <w:sz w:val="24"/>
                <w:szCs w:val="24"/>
              </w:rPr>
              <w:t>ь</w:t>
            </w:r>
            <w:r w:rsidRPr="00DE3A7C">
              <w:rPr>
                <w:bCs/>
                <w:sz w:val="24"/>
                <w:szCs w:val="24"/>
              </w:rPr>
              <w:t>ної, загал</w:t>
            </w:r>
            <w:r w:rsidRPr="00DE3A7C">
              <w:rPr>
                <w:bCs/>
                <w:sz w:val="24"/>
                <w:szCs w:val="24"/>
              </w:rPr>
              <w:t>ь</w:t>
            </w:r>
            <w:r w:rsidRPr="00DE3A7C">
              <w:rPr>
                <w:bCs/>
                <w:sz w:val="24"/>
                <w:szCs w:val="24"/>
              </w:rPr>
              <w:t>ної середньої освіти, цифрової тран</w:t>
            </w:r>
            <w:r w:rsidRPr="00DE3A7C">
              <w:rPr>
                <w:bCs/>
                <w:sz w:val="24"/>
                <w:szCs w:val="24"/>
              </w:rPr>
              <w:t>с</w:t>
            </w:r>
            <w:r w:rsidRPr="00DE3A7C">
              <w:rPr>
                <w:bCs/>
                <w:sz w:val="24"/>
                <w:szCs w:val="24"/>
              </w:rPr>
              <w:t>формації та впр</w:t>
            </w:r>
            <w:r w:rsidRPr="00DE3A7C">
              <w:rPr>
                <w:bCs/>
                <w:sz w:val="24"/>
                <w:szCs w:val="24"/>
              </w:rPr>
              <w:t>о</w:t>
            </w:r>
            <w:r w:rsidRPr="00DE3A7C">
              <w:rPr>
                <w:bCs/>
                <w:sz w:val="24"/>
                <w:szCs w:val="24"/>
              </w:rPr>
              <w:t>вадження інфо</w:t>
            </w:r>
            <w:r w:rsidRPr="00DE3A7C">
              <w:rPr>
                <w:bCs/>
                <w:sz w:val="24"/>
                <w:szCs w:val="24"/>
              </w:rPr>
              <w:t>р</w:t>
            </w:r>
            <w:r w:rsidRPr="00DE3A7C">
              <w:rPr>
                <w:bCs/>
                <w:sz w:val="24"/>
                <w:szCs w:val="24"/>
              </w:rPr>
              <w:t>маційних техн</w:t>
            </w:r>
            <w:r w:rsidRPr="00DE3A7C">
              <w:rPr>
                <w:bCs/>
                <w:sz w:val="24"/>
                <w:szCs w:val="24"/>
              </w:rPr>
              <w:t>о</w:t>
            </w:r>
            <w:r w:rsidR="00EB5317" w:rsidRPr="00DE3A7C">
              <w:rPr>
                <w:bCs/>
                <w:sz w:val="24"/>
                <w:szCs w:val="24"/>
              </w:rPr>
              <w:t>логій</w:t>
            </w:r>
          </w:p>
          <w:p w:rsidR="00D202B3" w:rsidRPr="00DE3A7C" w:rsidRDefault="00D202B3" w:rsidP="00CF6006">
            <w:pPr>
              <w:ind w:firstLine="32"/>
              <w:rPr>
                <w:sz w:val="24"/>
                <w:szCs w:val="24"/>
              </w:rPr>
            </w:pPr>
          </w:p>
        </w:tc>
        <w:tc>
          <w:tcPr>
            <w:tcW w:w="2240" w:type="dxa"/>
            <w:tcBorders>
              <w:left w:val="single" w:sz="4" w:space="0" w:color="auto"/>
              <w:bottom w:val="single" w:sz="4" w:space="0" w:color="auto"/>
            </w:tcBorders>
          </w:tcPr>
          <w:p w:rsidR="00D202B3" w:rsidRPr="00DE3A7C" w:rsidRDefault="00D202B3" w:rsidP="00026A8A">
            <w:pPr>
              <w:ind w:right="32"/>
              <w:jc w:val="left"/>
              <w:rPr>
                <w:sz w:val="24"/>
                <w:szCs w:val="24"/>
              </w:rPr>
            </w:pPr>
            <w:r w:rsidRPr="00DE3A7C">
              <w:rPr>
                <w:sz w:val="24"/>
                <w:szCs w:val="24"/>
              </w:rPr>
              <w:t>Бирченко С.Л.</w:t>
            </w:r>
          </w:p>
          <w:p w:rsidR="00D202B3" w:rsidRPr="00DE3A7C" w:rsidRDefault="00D202B3" w:rsidP="00026A8A">
            <w:pPr>
              <w:ind w:right="32"/>
              <w:jc w:val="left"/>
              <w:rPr>
                <w:sz w:val="24"/>
                <w:szCs w:val="24"/>
              </w:rPr>
            </w:pPr>
            <w:r w:rsidRPr="00DE3A7C">
              <w:rPr>
                <w:sz w:val="24"/>
                <w:szCs w:val="24"/>
              </w:rPr>
              <w:t>Лобода Н.В.</w:t>
            </w:r>
          </w:p>
          <w:p w:rsidR="00D202B3" w:rsidRPr="00DE3A7C" w:rsidRDefault="00D202B3" w:rsidP="00026A8A">
            <w:pPr>
              <w:ind w:right="32"/>
              <w:jc w:val="left"/>
              <w:rPr>
                <w:sz w:val="24"/>
                <w:szCs w:val="24"/>
              </w:rPr>
            </w:pPr>
            <w:r w:rsidRPr="00DE3A7C">
              <w:rPr>
                <w:sz w:val="24"/>
                <w:szCs w:val="24"/>
              </w:rPr>
              <w:t>Гула І.В.</w:t>
            </w:r>
          </w:p>
        </w:tc>
        <w:tc>
          <w:tcPr>
            <w:tcW w:w="2800" w:type="dxa"/>
            <w:vMerge/>
            <w:tcBorders>
              <w:left w:val="single" w:sz="4" w:space="0" w:color="auto"/>
            </w:tcBorders>
          </w:tcPr>
          <w:p w:rsidR="00D202B3" w:rsidRPr="00DE3A7C" w:rsidRDefault="00D202B3" w:rsidP="00CF6006">
            <w:pPr>
              <w:suppressAutoHyphens/>
              <w:spacing w:line="220" w:lineRule="auto"/>
              <w:ind w:left="-108" w:right="-108"/>
              <w:rPr>
                <w:bCs/>
                <w:sz w:val="24"/>
                <w:szCs w:val="24"/>
              </w:rPr>
            </w:pPr>
          </w:p>
        </w:tc>
        <w:tc>
          <w:tcPr>
            <w:tcW w:w="2940" w:type="dxa"/>
            <w:tcBorders>
              <w:top w:val="single" w:sz="4" w:space="0" w:color="auto"/>
              <w:left w:val="single" w:sz="4" w:space="0" w:color="auto"/>
              <w:bottom w:val="single" w:sz="4" w:space="0" w:color="auto"/>
              <w:right w:val="single" w:sz="4" w:space="0" w:color="auto"/>
            </w:tcBorders>
          </w:tcPr>
          <w:p w:rsidR="00D202B3" w:rsidRPr="00DE3A7C" w:rsidRDefault="00D202B3">
            <w:pPr>
              <w:suppressAutoHyphens/>
              <w:spacing w:line="218" w:lineRule="auto"/>
              <w:rPr>
                <w:sz w:val="24"/>
                <w:szCs w:val="24"/>
              </w:rPr>
            </w:pPr>
            <w:r w:rsidRPr="00DE3A7C">
              <w:rPr>
                <w:sz w:val="24"/>
                <w:szCs w:val="24"/>
              </w:rPr>
              <w:t xml:space="preserve">Фінальний етап конкурсу проведено 05.02.2022, у ньому взяли участь 36 учнів та студентів, </w:t>
            </w:r>
            <w:r w:rsidR="00EB5317" w:rsidRPr="00DE3A7C">
              <w:rPr>
                <w:sz w:val="24"/>
                <w:szCs w:val="24"/>
              </w:rPr>
              <w:t xml:space="preserve">із них 11 стали </w:t>
            </w:r>
            <w:r w:rsidRPr="00DE3A7C">
              <w:rPr>
                <w:sz w:val="24"/>
                <w:szCs w:val="24"/>
              </w:rPr>
              <w:t>пе</w:t>
            </w:r>
            <w:r w:rsidR="00EB5317" w:rsidRPr="00DE3A7C">
              <w:rPr>
                <w:sz w:val="24"/>
                <w:szCs w:val="24"/>
              </w:rPr>
              <w:t>реможцями.</w:t>
            </w:r>
          </w:p>
          <w:p w:rsidR="00D202B3" w:rsidRPr="00DE3A7C" w:rsidRDefault="00D202B3">
            <w:pPr>
              <w:suppressAutoHyphens/>
              <w:spacing w:line="218" w:lineRule="auto"/>
              <w:rPr>
                <w:sz w:val="24"/>
                <w:szCs w:val="24"/>
              </w:rPr>
            </w:pPr>
            <w:r w:rsidRPr="00DE3A7C">
              <w:rPr>
                <w:sz w:val="24"/>
                <w:szCs w:val="24"/>
              </w:rPr>
              <w:t>Стипендію Президента України призначено      учениці комунальної установи Сумська загальноосвітня школа І-ІІІ ступенів № 27                  Дар</w:t>
            </w:r>
            <w:r w:rsidRPr="00DE3A7C">
              <w:rPr>
                <w:sz w:val="24"/>
                <w:szCs w:val="24"/>
                <w:lang w:val="en-US"/>
              </w:rPr>
              <w:t>’</w:t>
            </w:r>
            <w:r w:rsidRPr="00DE3A7C">
              <w:rPr>
                <w:sz w:val="24"/>
                <w:szCs w:val="24"/>
              </w:rPr>
              <w:t>ї Жиронкіній як переможниці конкурсу</w:t>
            </w:r>
          </w:p>
        </w:tc>
      </w:tr>
      <w:tr w:rsidR="00445AF8"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45AF8" w:rsidRPr="00026A8A" w:rsidRDefault="00445AF8">
            <w:pPr>
              <w:suppressAutoHyphens/>
              <w:ind w:left="-57" w:right="-57"/>
              <w:jc w:val="center"/>
              <w:rPr>
                <w:sz w:val="24"/>
                <w:szCs w:val="24"/>
              </w:rPr>
            </w:pPr>
          </w:p>
        </w:tc>
        <w:tc>
          <w:tcPr>
            <w:tcW w:w="2520" w:type="dxa"/>
            <w:tcBorders>
              <w:left w:val="single" w:sz="4" w:space="0" w:color="auto"/>
              <w:bottom w:val="single" w:sz="4" w:space="0" w:color="auto"/>
            </w:tcBorders>
          </w:tcPr>
          <w:p w:rsidR="00445AF8" w:rsidRPr="00026A8A" w:rsidRDefault="00445AF8">
            <w:pPr>
              <w:suppressAutoHyphens/>
              <w:ind w:left="-57" w:right="85"/>
              <w:rPr>
                <w:bCs/>
                <w:sz w:val="24"/>
                <w:szCs w:val="24"/>
              </w:rPr>
            </w:pPr>
            <w:r>
              <w:rPr>
                <w:sz w:val="24"/>
                <w:szCs w:val="24"/>
              </w:rPr>
              <w:t>обласний дистанційний проє</w:t>
            </w:r>
            <w:r w:rsidRPr="00026A8A">
              <w:rPr>
                <w:sz w:val="24"/>
                <w:szCs w:val="24"/>
              </w:rPr>
              <w:t>кт для учнів закладів загальної середньої освіти «Мій світ психології»</w:t>
            </w:r>
          </w:p>
        </w:tc>
        <w:tc>
          <w:tcPr>
            <w:tcW w:w="1820" w:type="dxa"/>
            <w:tcBorders>
              <w:left w:val="single" w:sz="4" w:space="0" w:color="auto"/>
              <w:bottom w:val="single" w:sz="4" w:space="0" w:color="auto"/>
            </w:tcBorders>
          </w:tcPr>
          <w:p w:rsidR="00445AF8" w:rsidRPr="00026A8A" w:rsidRDefault="00445AF8" w:rsidP="00904CB9">
            <w:pPr>
              <w:suppressAutoHyphens/>
              <w:spacing w:line="220" w:lineRule="auto"/>
              <w:ind w:left="-57" w:right="-57"/>
              <w:jc w:val="left"/>
              <w:rPr>
                <w:bCs/>
                <w:sz w:val="24"/>
                <w:szCs w:val="24"/>
              </w:rPr>
            </w:pPr>
            <w:r w:rsidRPr="00026A8A">
              <w:rPr>
                <w:bCs/>
                <w:sz w:val="24"/>
                <w:szCs w:val="24"/>
              </w:rPr>
              <w:t>Лютий - квітень</w:t>
            </w:r>
          </w:p>
        </w:tc>
        <w:tc>
          <w:tcPr>
            <w:tcW w:w="2100" w:type="dxa"/>
            <w:tcBorders>
              <w:left w:val="single" w:sz="4" w:space="0" w:color="auto"/>
              <w:bottom w:val="single" w:sz="4" w:space="0" w:color="auto"/>
            </w:tcBorders>
          </w:tcPr>
          <w:p w:rsidR="00445AF8" w:rsidRPr="00026A8A" w:rsidRDefault="00445AF8" w:rsidP="00E61119">
            <w:pPr>
              <w:suppressAutoHyphens/>
              <w:spacing w:line="220" w:lineRule="auto"/>
              <w:ind w:left="-57" w:right="-57"/>
              <w:jc w:val="left"/>
              <w:rPr>
                <w:bCs/>
                <w:sz w:val="24"/>
                <w:szCs w:val="24"/>
              </w:rPr>
            </w:pPr>
            <w:r w:rsidRPr="00026A8A">
              <w:rPr>
                <w:bCs/>
                <w:sz w:val="24"/>
                <w:szCs w:val="24"/>
              </w:rPr>
              <w:t>Комунальний заклад Сумський обласний інститут післядипломної педагогічної освіти</w:t>
            </w:r>
          </w:p>
        </w:tc>
        <w:tc>
          <w:tcPr>
            <w:tcW w:w="2240" w:type="dxa"/>
            <w:tcBorders>
              <w:left w:val="single" w:sz="4" w:space="0" w:color="auto"/>
              <w:bottom w:val="single" w:sz="4" w:space="0" w:color="auto"/>
            </w:tcBorders>
          </w:tcPr>
          <w:p w:rsidR="00445AF8" w:rsidRPr="00026A8A" w:rsidRDefault="00445AF8" w:rsidP="00067681">
            <w:pPr>
              <w:suppressAutoHyphens/>
              <w:spacing w:line="220" w:lineRule="auto"/>
              <w:ind w:right="-57"/>
              <w:jc w:val="left"/>
              <w:rPr>
                <w:bCs/>
                <w:sz w:val="24"/>
                <w:szCs w:val="24"/>
              </w:rPr>
            </w:pPr>
            <w:r w:rsidRPr="00026A8A">
              <w:rPr>
                <w:bCs/>
                <w:sz w:val="24"/>
                <w:szCs w:val="24"/>
              </w:rPr>
              <w:t>Нікітін Ю.О.</w:t>
            </w:r>
          </w:p>
          <w:p w:rsidR="00445AF8" w:rsidRPr="00026A8A" w:rsidRDefault="00445AF8" w:rsidP="00067681">
            <w:pPr>
              <w:suppressAutoHyphens/>
              <w:spacing w:line="220" w:lineRule="auto"/>
              <w:ind w:right="-57"/>
              <w:jc w:val="left"/>
              <w:rPr>
                <w:bCs/>
                <w:sz w:val="24"/>
                <w:szCs w:val="24"/>
              </w:rPr>
            </w:pPr>
            <w:r w:rsidRPr="00026A8A">
              <w:rPr>
                <w:bCs/>
                <w:sz w:val="24"/>
                <w:szCs w:val="24"/>
              </w:rPr>
              <w:t>Марухина І.В.</w:t>
            </w:r>
          </w:p>
        </w:tc>
        <w:tc>
          <w:tcPr>
            <w:tcW w:w="2800" w:type="dxa"/>
            <w:vMerge/>
            <w:tcBorders>
              <w:left w:val="single" w:sz="4" w:space="0" w:color="auto"/>
            </w:tcBorders>
          </w:tcPr>
          <w:p w:rsidR="00445AF8" w:rsidRPr="00026A8A" w:rsidRDefault="00445AF8">
            <w:pPr>
              <w:suppressAutoHyphens/>
              <w:spacing w:line="220" w:lineRule="auto"/>
              <w:ind w:left="-175" w:right="-57"/>
              <w:jc w:val="center"/>
              <w:rPr>
                <w:bCs/>
                <w:sz w:val="24"/>
                <w:szCs w:val="24"/>
              </w:rPr>
            </w:pPr>
          </w:p>
        </w:tc>
        <w:tc>
          <w:tcPr>
            <w:tcW w:w="2940" w:type="dxa"/>
            <w:tcBorders>
              <w:top w:val="single" w:sz="4" w:space="0" w:color="auto"/>
              <w:left w:val="single" w:sz="4" w:space="0" w:color="auto"/>
              <w:bottom w:val="single" w:sz="4" w:space="0" w:color="auto"/>
              <w:right w:val="single" w:sz="4" w:space="0" w:color="auto"/>
            </w:tcBorders>
          </w:tcPr>
          <w:p w:rsidR="00445AF8" w:rsidRDefault="00D102FC">
            <w:pPr>
              <w:suppressAutoHyphens/>
              <w:ind w:left="-57" w:right="-57"/>
              <w:rPr>
                <w:sz w:val="24"/>
                <w:szCs w:val="24"/>
              </w:rPr>
            </w:pPr>
            <w:r>
              <w:rPr>
                <w:sz w:val="24"/>
                <w:szCs w:val="24"/>
              </w:rPr>
              <w:t>Органам</w:t>
            </w:r>
            <w:r w:rsidR="00445AF8">
              <w:rPr>
                <w:sz w:val="24"/>
                <w:szCs w:val="24"/>
              </w:rPr>
              <w:t xml:space="preserve"> управління освітою було надіслано лист Департаменту освіти і науки Сумської обласної державної адміністрації від 04.02.2022 № 08-13/1338, відповідно до якого до </w:t>
            </w:r>
            <w:r w:rsidR="002729E8">
              <w:rPr>
                <w:sz w:val="24"/>
                <w:szCs w:val="24"/>
              </w:rPr>
              <w:t xml:space="preserve">            </w:t>
            </w:r>
            <w:r w:rsidR="00445AF8">
              <w:rPr>
                <w:sz w:val="24"/>
                <w:szCs w:val="24"/>
              </w:rPr>
              <w:t xml:space="preserve">20 лютого 2022 року учасники мали </w:t>
            </w:r>
            <w:r w:rsidR="00445AF8">
              <w:rPr>
                <w:sz w:val="24"/>
                <w:szCs w:val="24"/>
              </w:rPr>
              <w:lastRenderedPageBreak/>
              <w:t xml:space="preserve">зареєструватися для участі в проєкті. Станом на 21.02.2022 для участі в проєкті зареєструвалося 255 старшокласників. </w:t>
            </w:r>
          </w:p>
          <w:p w:rsidR="00445AF8" w:rsidRDefault="00445AF8">
            <w:pPr>
              <w:suppressAutoHyphens/>
              <w:ind w:left="-57" w:right="-57"/>
              <w:rPr>
                <w:sz w:val="24"/>
                <w:szCs w:val="24"/>
              </w:rPr>
            </w:pPr>
            <w:r>
              <w:rPr>
                <w:sz w:val="24"/>
                <w:szCs w:val="24"/>
              </w:rPr>
              <w:t xml:space="preserve">Початок І етапу було заплановано на 25.02.2022. У зв’язку з уведенням воєнного стану завдання не надсилалися  </w:t>
            </w:r>
          </w:p>
        </w:tc>
      </w:tr>
      <w:tr w:rsidR="00445AF8"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45AF8" w:rsidRPr="00026A8A" w:rsidRDefault="00445AF8" w:rsidP="00AB7087">
            <w:pPr>
              <w:rPr>
                <w:sz w:val="24"/>
                <w:szCs w:val="24"/>
              </w:rPr>
            </w:pPr>
          </w:p>
        </w:tc>
        <w:tc>
          <w:tcPr>
            <w:tcW w:w="2520" w:type="dxa"/>
            <w:tcBorders>
              <w:left w:val="single" w:sz="4" w:space="0" w:color="auto"/>
              <w:bottom w:val="single" w:sz="4" w:space="0" w:color="auto"/>
            </w:tcBorders>
          </w:tcPr>
          <w:p w:rsidR="00445AF8" w:rsidRPr="00026A8A" w:rsidRDefault="00445AF8" w:rsidP="00AB7087">
            <w:pPr>
              <w:rPr>
                <w:bCs/>
                <w:sz w:val="24"/>
                <w:szCs w:val="24"/>
                <w:lang w:eastAsia="uk-UA"/>
              </w:rPr>
            </w:pPr>
            <w:r>
              <w:rPr>
                <w:bCs/>
                <w:sz w:val="24"/>
                <w:szCs w:val="24"/>
                <w:lang w:eastAsia="uk-UA"/>
              </w:rPr>
              <w:t>о</w:t>
            </w:r>
            <w:r w:rsidRPr="00026A8A">
              <w:rPr>
                <w:bCs/>
                <w:sz w:val="24"/>
                <w:szCs w:val="24"/>
                <w:lang w:eastAsia="uk-UA"/>
              </w:rPr>
              <w:t>бласні змагання у</w:t>
            </w:r>
            <w:r w:rsidRPr="00026A8A">
              <w:rPr>
                <w:bCs/>
                <w:sz w:val="24"/>
                <w:szCs w:val="24"/>
                <w:lang w:eastAsia="uk-UA"/>
              </w:rPr>
              <w:t>ч</w:t>
            </w:r>
            <w:r w:rsidRPr="00026A8A">
              <w:rPr>
                <w:bCs/>
                <w:sz w:val="24"/>
                <w:szCs w:val="24"/>
                <w:lang w:eastAsia="uk-UA"/>
              </w:rPr>
              <w:t>нівської молоді з а</w:t>
            </w:r>
            <w:r w:rsidRPr="00026A8A">
              <w:rPr>
                <w:bCs/>
                <w:sz w:val="24"/>
                <w:szCs w:val="24"/>
                <w:lang w:eastAsia="uk-UA"/>
              </w:rPr>
              <w:t>в</w:t>
            </w:r>
            <w:r w:rsidRPr="00026A8A">
              <w:rPr>
                <w:bCs/>
                <w:sz w:val="24"/>
                <w:szCs w:val="24"/>
                <w:lang w:eastAsia="uk-UA"/>
              </w:rPr>
              <w:t>томодельного спорту (трасові моделі)</w:t>
            </w:r>
          </w:p>
        </w:tc>
        <w:tc>
          <w:tcPr>
            <w:tcW w:w="1820" w:type="dxa"/>
            <w:tcBorders>
              <w:left w:val="single" w:sz="4" w:space="0" w:color="auto"/>
              <w:bottom w:val="single" w:sz="4" w:space="0" w:color="auto"/>
            </w:tcBorders>
          </w:tcPr>
          <w:p w:rsidR="00445AF8" w:rsidRPr="00026A8A" w:rsidRDefault="00445AF8" w:rsidP="00AB7087">
            <w:pPr>
              <w:rPr>
                <w:sz w:val="24"/>
                <w:szCs w:val="24"/>
              </w:rPr>
            </w:pPr>
            <w:r w:rsidRPr="00026A8A">
              <w:rPr>
                <w:bCs/>
                <w:sz w:val="24"/>
                <w:szCs w:val="24"/>
                <w:lang w:eastAsia="uk-UA"/>
              </w:rPr>
              <w:t>Березень</w:t>
            </w:r>
          </w:p>
        </w:tc>
        <w:tc>
          <w:tcPr>
            <w:tcW w:w="2100" w:type="dxa"/>
            <w:tcBorders>
              <w:left w:val="single" w:sz="4" w:space="0" w:color="auto"/>
              <w:bottom w:val="single" w:sz="4" w:space="0" w:color="auto"/>
            </w:tcBorders>
          </w:tcPr>
          <w:p w:rsidR="00445AF8" w:rsidRPr="00026A8A" w:rsidRDefault="00445AF8" w:rsidP="00AB7087">
            <w:pPr>
              <w:rPr>
                <w:sz w:val="24"/>
                <w:szCs w:val="24"/>
              </w:rPr>
            </w:pPr>
            <w:r w:rsidRPr="00026A8A">
              <w:rPr>
                <w:sz w:val="24"/>
                <w:szCs w:val="24"/>
              </w:rPr>
              <w:t>Комунальний з</w:t>
            </w:r>
            <w:r w:rsidRPr="00026A8A">
              <w:rPr>
                <w:sz w:val="24"/>
                <w:szCs w:val="24"/>
              </w:rPr>
              <w:t>а</w:t>
            </w:r>
            <w:r w:rsidRPr="00026A8A">
              <w:rPr>
                <w:sz w:val="24"/>
                <w:szCs w:val="24"/>
              </w:rPr>
              <w:t>клад Су</w:t>
            </w:r>
            <w:r w:rsidRPr="00026A8A">
              <w:rPr>
                <w:sz w:val="24"/>
                <w:szCs w:val="24"/>
              </w:rPr>
              <w:t>м</w:t>
            </w:r>
            <w:r w:rsidRPr="00026A8A">
              <w:rPr>
                <w:sz w:val="24"/>
                <w:szCs w:val="24"/>
              </w:rPr>
              <w:t>ської обласної ради – обл</w:t>
            </w:r>
            <w:r w:rsidRPr="00026A8A">
              <w:rPr>
                <w:sz w:val="24"/>
                <w:szCs w:val="24"/>
              </w:rPr>
              <w:t>а</w:t>
            </w:r>
            <w:r w:rsidRPr="00026A8A">
              <w:rPr>
                <w:sz w:val="24"/>
                <w:szCs w:val="24"/>
              </w:rPr>
              <w:t>сний центр поз</w:t>
            </w:r>
            <w:r w:rsidRPr="00026A8A">
              <w:rPr>
                <w:sz w:val="24"/>
                <w:szCs w:val="24"/>
              </w:rPr>
              <w:t>а</w:t>
            </w:r>
            <w:r w:rsidRPr="00026A8A">
              <w:rPr>
                <w:sz w:val="24"/>
                <w:szCs w:val="24"/>
              </w:rPr>
              <w:t>шкільної освіти та роботи з талановитою м</w:t>
            </w:r>
            <w:r w:rsidRPr="00026A8A">
              <w:rPr>
                <w:sz w:val="24"/>
                <w:szCs w:val="24"/>
              </w:rPr>
              <w:t>о</w:t>
            </w:r>
            <w:r w:rsidRPr="00026A8A">
              <w:rPr>
                <w:sz w:val="24"/>
                <w:szCs w:val="24"/>
              </w:rPr>
              <w:t>лоддю</w:t>
            </w:r>
          </w:p>
        </w:tc>
        <w:tc>
          <w:tcPr>
            <w:tcW w:w="2240" w:type="dxa"/>
            <w:tcBorders>
              <w:left w:val="single" w:sz="4" w:space="0" w:color="auto"/>
              <w:bottom w:val="single" w:sz="4" w:space="0" w:color="auto"/>
            </w:tcBorders>
          </w:tcPr>
          <w:p w:rsidR="00445AF8" w:rsidRPr="00026A8A" w:rsidRDefault="00445AF8" w:rsidP="00AB7087">
            <w:pPr>
              <w:rPr>
                <w:sz w:val="24"/>
                <w:szCs w:val="24"/>
              </w:rPr>
            </w:pPr>
            <w:r w:rsidRPr="00026A8A">
              <w:rPr>
                <w:sz w:val="24"/>
                <w:szCs w:val="24"/>
              </w:rPr>
              <w:t>Тихенко Л.В.</w:t>
            </w:r>
          </w:p>
        </w:tc>
        <w:tc>
          <w:tcPr>
            <w:tcW w:w="2800" w:type="dxa"/>
            <w:vMerge/>
            <w:tcBorders>
              <w:left w:val="single" w:sz="4" w:space="0" w:color="auto"/>
            </w:tcBorders>
          </w:tcPr>
          <w:p w:rsidR="00445AF8" w:rsidRPr="00026A8A" w:rsidRDefault="00445AF8"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445AF8" w:rsidRDefault="00445AF8">
            <w:pPr>
              <w:rPr>
                <w:sz w:val="24"/>
                <w:szCs w:val="24"/>
              </w:rPr>
            </w:pPr>
            <w:r>
              <w:rPr>
                <w:sz w:val="24"/>
                <w:szCs w:val="24"/>
              </w:rPr>
              <w:t>Перенесено на невизнач</w:t>
            </w:r>
            <w:r>
              <w:rPr>
                <w:sz w:val="24"/>
                <w:szCs w:val="24"/>
              </w:rPr>
              <w:t>е</w:t>
            </w:r>
            <w:r>
              <w:rPr>
                <w:sz w:val="24"/>
                <w:szCs w:val="24"/>
              </w:rPr>
              <w:t>ний термін (наказ Депа</w:t>
            </w:r>
            <w:r>
              <w:rPr>
                <w:sz w:val="24"/>
                <w:szCs w:val="24"/>
              </w:rPr>
              <w:t>р</w:t>
            </w:r>
            <w:r>
              <w:rPr>
                <w:sz w:val="24"/>
                <w:szCs w:val="24"/>
              </w:rPr>
              <w:t>таменту освіти і науки Сумської обласної держ</w:t>
            </w:r>
            <w:r>
              <w:rPr>
                <w:sz w:val="24"/>
                <w:szCs w:val="24"/>
              </w:rPr>
              <w:t>а</w:t>
            </w:r>
            <w:r>
              <w:rPr>
                <w:sz w:val="24"/>
                <w:szCs w:val="24"/>
              </w:rPr>
              <w:t>вної а</w:t>
            </w:r>
            <w:r>
              <w:rPr>
                <w:sz w:val="24"/>
                <w:szCs w:val="24"/>
              </w:rPr>
              <w:t>д</w:t>
            </w:r>
            <w:r>
              <w:rPr>
                <w:sz w:val="24"/>
                <w:szCs w:val="24"/>
              </w:rPr>
              <w:t>міністрації від 03.03.2022 № 92-ОД)</w:t>
            </w:r>
          </w:p>
        </w:tc>
      </w:tr>
      <w:tr w:rsidR="00445AF8"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45AF8" w:rsidRPr="00026A8A" w:rsidRDefault="00445AF8" w:rsidP="00AB7087">
            <w:pPr>
              <w:rPr>
                <w:sz w:val="24"/>
                <w:szCs w:val="24"/>
              </w:rPr>
            </w:pPr>
          </w:p>
        </w:tc>
        <w:tc>
          <w:tcPr>
            <w:tcW w:w="2520" w:type="dxa"/>
            <w:tcBorders>
              <w:left w:val="single" w:sz="4" w:space="0" w:color="auto"/>
              <w:bottom w:val="single" w:sz="4" w:space="0" w:color="auto"/>
            </w:tcBorders>
          </w:tcPr>
          <w:p w:rsidR="00445AF8" w:rsidRPr="00AE402F" w:rsidRDefault="00445AF8" w:rsidP="00AB7087">
            <w:pPr>
              <w:rPr>
                <w:bCs/>
                <w:sz w:val="24"/>
                <w:szCs w:val="24"/>
                <w:lang w:eastAsia="uk-UA"/>
              </w:rPr>
            </w:pPr>
            <w:r w:rsidRPr="00AE402F">
              <w:rPr>
                <w:bCs/>
                <w:sz w:val="24"/>
                <w:szCs w:val="24"/>
                <w:lang w:eastAsia="uk-UA"/>
              </w:rPr>
              <w:t>обласний етап Всеу</w:t>
            </w:r>
            <w:r w:rsidRPr="00AE402F">
              <w:rPr>
                <w:bCs/>
                <w:sz w:val="24"/>
                <w:szCs w:val="24"/>
                <w:lang w:eastAsia="uk-UA"/>
              </w:rPr>
              <w:t>к</w:t>
            </w:r>
            <w:r w:rsidRPr="00AE402F">
              <w:rPr>
                <w:bCs/>
                <w:sz w:val="24"/>
                <w:szCs w:val="24"/>
                <w:lang w:eastAsia="uk-UA"/>
              </w:rPr>
              <w:t>раїнського фест</w:t>
            </w:r>
            <w:r w:rsidRPr="00AE402F">
              <w:rPr>
                <w:bCs/>
                <w:sz w:val="24"/>
                <w:szCs w:val="24"/>
                <w:lang w:eastAsia="uk-UA"/>
              </w:rPr>
              <w:t>и</w:t>
            </w:r>
            <w:r w:rsidRPr="00AE402F">
              <w:rPr>
                <w:bCs/>
                <w:sz w:val="24"/>
                <w:szCs w:val="24"/>
                <w:lang w:eastAsia="uk-UA"/>
              </w:rPr>
              <w:t>валю дитячої та юнацької творчості «Чисті р</w:t>
            </w:r>
            <w:r w:rsidRPr="00AE402F">
              <w:rPr>
                <w:bCs/>
                <w:sz w:val="24"/>
                <w:szCs w:val="24"/>
                <w:lang w:eastAsia="uk-UA"/>
              </w:rPr>
              <w:t>о</w:t>
            </w:r>
            <w:r w:rsidRPr="00AE402F">
              <w:rPr>
                <w:bCs/>
                <w:sz w:val="24"/>
                <w:szCs w:val="24"/>
                <w:lang w:eastAsia="uk-UA"/>
              </w:rPr>
              <w:t>си», номінація «х</w:t>
            </w:r>
            <w:r w:rsidRPr="00AE402F">
              <w:rPr>
                <w:bCs/>
                <w:sz w:val="24"/>
                <w:szCs w:val="24"/>
                <w:lang w:eastAsia="uk-UA"/>
              </w:rPr>
              <w:t>у</w:t>
            </w:r>
            <w:r w:rsidRPr="00AE402F">
              <w:rPr>
                <w:bCs/>
                <w:sz w:val="24"/>
                <w:szCs w:val="24"/>
                <w:lang w:eastAsia="uk-UA"/>
              </w:rPr>
              <w:t>дожнє в</w:t>
            </w:r>
            <w:r w:rsidRPr="00AE402F">
              <w:rPr>
                <w:bCs/>
                <w:sz w:val="24"/>
                <w:szCs w:val="24"/>
                <w:lang w:eastAsia="uk-UA"/>
              </w:rPr>
              <w:t>и</w:t>
            </w:r>
            <w:r w:rsidRPr="00AE402F">
              <w:rPr>
                <w:bCs/>
                <w:sz w:val="24"/>
                <w:szCs w:val="24"/>
                <w:lang w:eastAsia="uk-UA"/>
              </w:rPr>
              <w:t>конавство» «Співо</w:t>
            </w:r>
            <w:r w:rsidRPr="00AE402F">
              <w:rPr>
                <w:bCs/>
                <w:sz w:val="24"/>
                <w:szCs w:val="24"/>
                <w:lang w:eastAsia="uk-UA"/>
              </w:rPr>
              <w:t>г</w:t>
            </w:r>
            <w:r w:rsidRPr="00AE402F">
              <w:rPr>
                <w:bCs/>
                <w:sz w:val="24"/>
                <w:szCs w:val="24"/>
                <w:lang w:eastAsia="uk-UA"/>
              </w:rPr>
              <w:t>рай»</w:t>
            </w:r>
          </w:p>
        </w:tc>
        <w:tc>
          <w:tcPr>
            <w:tcW w:w="1820" w:type="dxa"/>
            <w:tcBorders>
              <w:left w:val="single" w:sz="4" w:space="0" w:color="auto"/>
              <w:bottom w:val="single" w:sz="4" w:space="0" w:color="auto"/>
            </w:tcBorders>
          </w:tcPr>
          <w:p w:rsidR="00445AF8" w:rsidRPr="00AE402F" w:rsidRDefault="00445AF8" w:rsidP="00AB7087">
            <w:pPr>
              <w:rPr>
                <w:sz w:val="24"/>
                <w:szCs w:val="24"/>
              </w:rPr>
            </w:pPr>
            <w:r w:rsidRPr="00AE402F">
              <w:rPr>
                <w:bCs/>
                <w:sz w:val="24"/>
                <w:szCs w:val="24"/>
                <w:lang w:eastAsia="uk-UA"/>
              </w:rPr>
              <w:t>Березень</w:t>
            </w:r>
          </w:p>
        </w:tc>
        <w:tc>
          <w:tcPr>
            <w:tcW w:w="2100" w:type="dxa"/>
            <w:tcBorders>
              <w:left w:val="single" w:sz="4" w:space="0" w:color="auto"/>
              <w:bottom w:val="single" w:sz="4" w:space="0" w:color="auto"/>
            </w:tcBorders>
          </w:tcPr>
          <w:p w:rsidR="00445AF8" w:rsidRPr="00AE402F" w:rsidRDefault="00445AF8" w:rsidP="00AB7087">
            <w:pPr>
              <w:rPr>
                <w:sz w:val="24"/>
                <w:szCs w:val="24"/>
              </w:rPr>
            </w:pPr>
            <w:r w:rsidRPr="00AE402F">
              <w:rPr>
                <w:sz w:val="24"/>
                <w:szCs w:val="24"/>
              </w:rPr>
              <w:t>Комунальний з</w:t>
            </w:r>
            <w:r w:rsidRPr="00AE402F">
              <w:rPr>
                <w:sz w:val="24"/>
                <w:szCs w:val="24"/>
              </w:rPr>
              <w:t>а</w:t>
            </w:r>
            <w:r w:rsidRPr="00AE402F">
              <w:rPr>
                <w:sz w:val="24"/>
                <w:szCs w:val="24"/>
              </w:rPr>
              <w:t>клад Су</w:t>
            </w:r>
            <w:r w:rsidRPr="00AE402F">
              <w:rPr>
                <w:sz w:val="24"/>
                <w:szCs w:val="24"/>
              </w:rPr>
              <w:t>м</w:t>
            </w:r>
            <w:r w:rsidRPr="00AE402F">
              <w:rPr>
                <w:sz w:val="24"/>
                <w:szCs w:val="24"/>
              </w:rPr>
              <w:t>ської обласної ради – обл</w:t>
            </w:r>
            <w:r w:rsidRPr="00AE402F">
              <w:rPr>
                <w:sz w:val="24"/>
                <w:szCs w:val="24"/>
              </w:rPr>
              <w:t>а</w:t>
            </w:r>
            <w:r w:rsidRPr="00AE402F">
              <w:rPr>
                <w:sz w:val="24"/>
                <w:szCs w:val="24"/>
              </w:rPr>
              <w:t>сний центр поз</w:t>
            </w:r>
            <w:r w:rsidRPr="00AE402F">
              <w:rPr>
                <w:sz w:val="24"/>
                <w:szCs w:val="24"/>
              </w:rPr>
              <w:t>а</w:t>
            </w:r>
            <w:r w:rsidRPr="00AE402F">
              <w:rPr>
                <w:sz w:val="24"/>
                <w:szCs w:val="24"/>
              </w:rPr>
              <w:t>шкільної освіти та роботи з талановитою м</w:t>
            </w:r>
            <w:r w:rsidRPr="00AE402F">
              <w:rPr>
                <w:sz w:val="24"/>
                <w:szCs w:val="24"/>
              </w:rPr>
              <w:t>о</w:t>
            </w:r>
            <w:r w:rsidRPr="00AE402F">
              <w:rPr>
                <w:sz w:val="24"/>
                <w:szCs w:val="24"/>
              </w:rPr>
              <w:t>лоддю</w:t>
            </w:r>
          </w:p>
        </w:tc>
        <w:tc>
          <w:tcPr>
            <w:tcW w:w="2240" w:type="dxa"/>
            <w:tcBorders>
              <w:left w:val="single" w:sz="4" w:space="0" w:color="auto"/>
              <w:bottom w:val="single" w:sz="4" w:space="0" w:color="auto"/>
            </w:tcBorders>
          </w:tcPr>
          <w:p w:rsidR="00445AF8" w:rsidRPr="00AE402F" w:rsidRDefault="00445AF8" w:rsidP="00AB7087">
            <w:pPr>
              <w:rPr>
                <w:sz w:val="24"/>
                <w:szCs w:val="24"/>
              </w:rPr>
            </w:pPr>
            <w:r w:rsidRPr="00AE402F">
              <w:rPr>
                <w:sz w:val="24"/>
                <w:szCs w:val="24"/>
              </w:rPr>
              <w:t>Тихенко Л.В.</w:t>
            </w:r>
          </w:p>
        </w:tc>
        <w:tc>
          <w:tcPr>
            <w:tcW w:w="2800" w:type="dxa"/>
            <w:vMerge/>
            <w:tcBorders>
              <w:left w:val="single" w:sz="4" w:space="0" w:color="auto"/>
            </w:tcBorders>
          </w:tcPr>
          <w:p w:rsidR="00445AF8" w:rsidRPr="00AE402F" w:rsidRDefault="00445AF8"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445AF8" w:rsidRPr="00AE402F" w:rsidRDefault="00445AF8">
            <w:pPr>
              <w:rPr>
                <w:sz w:val="24"/>
                <w:szCs w:val="24"/>
              </w:rPr>
            </w:pPr>
            <w:r w:rsidRPr="00AE402F">
              <w:rPr>
                <w:sz w:val="24"/>
                <w:szCs w:val="24"/>
              </w:rPr>
              <w:t>Захід відбувся заочно, участь у ньому взяли 315 вихованців вокальних к</w:t>
            </w:r>
            <w:r w:rsidRPr="00AE402F">
              <w:rPr>
                <w:sz w:val="24"/>
                <w:szCs w:val="24"/>
              </w:rPr>
              <w:t>о</w:t>
            </w:r>
            <w:r w:rsidRPr="00AE402F">
              <w:rPr>
                <w:sz w:val="24"/>
                <w:szCs w:val="24"/>
              </w:rPr>
              <w:t>лективів закл</w:t>
            </w:r>
            <w:r w:rsidR="001319F2" w:rsidRPr="00AE402F">
              <w:rPr>
                <w:sz w:val="24"/>
                <w:szCs w:val="24"/>
              </w:rPr>
              <w:t>адів загал</w:t>
            </w:r>
            <w:r w:rsidR="001319F2" w:rsidRPr="00AE402F">
              <w:rPr>
                <w:sz w:val="24"/>
                <w:szCs w:val="24"/>
              </w:rPr>
              <w:t>ь</w:t>
            </w:r>
            <w:r w:rsidR="001319F2" w:rsidRPr="00AE402F">
              <w:rPr>
                <w:sz w:val="24"/>
                <w:szCs w:val="24"/>
              </w:rPr>
              <w:t>ної середньої освіти</w:t>
            </w:r>
          </w:p>
          <w:p w:rsidR="001319F2" w:rsidRPr="00AE402F" w:rsidRDefault="001319F2" w:rsidP="001319F2">
            <w:pPr>
              <w:rPr>
                <w:sz w:val="24"/>
                <w:szCs w:val="24"/>
              </w:rPr>
            </w:pPr>
          </w:p>
        </w:tc>
      </w:tr>
      <w:tr w:rsidR="0094206E"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94206E" w:rsidRPr="00026A8A" w:rsidRDefault="0094206E" w:rsidP="00AB7087">
            <w:pPr>
              <w:rPr>
                <w:sz w:val="24"/>
                <w:szCs w:val="24"/>
              </w:rPr>
            </w:pPr>
          </w:p>
        </w:tc>
        <w:tc>
          <w:tcPr>
            <w:tcW w:w="2520" w:type="dxa"/>
            <w:tcBorders>
              <w:left w:val="single" w:sz="4" w:space="0" w:color="auto"/>
              <w:bottom w:val="single" w:sz="4" w:space="0" w:color="auto"/>
            </w:tcBorders>
          </w:tcPr>
          <w:p w:rsidR="0094206E" w:rsidRPr="0094206E" w:rsidRDefault="0094206E" w:rsidP="00AB7087">
            <w:pPr>
              <w:rPr>
                <w:bCs/>
                <w:sz w:val="24"/>
                <w:szCs w:val="24"/>
                <w:lang w:eastAsia="uk-UA"/>
              </w:rPr>
            </w:pPr>
            <w:r w:rsidRPr="0094206E">
              <w:rPr>
                <w:color w:val="000000"/>
                <w:sz w:val="24"/>
              </w:rPr>
              <w:t>навчально-тренувальні збори з різних видів спорту для збірних команд учнівської та студен</w:t>
            </w:r>
            <w:r w:rsidRPr="0094206E">
              <w:rPr>
                <w:color w:val="000000"/>
                <w:sz w:val="24"/>
              </w:rPr>
              <w:t>т</w:t>
            </w:r>
            <w:r w:rsidRPr="0094206E">
              <w:rPr>
                <w:color w:val="000000"/>
                <w:sz w:val="24"/>
              </w:rPr>
              <w:t>ської молоді</w:t>
            </w:r>
          </w:p>
        </w:tc>
        <w:tc>
          <w:tcPr>
            <w:tcW w:w="1820" w:type="dxa"/>
            <w:tcBorders>
              <w:left w:val="single" w:sz="4" w:space="0" w:color="auto"/>
              <w:bottom w:val="single" w:sz="4" w:space="0" w:color="auto"/>
            </w:tcBorders>
          </w:tcPr>
          <w:p w:rsidR="00EE3E04" w:rsidRDefault="0094206E" w:rsidP="00AB7087">
            <w:pPr>
              <w:rPr>
                <w:bCs/>
                <w:color w:val="000000"/>
                <w:sz w:val="24"/>
                <w:szCs w:val="24"/>
              </w:rPr>
            </w:pPr>
            <w:r w:rsidRPr="0094206E">
              <w:rPr>
                <w:bCs/>
                <w:color w:val="000000"/>
                <w:sz w:val="24"/>
                <w:szCs w:val="24"/>
              </w:rPr>
              <w:t xml:space="preserve">Квітень – </w:t>
            </w:r>
          </w:p>
          <w:p w:rsidR="0094206E" w:rsidRPr="0094206E" w:rsidRDefault="0094206E" w:rsidP="00AB7087">
            <w:pPr>
              <w:rPr>
                <w:sz w:val="24"/>
                <w:szCs w:val="24"/>
              </w:rPr>
            </w:pPr>
            <w:r w:rsidRPr="0094206E">
              <w:rPr>
                <w:bCs/>
                <w:color w:val="000000"/>
                <w:sz w:val="24"/>
                <w:szCs w:val="24"/>
              </w:rPr>
              <w:t>че</w:t>
            </w:r>
            <w:r w:rsidRPr="0094206E">
              <w:rPr>
                <w:bCs/>
                <w:color w:val="000000"/>
                <w:sz w:val="24"/>
                <w:szCs w:val="24"/>
              </w:rPr>
              <w:t>р</w:t>
            </w:r>
            <w:r w:rsidRPr="0094206E">
              <w:rPr>
                <w:bCs/>
                <w:color w:val="000000"/>
                <w:sz w:val="24"/>
                <w:szCs w:val="24"/>
              </w:rPr>
              <w:t>вень</w:t>
            </w:r>
          </w:p>
        </w:tc>
        <w:tc>
          <w:tcPr>
            <w:tcW w:w="2100" w:type="dxa"/>
            <w:tcBorders>
              <w:left w:val="single" w:sz="4" w:space="0" w:color="auto"/>
              <w:bottom w:val="single" w:sz="4" w:space="0" w:color="auto"/>
            </w:tcBorders>
          </w:tcPr>
          <w:p w:rsidR="0094206E" w:rsidRPr="0094206E" w:rsidRDefault="0094206E" w:rsidP="00AB7087">
            <w:pPr>
              <w:rPr>
                <w:sz w:val="24"/>
                <w:szCs w:val="24"/>
              </w:rPr>
            </w:pPr>
            <w:r w:rsidRPr="0094206E">
              <w:rPr>
                <w:color w:val="000000"/>
                <w:sz w:val="24"/>
                <w:szCs w:val="24"/>
              </w:rPr>
              <w:t>Сумське обласне відділення (філія) Комітету з фізи</w:t>
            </w:r>
            <w:r w:rsidRPr="0094206E">
              <w:rPr>
                <w:color w:val="000000"/>
                <w:sz w:val="24"/>
                <w:szCs w:val="24"/>
              </w:rPr>
              <w:t>ч</w:t>
            </w:r>
            <w:r w:rsidRPr="0094206E">
              <w:rPr>
                <w:color w:val="000000"/>
                <w:sz w:val="24"/>
                <w:szCs w:val="24"/>
              </w:rPr>
              <w:t>ного виховання та спорту Міністе</w:t>
            </w:r>
            <w:r w:rsidRPr="0094206E">
              <w:rPr>
                <w:color w:val="000000"/>
                <w:sz w:val="24"/>
                <w:szCs w:val="24"/>
              </w:rPr>
              <w:t>р</w:t>
            </w:r>
            <w:r w:rsidRPr="0094206E">
              <w:rPr>
                <w:color w:val="000000"/>
                <w:sz w:val="24"/>
                <w:szCs w:val="24"/>
              </w:rPr>
              <w:t>ства освіти і на</w:t>
            </w:r>
            <w:r w:rsidRPr="0094206E">
              <w:rPr>
                <w:color w:val="000000"/>
                <w:sz w:val="24"/>
                <w:szCs w:val="24"/>
              </w:rPr>
              <w:t>у</w:t>
            </w:r>
            <w:r w:rsidRPr="0094206E">
              <w:rPr>
                <w:color w:val="000000"/>
                <w:sz w:val="24"/>
                <w:szCs w:val="24"/>
              </w:rPr>
              <w:t>ки України</w:t>
            </w:r>
          </w:p>
        </w:tc>
        <w:tc>
          <w:tcPr>
            <w:tcW w:w="2240" w:type="dxa"/>
            <w:tcBorders>
              <w:left w:val="single" w:sz="4" w:space="0" w:color="auto"/>
              <w:bottom w:val="single" w:sz="4" w:space="0" w:color="auto"/>
            </w:tcBorders>
          </w:tcPr>
          <w:p w:rsidR="0094206E" w:rsidRPr="0094206E" w:rsidRDefault="0094206E" w:rsidP="00AB7087">
            <w:pPr>
              <w:rPr>
                <w:sz w:val="24"/>
                <w:szCs w:val="24"/>
              </w:rPr>
            </w:pPr>
            <w:r w:rsidRPr="0094206E">
              <w:rPr>
                <w:bCs/>
                <w:sz w:val="24"/>
                <w:szCs w:val="24"/>
              </w:rPr>
              <w:t>Маслов В.Г.</w:t>
            </w:r>
          </w:p>
        </w:tc>
        <w:tc>
          <w:tcPr>
            <w:tcW w:w="2800" w:type="dxa"/>
            <w:vMerge/>
            <w:tcBorders>
              <w:left w:val="single" w:sz="4" w:space="0" w:color="auto"/>
            </w:tcBorders>
          </w:tcPr>
          <w:p w:rsidR="0094206E" w:rsidRPr="0094206E" w:rsidRDefault="0094206E"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94206E" w:rsidRPr="0094206E" w:rsidRDefault="0094206E" w:rsidP="00AB7087">
            <w:pPr>
              <w:rPr>
                <w:sz w:val="24"/>
                <w:szCs w:val="24"/>
              </w:rPr>
            </w:pPr>
            <w:r w:rsidRPr="0094206E">
              <w:rPr>
                <w:sz w:val="24"/>
                <w:szCs w:val="24"/>
              </w:rPr>
              <w:t>Навчально-тренувальні збори проведено відпов</w:t>
            </w:r>
            <w:r w:rsidRPr="0094206E">
              <w:rPr>
                <w:sz w:val="24"/>
                <w:szCs w:val="24"/>
              </w:rPr>
              <w:t>і</w:t>
            </w:r>
            <w:r w:rsidRPr="0094206E">
              <w:rPr>
                <w:sz w:val="24"/>
                <w:szCs w:val="24"/>
              </w:rPr>
              <w:t>дно до наказів Департ</w:t>
            </w:r>
            <w:r w:rsidRPr="0094206E">
              <w:rPr>
                <w:sz w:val="24"/>
                <w:szCs w:val="24"/>
              </w:rPr>
              <w:t>а</w:t>
            </w:r>
            <w:r w:rsidRPr="0094206E">
              <w:rPr>
                <w:sz w:val="24"/>
                <w:szCs w:val="24"/>
              </w:rPr>
              <w:t>менту освіти і науки Су</w:t>
            </w:r>
            <w:r w:rsidRPr="0094206E">
              <w:rPr>
                <w:sz w:val="24"/>
                <w:szCs w:val="24"/>
              </w:rPr>
              <w:t>м</w:t>
            </w:r>
            <w:r w:rsidRPr="0094206E">
              <w:rPr>
                <w:sz w:val="24"/>
                <w:szCs w:val="24"/>
              </w:rPr>
              <w:t>ської обла</w:t>
            </w:r>
            <w:r w:rsidRPr="0094206E">
              <w:rPr>
                <w:sz w:val="24"/>
                <w:szCs w:val="24"/>
              </w:rPr>
              <w:t>с</w:t>
            </w:r>
            <w:r w:rsidRPr="0094206E">
              <w:rPr>
                <w:sz w:val="24"/>
                <w:szCs w:val="24"/>
              </w:rPr>
              <w:t xml:space="preserve">ної державної адміністрації </w:t>
            </w:r>
            <w:r w:rsidR="002C24D8">
              <w:rPr>
                <w:sz w:val="24"/>
                <w:szCs w:val="24"/>
              </w:rPr>
              <w:t xml:space="preserve">від 08.06.2022 </w:t>
            </w:r>
            <w:r w:rsidRPr="0094206E">
              <w:rPr>
                <w:sz w:val="24"/>
                <w:szCs w:val="24"/>
              </w:rPr>
              <w:t xml:space="preserve">№ 146-ОД (14 учасників), від 13.06.2022 </w:t>
            </w:r>
            <w:r w:rsidRPr="0094206E">
              <w:rPr>
                <w:sz w:val="24"/>
                <w:szCs w:val="24"/>
              </w:rPr>
              <w:lastRenderedPageBreak/>
              <w:t>№ 150-ОД (14 учасників)</w:t>
            </w:r>
          </w:p>
        </w:tc>
      </w:tr>
      <w:tr w:rsidR="0094206E"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94206E" w:rsidRPr="00026A8A" w:rsidRDefault="0094206E" w:rsidP="00AB7087">
            <w:pPr>
              <w:rPr>
                <w:sz w:val="24"/>
                <w:szCs w:val="24"/>
              </w:rPr>
            </w:pPr>
          </w:p>
        </w:tc>
        <w:tc>
          <w:tcPr>
            <w:tcW w:w="2520" w:type="dxa"/>
            <w:tcBorders>
              <w:left w:val="single" w:sz="4" w:space="0" w:color="auto"/>
              <w:bottom w:val="single" w:sz="4" w:space="0" w:color="auto"/>
            </w:tcBorders>
          </w:tcPr>
          <w:p w:rsidR="0094206E" w:rsidRPr="0094206E" w:rsidRDefault="0094206E" w:rsidP="00AB7087">
            <w:pPr>
              <w:rPr>
                <w:bCs/>
                <w:sz w:val="24"/>
                <w:szCs w:val="24"/>
                <w:lang w:eastAsia="uk-UA"/>
              </w:rPr>
            </w:pPr>
            <w:r w:rsidRPr="0094206E">
              <w:rPr>
                <w:bCs/>
                <w:sz w:val="24"/>
                <w:szCs w:val="24"/>
                <w:lang w:eastAsia="uk-UA"/>
              </w:rPr>
              <w:t>обласна школа фл</w:t>
            </w:r>
            <w:r w:rsidRPr="0094206E">
              <w:rPr>
                <w:bCs/>
                <w:sz w:val="24"/>
                <w:szCs w:val="24"/>
                <w:lang w:eastAsia="uk-UA"/>
              </w:rPr>
              <w:t>о</w:t>
            </w:r>
            <w:r w:rsidRPr="0094206E">
              <w:rPr>
                <w:bCs/>
                <w:sz w:val="24"/>
                <w:szCs w:val="24"/>
                <w:lang w:eastAsia="uk-UA"/>
              </w:rPr>
              <w:t>ристики та фітод</w:t>
            </w:r>
            <w:r w:rsidRPr="0094206E">
              <w:rPr>
                <w:bCs/>
                <w:sz w:val="24"/>
                <w:szCs w:val="24"/>
                <w:lang w:eastAsia="uk-UA"/>
              </w:rPr>
              <w:t>и</w:t>
            </w:r>
            <w:r w:rsidRPr="0094206E">
              <w:rPr>
                <w:bCs/>
                <w:sz w:val="24"/>
                <w:szCs w:val="24"/>
                <w:lang w:eastAsia="uk-UA"/>
              </w:rPr>
              <w:t>зайну</w:t>
            </w:r>
          </w:p>
        </w:tc>
        <w:tc>
          <w:tcPr>
            <w:tcW w:w="1820" w:type="dxa"/>
            <w:tcBorders>
              <w:left w:val="single" w:sz="4" w:space="0" w:color="auto"/>
              <w:bottom w:val="single" w:sz="4" w:space="0" w:color="auto"/>
            </w:tcBorders>
          </w:tcPr>
          <w:p w:rsidR="0094206E" w:rsidRPr="0094206E" w:rsidRDefault="0094206E" w:rsidP="00AB7087">
            <w:pPr>
              <w:rPr>
                <w:sz w:val="24"/>
                <w:szCs w:val="24"/>
              </w:rPr>
            </w:pPr>
            <w:r w:rsidRPr="0094206E">
              <w:rPr>
                <w:bCs/>
                <w:sz w:val="24"/>
                <w:szCs w:val="24"/>
                <w:lang w:eastAsia="uk-UA"/>
              </w:rPr>
              <w:t>Квітень</w:t>
            </w:r>
          </w:p>
        </w:tc>
        <w:tc>
          <w:tcPr>
            <w:tcW w:w="2100" w:type="dxa"/>
            <w:tcBorders>
              <w:left w:val="single" w:sz="4" w:space="0" w:color="auto"/>
              <w:bottom w:val="single" w:sz="4" w:space="0" w:color="auto"/>
            </w:tcBorders>
          </w:tcPr>
          <w:p w:rsidR="0094206E" w:rsidRPr="0094206E" w:rsidRDefault="0094206E" w:rsidP="00AB7087">
            <w:pPr>
              <w:rPr>
                <w:sz w:val="24"/>
                <w:szCs w:val="24"/>
              </w:rPr>
            </w:pPr>
            <w:r w:rsidRPr="0094206E">
              <w:rPr>
                <w:sz w:val="24"/>
                <w:szCs w:val="24"/>
              </w:rPr>
              <w:t>Комунальний з</w:t>
            </w:r>
            <w:r w:rsidRPr="0094206E">
              <w:rPr>
                <w:sz w:val="24"/>
                <w:szCs w:val="24"/>
              </w:rPr>
              <w:t>а</w:t>
            </w:r>
            <w:r w:rsidRPr="0094206E">
              <w:rPr>
                <w:sz w:val="24"/>
                <w:szCs w:val="24"/>
              </w:rPr>
              <w:t>клад Сумської обласної ради – обласний центр позашкільної освіти та роботи з талановитою м</w:t>
            </w:r>
            <w:r w:rsidRPr="0094206E">
              <w:rPr>
                <w:sz w:val="24"/>
                <w:szCs w:val="24"/>
              </w:rPr>
              <w:t>о</w:t>
            </w:r>
            <w:r w:rsidRPr="0094206E">
              <w:rPr>
                <w:sz w:val="24"/>
                <w:szCs w:val="24"/>
              </w:rPr>
              <w:t>лоддю</w:t>
            </w:r>
          </w:p>
        </w:tc>
        <w:tc>
          <w:tcPr>
            <w:tcW w:w="2240" w:type="dxa"/>
            <w:tcBorders>
              <w:left w:val="single" w:sz="4" w:space="0" w:color="auto"/>
              <w:bottom w:val="single" w:sz="4" w:space="0" w:color="auto"/>
            </w:tcBorders>
          </w:tcPr>
          <w:p w:rsidR="0094206E" w:rsidRPr="0094206E" w:rsidRDefault="0094206E" w:rsidP="00AB7087">
            <w:pPr>
              <w:rPr>
                <w:sz w:val="24"/>
                <w:szCs w:val="24"/>
              </w:rPr>
            </w:pPr>
            <w:r w:rsidRPr="0094206E">
              <w:rPr>
                <w:sz w:val="24"/>
                <w:szCs w:val="24"/>
              </w:rPr>
              <w:t>Тихенко Л.В.</w:t>
            </w:r>
          </w:p>
        </w:tc>
        <w:tc>
          <w:tcPr>
            <w:tcW w:w="2800" w:type="dxa"/>
            <w:vMerge/>
            <w:tcBorders>
              <w:left w:val="single" w:sz="4" w:space="0" w:color="auto"/>
            </w:tcBorders>
            <w:vAlign w:val="center"/>
          </w:tcPr>
          <w:p w:rsidR="0094206E" w:rsidRPr="0094206E" w:rsidRDefault="0094206E"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94206E" w:rsidRPr="0094206E" w:rsidRDefault="0094206E" w:rsidP="00AB7087">
            <w:pPr>
              <w:rPr>
                <w:sz w:val="24"/>
                <w:szCs w:val="24"/>
              </w:rPr>
            </w:pPr>
            <w:r w:rsidRPr="0094206E">
              <w:rPr>
                <w:sz w:val="24"/>
                <w:szCs w:val="24"/>
              </w:rPr>
              <w:t>Заняття обласної школи флористики та фітодиза</w:t>
            </w:r>
            <w:r w:rsidRPr="0094206E">
              <w:rPr>
                <w:sz w:val="24"/>
                <w:szCs w:val="24"/>
              </w:rPr>
              <w:t>й</w:t>
            </w:r>
            <w:r w:rsidRPr="0094206E">
              <w:rPr>
                <w:sz w:val="24"/>
                <w:szCs w:val="24"/>
              </w:rPr>
              <w:t>ну проведено заочно, 15 уча</w:t>
            </w:r>
            <w:r w:rsidRPr="0094206E">
              <w:rPr>
                <w:sz w:val="24"/>
                <w:szCs w:val="24"/>
              </w:rPr>
              <w:t>с</w:t>
            </w:r>
            <w:r w:rsidRPr="0094206E">
              <w:rPr>
                <w:sz w:val="24"/>
                <w:szCs w:val="24"/>
              </w:rPr>
              <w:t>ників</w:t>
            </w:r>
          </w:p>
        </w:tc>
      </w:tr>
      <w:tr w:rsidR="0094206E" w:rsidRPr="00026A8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94206E" w:rsidRPr="00026A8A" w:rsidRDefault="0094206E" w:rsidP="00AB7087">
            <w:pPr>
              <w:rPr>
                <w:sz w:val="24"/>
                <w:szCs w:val="24"/>
              </w:rPr>
            </w:pPr>
          </w:p>
        </w:tc>
        <w:tc>
          <w:tcPr>
            <w:tcW w:w="2520" w:type="dxa"/>
            <w:tcBorders>
              <w:left w:val="single" w:sz="4" w:space="0" w:color="auto"/>
              <w:bottom w:val="single" w:sz="4" w:space="0" w:color="auto"/>
            </w:tcBorders>
          </w:tcPr>
          <w:p w:rsidR="0094206E" w:rsidRPr="0094206E" w:rsidRDefault="0094206E" w:rsidP="00AB7087">
            <w:pPr>
              <w:rPr>
                <w:bCs/>
                <w:sz w:val="24"/>
                <w:szCs w:val="24"/>
                <w:lang w:eastAsia="uk-UA"/>
              </w:rPr>
            </w:pPr>
            <w:r w:rsidRPr="0094206E">
              <w:rPr>
                <w:bCs/>
                <w:sz w:val="24"/>
                <w:szCs w:val="24"/>
                <w:lang w:eastAsia="uk-UA"/>
              </w:rPr>
              <w:t>обласна виставка тв</w:t>
            </w:r>
            <w:r w:rsidRPr="0094206E">
              <w:rPr>
                <w:bCs/>
                <w:sz w:val="24"/>
                <w:szCs w:val="24"/>
                <w:lang w:eastAsia="uk-UA"/>
              </w:rPr>
              <w:t>о</w:t>
            </w:r>
            <w:r w:rsidRPr="0094206E">
              <w:rPr>
                <w:bCs/>
                <w:sz w:val="24"/>
                <w:szCs w:val="24"/>
                <w:lang w:eastAsia="uk-UA"/>
              </w:rPr>
              <w:t>рчих здобутків юних майстрів народних ремесел «Знай і люби свій край»</w:t>
            </w:r>
          </w:p>
        </w:tc>
        <w:tc>
          <w:tcPr>
            <w:tcW w:w="1820" w:type="dxa"/>
            <w:tcBorders>
              <w:left w:val="single" w:sz="4" w:space="0" w:color="auto"/>
              <w:bottom w:val="single" w:sz="4" w:space="0" w:color="auto"/>
            </w:tcBorders>
          </w:tcPr>
          <w:p w:rsidR="0094206E" w:rsidRPr="0094206E" w:rsidRDefault="0094206E" w:rsidP="00DF7B0A">
            <w:pPr>
              <w:rPr>
                <w:sz w:val="24"/>
                <w:szCs w:val="24"/>
              </w:rPr>
            </w:pPr>
            <w:r w:rsidRPr="0094206E">
              <w:rPr>
                <w:bCs/>
                <w:sz w:val="24"/>
                <w:szCs w:val="24"/>
                <w:lang w:eastAsia="uk-UA"/>
              </w:rPr>
              <w:t>Квітень</w:t>
            </w:r>
          </w:p>
        </w:tc>
        <w:tc>
          <w:tcPr>
            <w:tcW w:w="2100" w:type="dxa"/>
            <w:tcBorders>
              <w:left w:val="single" w:sz="4" w:space="0" w:color="auto"/>
              <w:bottom w:val="single" w:sz="4" w:space="0" w:color="auto"/>
            </w:tcBorders>
          </w:tcPr>
          <w:p w:rsidR="0094206E" w:rsidRPr="0094206E" w:rsidRDefault="0094206E" w:rsidP="00AB7087">
            <w:pPr>
              <w:rPr>
                <w:sz w:val="24"/>
                <w:szCs w:val="24"/>
              </w:rPr>
            </w:pPr>
            <w:r w:rsidRPr="0094206E">
              <w:rPr>
                <w:sz w:val="24"/>
                <w:szCs w:val="24"/>
              </w:rPr>
              <w:t>Комунальний з</w:t>
            </w:r>
            <w:r w:rsidRPr="0094206E">
              <w:rPr>
                <w:sz w:val="24"/>
                <w:szCs w:val="24"/>
              </w:rPr>
              <w:t>а</w:t>
            </w:r>
            <w:r w:rsidRPr="0094206E">
              <w:rPr>
                <w:sz w:val="24"/>
                <w:szCs w:val="24"/>
              </w:rPr>
              <w:t>клад Сумської обласної ради – обласний центр позашкільної освіти та роботи з талановитою м</w:t>
            </w:r>
            <w:r w:rsidRPr="0094206E">
              <w:rPr>
                <w:sz w:val="24"/>
                <w:szCs w:val="24"/>
              </w:rPr>
              <w:t>о</w:t>
            </w:r>
            <w:r w:rsidRPr="0094206E">
              <w:rPr>
                <w:sz w:val="24"/>
                <w:szCs w:val="24"/>
              </w:rPr>
              <w:t>лоддю</w:t>
            </w:r>
          </w:p>
        </w:tc>
        <w:tc>
          <w:tcPr>
            <w:tcW w:w="2240" w:type="dxa"/>
            <w:tcBorders>
              <w:left w:val="single" w:sz="4" w:space="0" w:color="auto"/>
              <w:bottom w:val="single" w:sz="4" w:space="0" w:color="auto"/>
            </w:tcBorders>
          </w:tcPr>
          <w:p w:rsidR="0094206E" w:rsidRPr="0094206E" w:rsidRDefault="0094206E" w:rsidP="00AB7087">
            <w:pPr>
              <w:rPr>
                <w:sz w:val="24"/>
                <w:szCs w:val="24"/>
              </w:rPr>
            </w:pPr>
            <w:r w:rsidRPr="0094206E">
              <w:rPr>
                <w:sz w:val="24"/>
                <w:szCs w:val="24"/>
              </w:rPr>
              <w:t>Тихенко Л.В.</w:t>
            </w:r>
          </w:p>
        </w:tc>
        <w:tc>
          <w:tcPr>
            <w:tcW w:w="2800" w:type="dxa"/>
            <w:vMerge/>
            <w:tcBorders>
              <w:left w:val="single" w:sz="4" w:space="0" w:color="auto"/>
            </w:tcBorders>
            <w:vAlign w:val="center"/>
          </w:tcPr>
          <w:p w:rsidR="0094206E" w:rsidRPr="0094206E" w:rsidRDefault="0094206E"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94206E" w:rsidRPr="0094206E" w:rsidRDefault="0094206E">
            <w:pPr>
              <w:rPr>
                <w:sz w:val="24"/>
                <w:szCs w:val="24"/>
              </w:rPr>
            </w:pPr>
            <w:r w:rsidRPr="0094206E">
              <w:rPr>
                <w:sz w:val="24"/>
                <w:szCs w:val="24"/>
              </w:rPr>
              <w:t>Обласну виставку пров</w:t>
            </w:r>
            <w:r w:rsidRPr="0094206E">
              <w:rPr>
                <w:sz w:val="24"/>
                <w:szCs w:val="24"/>
              </w:rPr>
              <w:t>е</w:t>
            </w:r>
            <w:r w:rsidRPr="0094206E">
              <w:rPr>
                <w:sz w:val="24"/>
                <w:szCs w:val="24"/>
              </w:rPr>
              <w:t>дено заочно. Видано пі</w:t>
            </w:r>
            <w:r w:rsidRPr="0094206E">
              <w:rPr>
                <w:sz w:val="24"/>
                <w:szCs w:val="24"/>
              </w:rPr>
              <w:t>д</w:t>
            </w:r>
            <w:r w:rsidRPr="0094206E">
              <w:rPr>
                <w:sz w:val="24"/>
                <w:szCs w:val="24"/>
              </w:rPr>
              <w:t>сумковий наказ Департ</w:t>
            </w:r>
            <w:r w:rsidRPr="0094206E">
              <w:rPr>
                <w:sz w:val="24"/>
                <w:szCs w:val="24"/>
              </w:rPr>
              <w:t>а</w:t>
            </w:r>
            <w:r w:rsidRPr="0094206E">
              <w:rPr>
                <w:sz w:val="24"/>
                <w:szCs w:val="24"/>
              </w:rPr>
              <w:t>менту освіти і науки Су</w:t>
            </w:r>
            <w:r w:rsidRPr="0094206E">
              <w:rPr>
                <w:sz w:val="24"/>
                <w:szCs w:val="24"/>
              </w:rPr>
              <w:t>м</w:t>
            </w:r>
            <w:r w:rsidRPr="0094206E">
              <w:rPr>
                <w:sz w:val="24"/>
                <w:szCs w:val="24"/>
              </w:rPr>
              <w:t>ської о</w:t>
            </w:r>
            <w:r w:rsidRPr="0094206E">
              <w:rPr>
                <w:sz w:val="24"/>
                <w:szCs w:val="24"/>
              </w:rPr>
              <w:t>б</w:t>
            </w:r>
            <w:r w:rsidRPr="0094206E">
              <w:rPr>
                <w:sz w:val="24"/>
                <w:szCs w:val="24"/>
              </w:rPr>
              <w:t>ласної державної адмініс</w:t>
            </w:r>
            <w:r w:rsidRPr="0094206E">
              <w:rPr>
                <w:sz w:val="24"/>
                <w:szCs w:val="24"/>
              </w:rPr>
              <w:t>т</w:t>
            </w:r>
            <w:r w:rsidRPr="0094206E">
              <w:rPr>
                <w:sz w:val="24"/>
                <w:szCs w:val="24"/>
              </w:rPr>
              <w:t xml:space="preserve">рації від 30.06.2022 № 138 </w:t>
            </w:r>
          </w:p>
          <w:p w:rsidR="0094206E" w:rsidRPr="0094206E" w:rsidRDefault="0094206E" w:rsidP="00A6222A">
            <w:pPr>
              <w:rPr>
                <w:sz w:val="24"/>
                <w:szCs w:val="24"/>
              </w:rPr>
            </w:pPr>
            <w:r w:rsidRPr="0094206E">
              <w:rPr>
                <w:sz w:val="24"/>
                <w:szCs w:val="24"/>
              </w:rPr>
              <w:t>(350 учасників із 38 з</w:t>
            </w:r>
            <w:r w:rsidRPr="0094206E">
              <w:rPr>
                <w:sz w:val="24"/>
                <w:szCs w:val="24"/>
              </w:rPr>
              <w:t>а</w:t>
            </w:r>
            <w:r w:rsidRPr="0094206E">
              <w:rPr>
                <w:sz w:val="24"/>
                <w:szCs w:val="24"/>
              </w:rPr>
              <w:t>кладів освіти)</w:t>
            </w:r>
          </w:p>
        </w:tc>
      </w:tr>
      <w:tr w:rsidR="004F3256"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F3256" w:rsidRPr="002D27BA" w:rsidRDefault="004F3256" w:rsidP="00AB7087">
            <w:pPr>
              <w:rPr>
                <w:color w:val="0000FF"/>
                <w:sz w:val="24"/>
                <w:szCs w:val="24"/>
              </w:rPr>
            </w:pPr>
          </w:p>
        </w:tc>
        <w:tc>
          <w:tcPr>
            <w:tcW w:w="2520" w:type="dxa"/>
            <w:tcBorders>
              <w:left w:val="single" w:sz="4" w:space="0" w:color="auto"/>
              <w:bottom w:val="single" w:sz="4" w:space="0" w:color="auto"/>
            </w:tcBorders>
          </w:tcPr>
          <w:p w:rsidR="004F3256" w:rsidRPr="002D27BA" w:rsidRDefault="004F3256" w:rsidP="00AB7087">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раїнської виставки-конкурсу науково-технічної творчості учнівської молоді «Наш пошук і тво</w:t>
            </w:r>
            <w:r>
              <w:rPr>
                <w:bCs/>
                <w:sz w:val="24"/>
                <w:szCs w:val="24"/>
                <w:lang w:eastAsia="uk-UA"/>
              </w:rPr>
              <w:t>р</w:t>
            </w:r>
            <w:r>
              <w:rPr>
                <w:bCs/>
                <w:sz w:val="24"/>
                <w:szCs w:val="24"/>
                <w:lang w:eastAsia="uk-UA"/>
              </w:rPr>
              <w:t>чість – тобі, Укра</w:t>
            </w:r>
            <w:r>
              <w:rPr>
                <w:bCs/>
                <w:sz w:val="24"/>
                <w:szCs w:val="24"/>
                <w:lang w:eastAsia="uk-UA"/>
              </w:rPr>
              <w:t>ї</w:t>
            </w:r>
            <w:r>
              <w:rPr>
                <w:bCs/>
                <w:sz w:val="24"/>
                <w:szCs w:val="24"/>
                <w:lang w:eastAsia="uk-UA"/>
              </w:rPr>
              <w:t xml:space="preserve">но!» </w:t>
            </w:r>
          </w:p>
        </w:tc>
        <w:tc>
          <w:tcPr>
            <w:tcW w:w="1820" w:type="dxa"/>
            <w:tcBorders>
              <w:left w:val="single" w:sz="4" w:space="0" w:color="auto"/>
              <w:bottom w:val="single" w:sz="4" w:space="0" w:color="auto"/>
            </w:tcBorders>
          </w:tcPr>
          <w:p w:rsidR="004F3256" w:rsidRPr="002D27BA" w:rsidRDefault="004F3256" w:rsidP="00AB7087">
            <w:pPr>
              <w:rPr>
                <w:color w:val="0000FF"/>
                <w:sz w:val="24"/>
                <w:szCs w:val="24"/>
              </w:rPr>
            </w:pPr>
            <w:r>
              <w:rPr>
                <w:bCs/>
                <w:sz w:val="24"/>
                <w:szCs w:val="24"/>
                <w:lang w:eastAsia="uk-UA"/>
              </w:rPr>
              <w:t>Квітень</w:t>
            </w:r>
          </w:p>
        </w:tc>
        <w:tc>
          <w:tcPr>
            <w:tcW w:w="2100" w:type="dxa"/>
            <w:tcBorders>
              <w:left w:val="single" w:sz="4" w:space="0" w:color="auto"/>
              <w:bottom w:val="single" w:sz="4" w:space="0" w:color="auto"/>
            </w:tcBorders>
          </w:tcPr>
          <w:p w:rsidR="004F3256" w:rsidRPr="002D27BA" w:rsidRDefault="004F3256"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4F3256" w:rsidRPr="002D27BA" w:rsidRDefault="004F3256" w:rsidP="00AB7087">
            <w:pPr>
              <w:rPr>
                <w:color w:val="0000FF"/>
                <w:sz w:val="24"/>
                <w:szCs w:val="24"/>
              </w:rPr>
            </w:pPr>
            <w:r>
              <w:rPr>
                <w:sz w:val="24"/>
                <w:szCs w:val="24"/>
              </w:rPr>
              <w:t>Тихенко Л.В.</w:t>
            </w:r>
          </w:p>
        </w:tc>
        <w:tc>
          <w:tcPr>
            <w:tcW w:w="2800" w:type="dxa"/>
            <w:vMerge/>
            <w:tcBorders>
              <w:left w:val="single" w:sz="4" w:space="0" w:color="auto"/>
            </w:tcBorders>
          </w:tcPr>
          <w:p w:rsidR="004F3256" w:rsidRPr="002D27BA" w:rsidRDefault="004F3256"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4F3256" w:rsidRPr="002D27BA" w:rsidRDefault="004F3256" w:rsidP="00AB7087">
            <w:pPr>
              <w:rPr>
                <w:color w:val="0000FF"/>
                <w:sz w:val="24"/>
                <w:szCs w:val="24"/>
              </w:rPr>
            </w:pPr>
            <w:r>
              <w:rPr>
                <w:bCs/>
                <w:sz w:val="24"/>
                <w:szCs w:val="24"/>
                <w:lang w:eastAsia="uk-UA"/>
              </w:rPr>
              <w:t>Обласний етап Всеукраї</w:t>
            </w:r>
            <w:r>
              <w:rPr>
                <w:bCs/>
                <w:sz w:val="24"/>
                <w:szCs w:val="24"/>
                <w:lang w:eastAsia="uk-UA"/>
              </w:rPr>
              <w:t>н</w:t>
            </w:r>
            <w:r>
              <w:rPr>
                <w:bCs/>
                <w:sz w:val="24"/>
                <w:szCs w:val="24"/>
                <w:lang w:eastAsia="uk-UA"/>
              </w:rPr>
              <w:t xml:space="preserve">ської виставки-конкурсу проведено відповідно до </w:t>
            </w:r>
            <w:r>
              <w:rPr>
                <w:sz w:val="24"/>
                <w:szCs w:val="24"/>
              </w:rPr>
              <w:t>наказу Департаменту освіти і науки Сумської обласної державної адм</w:t>
            </w:r>
            <w:r>
              <w:rPr>
                <w:sz w:val="24"/>
                <w:szCs w:val="24"/>
              </w:rPr>
              <w:t>і</w:t>
            </w:r>
            <w:r>
              <w:rPr>
                <w:sz w:val="24"/>
                <w:szCs w:val="24"/>
              </w:rPr>
              <w:t>ністрації від № 98-ОД 07.04.2022</w:t>
            </w:r>
          </w:p>
        </w:tc>
      </w:tr>
      <w:tr w:rsidR="004F3256"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F3256" w:rsidRPr="002D27BA" w:rsidRDefault="004F3256" w:rsidP="00AB7087">
            <w:pPr>
              <w:rPr>
                <w:color w:val="0000FF"/>
                <w:sz w:val="24"/>
                <w:szCs w:val="24"/>
              </w:rPr>
            </w:pPr>
          </w:p>
        </w:tc>
        <w:tc>
          <w:tcPr>
            <w:tcW w:w="2520" w:type="dxa"/>
            <w:tcBorders>
              <w:left w:val="single" w:sz="4" w:space="0" w:color="auto"/>
              <w:bottom w:val="single" w:sz="4" w:space="0" w:color="auto"/>
            </w:tcBorders>
          </w:tcPr>
          <w:p w:rsidR="004F3256" w:rsidRPr="002D27BA" w:rsidRDefault="004F3256" w:rsidP="00AB7087">
            <w:pPr>
              <w:rPr>
                <w:bCs/>
                <w:color w:val="0000FF"/>
                <w:sz w:val="24"/>
                <w:szCs w:val="24"/>
                <w:lang w:eastAsia="uk-UA"/>
              </w:rPr>
            </w:pPr>
            <w:r>
              <w:rPr>
                <w:bCs/>
                <w:sz w:val="24"/>
                <w:szCs w:val="24"/>
                <w:lang w:eastAsia="uk-UA"/>
              </w:rPr>
              <w:t>обласний фестиваль-конкурс сімейних г</w:t>
            </w:r>
            <w:r>
              <w:rPr>
                <w:bCs/>
                <w:sz w:val="24"/>
                <w:szCs w:val="24"/>
                <w:lang w:eastAsia="uk-UA"/>
              </w:rPr>
              <w:t>е</w:t>
            </w:r>
            <w:r>
              <w:rPr>
                <w:bCs/>
                <w:sz w:val="24"/>
                <w:szCs w:val="24"/>
                <w:lang w:eastAsia="uk-UA"/>
              </w:rPr>
              <w:t>рбів «Я. Родина. Україна»</w:t>
            </w:r>
          </w:p>
        </w:tc>
        <w:tc>
          <w:tcPr>
            <w:tcW w:w="1820" w:type="dxa"/>
            <w:tcBorders>
              <w:left w:val="single" w:sz="4" w:space="0" w:color="auto"/>
              <w:bottom w:val="single" w:sz="4" w:space="0" w:color="auto"/>
            </w:tcBorders>
          </w:tcPr>
          <w:p w:rsidR="004F3256" w:rsidRPr="002D27BA" w:rsidRDefault="004F3256" w:rsidP="00AB7087">
            <w:pPr>
              <w:rPr>
                <w:color w:val="0000FF"/>
                <w:sz w:val="24"/>
                <w:szCs w:val="24"/>
              </w:rPr>
            </w:pPr>
            <w:r>
              <w:rPr>
                <w:bCs/>
                <w:sz w:val="24"/>
                <w:szCs w:val="24"/>
                <w:lang w:eastAsia="uk-UA"/>
              </w:rPr>
              <w:t>Квітень</w:t>
            </w:r>
          </w:p>
        </w:tc>
        <w:tc>
          <w:tcPr>
            <w:tcW w:w="2100" w:type="dxa"/>
            <w:tcBorders>
              <w:left w:val="single" w:sz="4" w:space="0" w:color="auto"/>
              <w:bottom w:val="single" w:sz="4" w:space="0" w:color="auto"/>
            </w:tcBorders>
          </w:tcPr>
          <w:p w:rsidR="004F3256" w:rsidRPr="002D27BA" w:rsidRDefault="004F3256"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lastRenderedPageBreak/>
              <w:t>лоддю</w:t>
            </w:r>
          </w:p>
        </w:tc>
        <w:tc>
          <w:tcPr>
            <w:tcW w:w="2240" w:type="dxa"/>
            <w:tcBorders>
              <w:left w:val="single" w:sz="4" w:space="0" w:color="auto"/>
              <w:bottom w:val="single" w:sz="4" w:space="0" w:color="auto"/>
            </w:tcBorders>
          </w:tcPr>
          <w:p w:rsidR="004F3256" w:rsidRPr="002D27BA" w:rsidRDefault="004F3256" w:rsidP="00AB7087">
            <w:pPr>
              <w:rPr>
                <w:color w:val="0000FF"/>
                <w:sz w:val="24"/>
                <w:szCs w:val="24"/>
              </w:rPr>
            </w:pPr>
            <w:r>
              <w:rPr>
                <w:sz w:val="24"/>
                <w:szCs w:val="24"/>
              </w:rPr>
              <w:lastRenderedPageBreak/>
              <w:t>Тихенко Л.В.</w:t>
            </w:r>
          </w:p>
        </w:tc>
        <w:tc>
          <w:tcPr>
            <w:tcW w:w="2800" w:type="dxa"/>
            <w:vMerge/>
            <w:tcBorders>
              <w:left w:val="single" w:sz="4" w:space="0" w:color="auto"/>
            </w:tcBorders>
            <w:vAlign w:val="center"/>
          </w:tcPr>
          <w:p w:rsidR="004F3256" w:rsidRPr="002D27BA" w:rsidRDefault="004F3256"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4F3256" w:rsidRPr="002D27BA" w:rsidRDefault="004F3256" w:rsidP="00AB7087">
            <w:pPr>
              <w:rPr>
                <w:color w:val="0000FF"/>
                <w:sz w:val="24"/>
                <w:szCs w:val="24"/>
              </w:rPr>
            </w:pPr>
            <w:r>
              <w:rPr>
                <w:bCs/>
                <w:sz w:val="24"/>
                <w:szCs w:val="24"/>
                <w:lang w:eastAsia="uk-UA"/>
              </w:rPr>
              <w:t>Обласний фестиваль-конкурс п</w:t>
            </w:r>
            <w:r>
              <w:rPr>
                <w:sz w:val="24"/>
                <w:szCs w:val="24"/>
              </w:rPr>
              <w:t>роведено відп</w:t>
            </w:r>
            <w:r>
              <w:rPr>
                <w:sz w:val="24"/>
                <w:szCs w:val="24"/>
              </w:rPr>
              <w:t>о</w:t>
            </w:r>
            <w:r>
              <w:rPr>
                <w:sz w:val="24"/>
                <w:szCs w:val="24"/>
              </w:rPr>
              <w:t>відно до наказу Департ</w:t>
            </w:r>
            <w:r>
              <w:rPr>
                <w:sz w:val="24"/>
                <w:szCs w:val="24"/>
              </w:rPr>
              <w:t>а</w:t>
            </w:r>
            <w:r>
              <w:rPr>
                <w:sz w:val="24"/>
                <w:szCs w:val="24"/>
              </w:rPr>
              <w:t>менту освіти і науки Су</w:t>
            </w:r>
            <w:r>
              <w:rPr>
                <w:sz w:val="24"/>
                <w:szCs w:val="24"/>
              </w:rPr>
              <w:t>м</w:t>
            </w:r>
            <w:r>
              <w:rPr>
                <w:sz w:val="24"/>
                <w:szCs w:val="24"/>
              </w:rPr>
              <w:t>ської о</w:t>
            </w:r>
            <w:r>
              <w:rPr>
                <w:sz w:val="24"/>
                <w:szCs w:val="24"/>
              </w:rPr>
              <w:t>б</w:t>
            </w:r>
            <w:r>
              <w:rPr>
                <w:sz w:val="24"/>
                <w:szCs w:val="24"/>
              </w:rPr>
              <w:t>ласної державної адмініс</w:t>
            </w:r>
            <w:r>
              <w:rPr>
                <w:sz w:val="24"/>
                <w:szCs w:val="24"/>
              </w:rPr>
              <w:t>т</w:t>
            </w:r>
            <w:r>
              <w:rPr>
                <w:sz w:val="24"/>
                <w:szCs w:val="24"/>
              </w:rPr>
              <w:t>раці</w:t>
            </w:r>
            <w:r w:rsidR="00867E85">
              <w:rPr>
                <w:sz w:val="24"/>
                <w:szCs w:val="24"/>
              </w:rPr>
              <w:t xml:space="preserve">ї від 24.05.2022 </w:t>
            </w:r>
            <w:r>
              <w:rPr>
                <w:sz w:val="24"/>
                <w:szCs w:val="24"/>
              </w:rPr>
              <w:t xml:space="preserve">№ 101-ОД </w:t>
            </w:r>
            <w:r w:rsidR="00867E85">
              <w:rPr>
                <w:sz w:val="24"/>
                <w:szCs w:val="24"/>
              </w:rPr>
              <w:t xml:space="preserve">             </w:t>
            </w:r>
            <w:r>
              <w:rPr>
                <w:sz w:val="24"/>
                <w:szCs w:val="24"/>
              </w:rPr>
              <w:lastRenderedPageBreak/>
              <w:t>(45 учасників)</w:t>
            </w:r>
          </w:p>
        </w:tc>
      </w:tr>
      <w:tr w:rsidR="004F3256"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F3256" w:rsidRPr="002D27BA" w:rsidRDefault="004F3256" w:rsidP="00AB7087">
            <w:pPr>
              <w:rPr>
                <w:color w:val="0000FF"/>
                <w:sz w:val="24"/>
                <w:szCs w:val="24"/>
              </w:rPr>
            </w:pPr>
          </w:p>
        </w:tc>
        <w:tc>
          <w:tcPr>
            <w:tcW w:w="2520" w:type="dxa"/>
            <w:tcBorders>
              <w:left w:val="single" w:sz="4" w:space="0" w:color="auto"/>
              <w:bottom w:val="single" w:sz="4" w:space="0" w:color="auto"/>
            </w:tcBorders>
          </w:tcPr>
          <w:p w:rsidR="004F3256" w:rsidRPr="002D27BA" w:rsidRDefault="004F3256" w:rsidP="00AB7087">
            <w:pPr>
              <w:rPr>
                <w:bCs/>
                <w:color w:val="0000FF"/>
                <w:sz w:val="24"/>
                <w:szCs w:val="24"/>
                <w:lang w:eastAsia="uk-UA"/>
              </w:rPr>
            </w:pPr>
            <w:r>
              <w:rPr>
                <w:bCs/>
                <w:sz w:val="24"/>
                <w:szCs w:val="24"/>
                <w:lang w:eastAsia="uk-UA"/>
              </w:rPr>
              <w:t>обласний конкурс м</w:t>
            </w:r>
            <w:r>
              <w:rPr>
                <w:bCs/>
                <w:sz w:val="24"/>
                <w:szCs w:val="24"/>
                <w:lang w:eastAsia="uk-UA"/>
              </w:rPr>
              <w:t>а</w:t>
            </w:r>
            <w:r>
              <w:rPr>
                <w:bCs/>
                <w:sz w:val="24"/>
                <w:szCs w:val="24"/>
                <w:lang w:eastAsia="uk-UA"/>
              </w:rPr>
              <w:t>люнків «Українська родина – міцна і єд</w:t>
            </w:r>
            <w:r>
              <w:rPr>
                <w:bCs/>
                <w:sz w:val="24"/>
                <w:szCs w:val="24"/>
                <w:lang w:eastAsia="uk-UA"/>
              </w:rPr>
              <w:t>и</w:t>
            </w:r>
            <w:r>
              <w:rPr>
                <w:bCs/>
                <w:sz w:val="24"/>
                <w:szCs w:val="24"/>
                <w:lang w:eastAsia="uk-UA"/>
              </w:rPr>
              <w:t>на»</w:t>
            </w:r>
          </w:p>
        </w:tc>
        <w:tc>
          <w:tcPr>
            <w:tcW w:w="1820" w:type="dxa"/>
            <w:tcBorders>
              <w:left w:val="single" w:sz="4" w:space="0" w:color="auto"/>
              <w:bottom w:val="single" w:sz="4" w:space="0" w:color="auto"/>
            </w:tcBorders>
          </w:tcPr>
          <w:p w:rsidR="004F3256" w:rsidRPr="002D27BA" w:rsidRDefault="004F3256" w:rsidP="00AB7087">
            <w:pPr>
              <w:rPr>
                <w:color w:val="0000FF"/>
                <w:sz w:val="24"/>
                <w:szCs w:val="24"/>
              </w:rPr>
            </w:pPr>
            <w:r>
              <w:rPr>
                <w:bCs/>
                <w:sz w:val="24"/>
                <w:szCs w:val="24"/>
                <w:lang w:eastAsia="uk-UA"/>
              </w:rPr>
              <w:t>Квітень</w:t>
            </w:r>
          </w:p>
        </w:tc>
        <w:tc>
          <w:tcPr>
            <w:tcW w:w="2100" w:type="dxa"/>
            <w:tcBorders>
              <w:left w:val="single" w:sz="4" w:space="0" w:color="auto"/>
              <w:bottom w:val="single" w:sz="4" w:space="0" w:color="auto"/>
            </w:tcBorders>
          </w:tcPr>
          <w:p w:rsidR="004F3256" w:rsidRPr="002D27BA" w:rsidRDefault="004F3256"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4F3256" w:rsidRPr="002D27BA" w:rsidRDefault="004F3256" w:rsidP="00AB7087">
            <w:pPr>
              <w:rPr>
                <w:color w:val="0000FF"/>
                <w:sz w:val="24"/>
                <w:szCs w:val="24"/>
              </w:rPr>
            </w:pPr>
            <w:r>
              <w:rPr>
                <w:sz w:val="24"/>
                <w:szCs w:val="24"/>
              </w:rPr>
              <w:t>Тихенко Л.В.</w:t>
            </w:r>
          </w:p>
        </w:tc>
        <w:tc>
          <w:tcPr>
            <w:tcW w:w="2800" w:type="dxa"/>
            <w:vMerge/>
            <w:tcBorders>
              <w:left w:val="single" w:sz="4" w:space="0" w:color="auto"/>
            </w:tcBorders>
            <w:vAlign w:val="center"/>
          </w:tcPr>
          <w:p w:rsidR="004F3256" w:rsidRPr="002D27BA" w:rsidRDefault="004F3256"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4F3256" w:rsidRPr="002D27BA" w:rsidRDefault="004F3256" w:rsidP="00AB7087">
            <w:pPr>
              <w:rPr>
                <w:color w:val="0000FF"/>
                <w:sz w:val="24"/>
                <w:szCs w:val="24"/>
              </w:rPr>
            </w:pPr>
            <w:r>
              <w:rPr>
                <w:bCs/>
                <w:sz w:val="24"/>
                <w:szCs w:val="24"/>
                <w:lang w:eastAsia="uk-UA"/>
              </w:rPr>
              <w:t>Обласний конкурс п</w:t>
            </w:r>
            <w:r>
              <w:rPr>
                <w:sz w:val="24"/>
                <w:szCs w:val="24"/>
              </w:rPr>
              <w:t>ров</w:t>
            </w:r>
            <w:r>
              <w:rPr>
                <w:sz w:val="24"/>
                <w:szCs w:val="24"/>
              </w:rPr>
              <w:t>е</w:t>
            </w:r>
            <w:r>
              <w:rPr>
                <w:sz w:val="24"/>
                <w:szCs w:val="24"/>
              </w:rPr>
              <w:t>дено відповідно до наказу Департаменту освіти і н</w:t>
            </w:r>
            <w:r>
              <w:rPr>
                <w:sz w:val="24"/>
                <w:szCs w:val="24"/>
              </w:rPr>
              <w:t>а</w:t>
            </w:r>
            <w:r>
              <w:rPr>
                <w:sz w:val="24"/>
                <w:szCs w:val="24"/>
              </w:rPr>
              <w:t>уки Сумської обласної держа</w:t>
            </w:r>
            <w:r>
              <w:rPr>
                <w:sz w:val="24"/>
                <w:szCs w:val="24"/>
              </w:rPr>
              <w:t>в</w:t>
            </w:r>
            <w:r>
              <w:rPr>
                <w:sz w:val="24"/>
                <w:szCs w:val="24"/>
              </w:rPr>
              <w:t>ної адміністрації від 21.04.2022 № 64-ОД               (104 учасники)</w:t>
            </w:r>
          </w:p>
        </w:tc>
      </w:tr>
      <w:tr w:rsidR="006C199C"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C199C" w:rsidRPr="002D27BA" w:rsidRDefault="006C199C" w:rsidP="00AB7087">
            <w:pPr>
              <w:rPr>
                <w:color w:val="0000FF"/>
                <w:sz w:val="24"/>
                <w:szCs w:val="24"/>
              </w:rPr>
            </w:pPr>
          </w:p>
        </w:tc>
        <w:tc>
          <w:tcPr>
            <w:tcW w:w="2520" w:type="dxa"/>
            <w:tcBorders>
              <w:left w:val="single" w:sz="4" w:space="0" w:color="auto"/>
              <w:bottom w:val="single" w:sz="4" w:space="0" w:color="auto"/>
            </w:tcBorders>
          </w:tcPr>
          <w:p w:rsidR="006C199C" w:rsidRPr="002D27BA" w:rsidRDefault="006C199C" w:rsidP="00AB7087">
            <w:pPr>
              <w:rPr>
                <w:bCs/>
                <w:color w:val="0000FF"/>
                <w:sz w:val="24"/>
                <w:szCs w:val="24"/>
                <w:lang w:eastAsia="uk-UA"/>
              </w:rPr>
            </w:pPr>
            <w:r>
              <w:rPr>
                <w:bCs/>
                <w:sz w:val="24"/>
                <w:szCs w:val="24"/>
                <w:lang w:eastAsia="uk-UA"/>
              </w:rPr>
              <w:t>обласний фестиваль юних майстрів «Вес</w:t>
            </w:r>
            <w:r>
              <w:rPr>
                <w:bCs/>
                <w:sz w:val="24"/>
                <w:szCs w:val="24"/>
                <w:lang w:eastAsia="uk-UA"/>
              </w:rPr>
              <w:t>е</w:t>
            </w:r>
            <w:r>
              <w:rPr>
                <w:bCs/>
                <w:sz w:val="24"/>
                <w:szCs w:val="24"/>
                <w:lang w:eastAsia="uk-UA"/>
              </w:rPr>
              <w:t>лка творчості»</w:t>
            </w:r>
          </w:p>
        </w:tc>
        <w:tc>
          <w:tcPr>
            <w:tcW w:w="1820" w:type="dxa"/>
            <w:tcBorders>
              <w:left w:val="single" w:sz="4" w:space="0" w:color="auto"/>
              <w:bottom w:val="single" w:sz="4" w:space="0" w:color="auto"/>
            </w:tcBorders>
          </w:tcPr>
          <w:p w:rsidR="006C199C" w:rsidRPr="002D27BA" w:rsidRDefault="006C199C" w:rsidP="00AB7087">
            <w:pPr>
              <w:rPr>
                <w:color w:val="0000FF"/>
                <w:sz w:val="24"/>
                <w:szCs w:val="24"/>
              </w:rPr>
            </w:pPr>
            <w:r>
              <w:rPr>
                <w:bCs/>
                <w:sz w:val="24"/>
                <w:szCs w:val="24"/>
                <w:lang w:eastAsia="uk-UA"/>
              </w:rPr>
              <w:t>Квітень</w:t>
            </w:r>
          </w:p>
        </w:tc>
        <w:tc>
          <w:tcPr>
            <w:tcW w:w="2100" w:type="dxa"/>
            <w:tcBorders>
              <w:left w:val="single" w:sz="4" w:space="0" w:color="auto"/>
              <w:bottom w:val="single" w:sz="4" w:space="0" w:color="auto"/>
            </w:tcBorders>
          </w:tcPr>
          <w:p w:rsidR="006C199C" w:rsidRPr="002D27BA" w:rsidRDefault="006C199C"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6C199C" w:rsidRPr="002D27BA" w:rsidRDefault="006C199C" w:rsidP="00AB7087">
            <w:pPr>
              <w:rPr>
                <w:color w:val="0000FF"/>
                <w:sz w:val="24"/>
                <w:szCs w:val="24"/>
              </w:rPr>
            </w:pPr>
            <w:r>
              <w:rPr>
                <w:sz w:val="24"/>
                <w:szCs w:val="24"/>
              </w:rPr>
              <w:t>Тихенко Л.В.</w:t>
            </w:r>
          </w:p>
        </w:tc>
        <w:tc>
          <w:tcPr>
            <w:tcW w:w="2800" w:type="dxa"/>
            <w:vMerge/>
            <w:tcBorders>
              <w:left w:val="single" w:sz="4" w:space="0" w:color="auto"/>
            </w:tcBorders>
          </w:tcPr>
          <w:p w:rsidR="006C199C" w:rsidRPr="002D27BA" w:rsidRDefault="006C199C"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C199C" w:rsidRPr="002D27BA" w:rsidRDefault="006C199C" w:rsidP="00AB7087">
            <w:pPr>
              <w:rPr>
                <w:color w:val="0000FF"/>
                <w:sz w:val="24"/>
                <w:szCs w:val="24"/>
              </w:rPr>
            </w:pPr>
            <w:r>
              <w:rPr>
                <w:bCs/>
                <w:sz w:val="24"/>
                <w:szCs w:val="24"/>
                <w:lang w:eastAsia="uk-UA"/>
              </w:rPr>
              <w:t xml:space="preserve">Обласний фестиваль </w:t>
            </w:r>
            <w:r>
              <w:rPr>
                <w:sz w:val="24"/>
                <w:szCs w:val="24"/>
              </w:rPr>
              <w:t>ві</w:t>
            </w:r>
            <w:r>
              <w:rPr>
                <w:sz w:val="24"/>
                <w:szCs w:val="24"/>
              </w:rPr>
              <w:t>д</w:t>
            </w:r>
            <w:r>
              <w:rPr>
                <w:sz w:val="24"/>
                <w:szCs w:val="24"/>
              </w:rPr>
              <w:t>бувся заочно. Результати узагальнено в підсумк</w:t>
            </w:r>
            <w:r>
              <w:rPr>
                <w:sz w:val="24"/>
                <w:szCs w:val="24"/>
              </w:rPr>
              <w:t>о</w:t>
            </w:r>
            <w:r>
              <w:rPr>
                <w:sz w:val="24"/>
                <w:szCs w:val="24"/>
              </w:rPr>
              <w:t>вому наказі Департаменту освіти і науки Сумської обласної державної адм</w:t>
            </w:r>
            <w:r>
              <w:rPr>
                <w:sz w:val="24"/>
                <w:szCs w:val="24"/>
              </w:rPr>
              <w:t>і</w:t>
            </w:r>
            <w:r>
              <w:rPr>
                <w:sz w:val="24"/>
                <w:szCs w:val="24"/>
              </w:rPr>
              <w:t>ністрації від 18.0</w:t>
            </w:r>
            <w:r w:rsidR="00867E85">
              <w:rPr>
                <w:sz w:val="24"/>
                <w:szCs w:val="24"/>
              </w:rPr>
              <w:t xml:space="preserve">5.2022 </w:t>
            </w:r>
            <w:r w:rsidR="00D102FC">
              <w:rPr>
                <w:sz w:val="24"/>
                <w:szCs w:val="24"/>
              </w:rPr>
              <w:t xml:space="preserve"> </w:t>
            </w:r>
            <w:r w:rsidR="00867E85">
              <w:rPr>
                <w:sz w:val="24"/>
                <w:szCs w:val="24"/>
              </w:rPr>
              <w:t>№ 92-ОД</w:t>
            </w:r>
            <w:r>
              <w:rPr>
                <w:sz w:val="24"/>
                <w:szCs w:val="24"/>
              </w:rPr>
              <w:t xml:space="preserve"> (215 учасн</w:t>
            </w:r>
            <w:r>
              <w:rPr>
                <w:sz w:val="24"/>
                <w:szCs w:val="24"/>
              </w:rPr>
              <w:t>и</w:t>
            </w:r>
            <w:r>
              <w:rPr>
                <w:sz w:val="24"/>
                <w:szCs w:val="24"/>
              </w:rPr>
              <w:t xml:space="preserve">ків) </w:t>
            </w:r>
          </w:p>
        </w:tc>
      </w:tr>
      <w:tr w:rsidR="006C199C"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C199C" w:rsidRPr="002D27BA" w:rsidRDefault="006C199C" w:rsidP="00C338C8">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6C199C" w:rsidRPr="006C199C" w:rsidRDefault="006C199C" w:rsidP="00C338C8">
            <w:pPr>
              <w:pStyle w:val="ae"/>
              <w:suppressAutoHyphens/>
              <w:ind w:left="-108"/>
              <w:jc w:val="both"/>
              <w:rPr>
                <w:b w:val="0"/>
                <w:bCs w:val="0"/>
                <w:color w:val="0000FF"/>
                <w:sz w:val="24"/>
                <w:lang w:eastAsia="uk-UA"/>
              </w:rPr>
            </w:pPr>
            <w:r w:rsidRPr="006C199C">
              <w:rPr>
                <w:b w:val="0"/>
                <w:bCs w:val="0"/>
                <w:sz w:val="24"/>
                <w:lang w:eastAsia="uk-UA"/>
              </w:rPr>
              <w:t>обласні змагання учнів молодшого шкільного віку з початкового технічного моделювання</w:t>
            </w:r>
          </w:p>
        </w:tc>
        <w:tc>
          <w:tcPr>
            <w:tcW w:w="1820" w:type="dxa"/>
            <w:tcBorders>
              <w:left w:val="single" w:sz="4" w:space="0" w:color="auto"/>
              <w:bottom w:val="single" w:sz="4" w:space="0" w:color="auto"/>
            </w:tcBorders>
          </w:tcPr>
          <w:p w:rsidR="006C199C" w:rsidRPr="002D27BA" w:rsidRDefault="006C199C" w:rsidP="00C338C8">
            <w:pPr>
              <w:suppressAutoHyphens/>
              <w:spacing w:line="218" w:lineRule="auto"/>
              <w:ind w:left="-57" w:right="-57"/>
              <w:jc w:val="left"/>
              <w:rPr>
                <w:rFonts w:eastAsia="Times New Roman"/>
                <w:bCs/>
                <w:color w:val="0000FF"/>
                <w:sz w:val="24"/>
                <w:szCs w:val="24"/>
                <w:lang w:eastAsia="uk-UA"/>
              </w:rPr>
            </w:pPr>
            <w:r>
              <w:rPr>
                <w:bCs/>
                <w:sz w:val="24"/>
                <w:szCs w:val="24"/>
                <w:lang w:eastAsia="uk-UA"/>
              </w:rPr>
              <w:t>Квітень</w:t>
            </w:r>
          </w:p>
        </w:tc>
        <w:tc>
          <w:tcPr>
            <w:tcW w:w="2100" w:type="dxa"/>
            <w:tcBorders>
              <w:left w:val="single" w:sz="4" w:space="0" w:color="auto"/>
              <w:bottom w:val="single" w:sz="4" w:space="0" w:color="auto"/>
            </w:tcBorders>
          </w:tcPr>
          <w:p w:rsidR="006C199C" w:rsidRPr="002D27BA" w:rsidRDefault="006C199C" w:rsidP="00C338C8">
            <w:pPr>
              <w:suppressAutoHyphens/>
              <w:spacing w:line="218" w:lineRule="auto"/>
              <w:ind w:left="-57" w:right="-57"/>
              <w:rPr>
                <w:bCs/>
                <w:color w:val="0000FF"/>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240" w:type="dxa"/>
            <w:tcBorders>
              <w:left w:val="single" w:sz="4" w:space="0" w:color="auto"/>
              <w:bottom w:val="single" w:sz="4" w:space="0" w:color="auto"/>
            </w:tcBorders>
          </w:tcPr>
          <w:p w:rsidR="006C199C" w:rsidRPr="002D27BA" w:rsidRDefault="006C199C" w:rsidP="00C338C8">
            <w:pPr>
              <w:rPr>
                <w:color w:val="0000FF"/>
                <w:sz w:val="24"/>
                <w:szCs w:val="24"/>
              </w:rPr>
            </w:pPr>
            <w:r>
              <w:rPr>
                <w:sz w:val="24"/>
                <w:szCs w:val="24"/>
              </w:rPr>
              <w:t>Тихенко Л.В.</w:t>
            </w:r>
          </w:p>
        </w:tc>
        <w:tc>
          <w:tcPr>
            <w:tcW w:w="2800" w:type="dxa"/>
            <w:vMerge/>
            <w:tcBorders>
              <w:left w:val="single" w:sz="4" w:space="0" w:color="auto"/>
            </w:tcBorders>
            <w:vAlign w:val="center"/>
          </w:tcPr>
          <w:p w:rsidR="006C199C" w:rsidRPr="002D27BA" w:rsidRDefault="006C199C" w:rsidP="00C338C8">
            <w:pPr>
              <w:suppressAutoHyphens/>
              <w:spacing w:line="220" w:lineRule="auto"/>
              <w:ind w:left="-108" w:right="-108"/>
              <w:rPr>
                <w:bCs/>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C199C" w:rsidRPr="002D27BA" w:rsidRDefault="006C199C" w:rsidP="00C338C8">
            <w:pPr>
              <w:suppressAutoHyphens/>
              <w:spacing w:line="220" w:lineRule="auto"/>
              <w:rPr>
                <w:bCs/>
                <w:color w:val="0000FF"/>
                <w:sz w:val="24"/>
                <w:szCs w:val="24"/>
              </w:rPr>
            </w:pPr>
            <w:r>
              <w:rPr>
                <w:sz w:val="24"/>
                <w:szCs w:val="28"/>
              </w:rPr>
              <w:t xml:space="preserve">Обласні змагання проведено відповідно до наказу </w:t>
            </w:r>
            <w:r>
              <w:rPr>
                <w:sz w:val="24"/>
                <w:szCs w:val="24"/>
              </w:rPr>
              <w:t xml:space="preserve">Департаменту освіти і науки Сумської обласної державної адміністрації </w:t>
            </w:r>
            <w:r>
              <w:rPr>
                <w:sz w:val="24"/>
                <w:szCs w:val="28"/>
              </w:rPr>
              <w:t>від 15.04.2022 № 101-ОД «Про внесення змін до наказу Департаменту освіти і науки Сумської обласної державної адміністрації від 03.03.2022 № 92-ОД», у них узяли участь 20 учнів</w:t>
            </w:r>
          </w:p>
        </w:tc>
      </w:tr>
      <w:tr w:rsidR="006C199C"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C199C" w:rsidRPr="002D27BA" w:rsidRDefault="006C199C" w:rsidP="00C338C8">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6C199C" w:rsidRPr="002D27BA" w:rsidRDefault="006C199C" w:rsidP="00C338C8">
            <w:pPr>
              <w:rPr>
                <w:color w:val="0000FF"/>
                <w:sz w:val="24"/>
                <w:szCs w:val="24"/>
              </w:rPr>
            </w:pPr>
            <w:r>
              <w:rPr>
                <w:bCs/>
                <w:sz w:val="24"/>
                <w:szCs w:val="24"/>
                <w:lang w:eastAsia="uk-UA"/>
              </w:rPr>
              <w:t>обласна акція воло</w:t>
            </w:r>
            <w:r>
              <w:rPr>
                <w:bCs/>
                <w:sz w:val="24"/>
                <w:szCs w:val="24"/>
                <w:lang w:eastAsia="uk-UA"/>
              </w:rPr>
              <w:t>н</w:t>
            </w:r>
            <w:r>
              <w:rPr>
                <w:bCs/>
                <w:sz w:val="24"/>
                <w:szCs w:val="24"/>
                <w:lang w:eastAsia="uk-UA"/>
              </w:rPr>
              <w:t>терських ініціатив учнівської молоді «Добрий вчинок»</w:t>
            </w:r>
          </w:p>
        </w:tc>
        <w:tc>
          <w:tcPr>
            <w:tcW w:w="1820" w:type="dxa"/>
            <w:tcBorders>
              <w:left w:val="single" w:sz="4" w:space="0" w:color="auto"/>
              <w:bottom w:val="single" w:sz="4" w:space="0" w:color="auto"/>
            </w:tcBorders>
          </w:tcPr>
          <w:p w:rsidR="006C199C" w:rsidRPr="002D27BA" w:rsidRDefault="006C199C" w:rsidP="00C338C8">
            <w:pPr>
              <w:ind w:right="32"/>
              <w:jc w:val="left"/>
              <w:rPr>
                <w:bCs/>
                <w:color w:val="0000FF"/>
                <w:sz w:val="24"/>
                <w:szCs w:val="24"/>
              </w:rPr>
            </w:pPr>
            <w:r>
              <w:rPr>
                <w:bCs/>
                <w:sz w:val="24"/>
                <w:szCs w:val="24"/>
                <w:lang w:eastAsia="uk-UA"/>
              </w:rPr>
              <w:t>Квітень</w:t>
            </w:r>
          </w:p>
        </w:tc>
        <w:tc>
          <w:tcPr>
            <w:tcW w:w="2100" w:type="dxa"/>
            <w:tcBorders>
              <w:left w:val="single" w:sz="4" w:space="0" w:color="auto"/>
              <w:bottom w:val="single" w:sz="4" w:space="0" w:color="auto"/>
            </w:tcBorders>
          </w:tcPr>
          <w:p w:rsidR="006C199C" w:rsidRPr="002D27BA" w:rsidRDefault="006C199C" w:rsidP="00C338C8">
            <w:pPr>
              <w:spacing w:line="218" w:lineRule="auto"/>
              <w:ind w:left="-57" w:right="85"/>
              <w:rPr>
                <w:color w:val="0000FF"/>
                <w:sz w:val="24"/>
                <w:szCs w:val="24"/>
              </w:rPr>
            </w:pPr>
            <w:r>
              <w:rPr>
                <w:sz w:val="24"/>
                <w:szCs w:val="24"/>
              </w:rPr>
              <w:t xml:space="preserve">Комунальний заклад Сумської обласної ради – обласний центр </w:t>
            </w:r>
            <w:r>
              <w:rPr>
                <w:sz w:val="24"/>
                <w:szCs w:val="24"/>
              </w:rPr>
              <w:lastRenderedPageBreak/>
              <w:t>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6C199C" w:rsidRPr="002D27BA" w:rsidRDefault="006C199C" w:rsidP="00C338C8">
            <w:pPr>
              <w:ind w:right="32"/>
              <w:jc w:val="left"/>
              <w:rPr>
                <w:color w:val="0000FF"/>
                <w:sz w:val="24"/>
                <w:szCs w:val="24"/>
              </w:rPr>
            </w:pPr>
            <w:r>
              <w:rPr>
                <w:sz w:val="24"/>
                <w:szCs w:val="24"/>
              </w:rPr>
              <w:lastRenderedPageBreak/>
              <w:t>Тихенко Л.В.</w:t>
            </w:r>
          </w:p>
        </w:tc>
        <w:tc>
          <w:tcPr>
            <w:tcW w:w="2800" w:type="dxa"/>
            <w:vMerge/>
            <w:tcBorders>
              <w:left w:val="single" w:sz="4" w:space="0" w:color="auto"/>
            </w:tcBorders>
            <w:vAlign w:val="center"/>
          </w:tcPr>
          <w:p w:rsidR="006C199C" w:rsidRPr="002D27BA" w:rsidRDefault="006C199C" w:rsidP="00C338C8">
            <w:pPr>
              <w:suppressAutoHyphens/>
              <w:ind w:left="-57" w:right="-57"/>
              <w:jc w:val="cente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C199C" w:rsidRPr="002D27BA" w:rsidRDefault="006C199C" w:rsidP="00C338C8">
            <w:pPr>
              <w:suppressAutoHyphens/>
              <w:spacing w:line="220" w:lineRule="auto"/>
              <w:rPr>
                <w:bCs/>
                <w:color w:val="0000FF"/>
                <w:sz w:val="24"/>
                <w:szCs w:val="24"/>
              </w:rPr>
            </w:pPr>
            <w:r>
              <w:rPr>
                <w:bCs/>
                <w:sz w:val="24"/>
                <w:szCs w:val="24"/>
                <w:lang w:eastAsia="uk-UA"/>
              </w:rPr>
              <w:t xml:space="preserve">Проведено в територіальних громадах, фотозвіти надіслали </w:t>
            </w:r>
            <w:r w:rsidR="00867E85">
              <w:rPr>
                <w:bCs/>
                <w:sz w:val="24"/>
                <w:szCs w:val="24"/>
                <w:lang w:eastAsia="uk-UA"/>
              </w:rPr>
              <w:t xml:space="preserve">                 </w:t>
            </w:r>
            <w:r>
              <w:rPr>
                <w:bCs/>
                <w:sz w:val="24"/>
                <w:szCs w:val="24"/>
                <w:lang w:eastAsia="uk-UA"/>
              </w:rPr>
              <w:t>80 учасників</w:t>
            </w:r>
          </w:p>
        </w:tc>
      </w:tr>
      <w:tr w:rsidR="00C43267"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C43267" w:rsidRPr="002D27BA" w:rsidRDefault="00C43267" w:rsidP="00C338C8">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C43267" w:rsidRPr="002D27BA" w:rsidRDefault="00C43267" w:rsidP="00C338C8">
            <w:pPr>
              <w:rPr>
                <w:color w:val="0000FF"/>
                <w:sz w:val="24"/>
                <w:szCs w:val="24"/>
              </w:rPr>
            </w:pPr>
            <w:r>
              <w:rPr>
                <w:bCs/>
                <w:sz w:val="24"/>
                <w:szCs w:val="24"/>
                <w:lang w:eastAsia="uk-UA"/>
              </w:rPr>
              <w:t>обласний конкурс творчо обдарованих дітей та підлітків «Чарівні барви Су</w:t>
            </w:r>
            <w:r>
              <w:rPr>
                <w:bCs/>
                <w:sz w:val="24"/>
                <w:szCs w:val="24"/>
                <w:lang w:eastAsia="uk-UA"/>
              </w:rPr>
              <w:t>м</w:t>
            </w:r>
            <w:r>
              <w:rPr>
                <w:bCs/>
                <w:sz w:val="24"/>
                <w:szCs w:val="24"/>
                <w:lang w:eastAsia="uk-UA"/>
              </w:rPr>
              <w:t>щини»</w:t>
            </w:r>
          </w:p>
        </w:tc>
        <w:tc>
          <w:tcPr>
            <w:tcW w:w="1820" w:type="dxa"/>
            <w:tcBorders>
              <w:left w:val="single" w:sz="4" w:space="0" w:color="auto"/>
              <w:bottom w:val="single" w:sz="4" w:space="0" w:color="auto"/>
            </w:tcBorders>
          </w:tcPr>
          <w:p w:rsidR="00C43267" w:rsidRPr="002D27BA" w:rsidRDefault="00C43267" w:rsidP="00C338C8">
            <w:pPr>
              <w:ind w:right="32"/>
              <w:jc w:val="left"/>
              <w:rPr>
                <w:bCs/>
                <w:color w:val="0000FF"/>
                <w:sz w:val="24"/>
                <w:szCs w:val="24"/>
              </w:rPr>
            </w:pPr>
            <w:r>
              <w:rPr>
                <w:bCs/>
                <w:sz w:val="24"/>
                <w:szCs w:val="24"/>
                <w:lang w:eastAsia="uk-UA"/>
              </w:rPr>
              <w:t>Квітень</w:t>
            </w:r>
          </w:p>
        </w:tc>
        <w:tc>
          <w:tcPr>
            <w:tcW w:w="2100" w:type="dxa"/>
            <w:tcBorders>
              <w:left w:val="single" w:sz="4" w:space="0" w:color="auto"/>
              <w:bottom w:val="single" w:sz="4" w:space="0" w:color="auto"/>
            </w:tcBorders>
          </w:tcPr>
          <w:p w:rsidR="00C43267" w:rsidRPr="002D27BA" w:rsidRDefault="00C43267" w:rsidP="00C338C8">
            <w:pPr>
              <w:ind w:firstLine="32"/>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C43267" w:rsidRPr="002D27BA" w:rsidRDefault="00C43267" w:rsidP="00C338C8">
            <w:pPr>
              <w:ind w:right="32"/>
              <w:jc w:val="left"/>
              <w:rPr>
                <w:color w:val="0000FF"/>
                <w:sz w:val="24"/>
                <w:szCs w:val="24"/>
              </w:rPr>
            </w:pPr>
            <w:r>
              <w:rPr>
                <w:sz w:val="24"/>
                <w:szCs w:val="24"/>
              </w:rPr>
              <w:t>Тихенко Л.В.</w:t>
            </w:r>
          </w:p>
        </w:tc>
        <w:tc>
          <w:tcPr>
            <w:tcW w:w="2800" w:type="dxa"/>
            <w:vMerge/>
            <w:tcBorders>
              <w:left w:val="single" w:sz="4" w:space="0" w:color="auto"/>
            </w:tcBorders>
            <w:vAlign w:val="center"/>
          </w:tcPr>
          <w:p w:rsidR="00C43267" w:rsidRPr="002D27BA" w:rsidRDefault="00C43267" w:rsidP="00C338C8">
            <w:pPr>
              <w:suppressAutoHyphens/>
              <w:ind w:left="-57" w:right="-57"/>
              <w:jc w:val="cente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C43267" w:rsidRPr="002D27BA" w:rsidRDefault="00C43267" w:rsidP="00C338C8">
            <w:pPr>
              <w:suppressAutoHyphens/>
              <w:spacing w:line="220" w:lineRule="auto"/>
              <w:rPr>
                <w:bCs/>
                <w:color w:val="0000FF"/>
                <w:sz w:val="24"/>
                <w:szCs w:val="24"/>
              </w:rPr>
            </w:pPr>
            <w:r>
              <w:rPr>
                <w:bCs/>
                <w:sz w:val="24"/>
                <w:szCs w:val="24"/>
                <w:lang w:eastAsia="uk-UA"/>
              </w:rPr>
              <w:t>Проведено заочно, за напрямам</w:t>
            </w:r>
            <w:r w:rsidR="00D102FC">
              <w:rPr>
                <w:bCs/>
                <w:sz w:val="24"/>
                <w:szCs w:val="24"/>
                <w:lang w:eastAsia="uk-UA"/>
              </w:rPr>
              <w:t>и</w:t>
            </w:r>
            <w:r>
              <w:rPr>
                <w:bCs/>
                <w:sz w:val="24"/>
                <w:szCs w:val="24"/>
                <w:lang w:eastAsia="uk-UA"/>
              </w:rPr>
              <w:t xml:space="preserve"> декоративно-ужитковаго мистецтва, 356 учасників. </w:t>
            </w:r>
            <w:r w:rsidR="00D102FC">
              <w:rPr>
                <w:bCs/>
                <w:sz w:val="24"/>
                <w:szCs w:val="24"/>
                <w:lang w:eastAsia="uk-UA"/>
              </w:rPr>
              <w:t>За підсумками підготовлено фото</w:t>
            </w:r>
            <w:r>
              <w:rPr>
                <w:bCs/>
                <w:sz w:val="24"/>
                <w:szCs w:val="24"/>
                <w:lang w:eastAsia="uk-UA"/>
              </w:rPr>
              <w:t>виставку кращих робіт</w:t>
            </w:r>
          </w:p>
        </w:tc>
      </w:tr>
      <w:tr w:rsidR="00C43267"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C43267" w:rsidRPr="002D27BA" w:rsidRDefault="00C43267" w:rsidP="00C338C8">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C43267" w:rsidRPr="00C43267" w:rsidRDefault="00C43267" w:rsidP="00C338C8">
            <w:pPr>
              <w:pStyle w:val="ae"/>
              <w:suppressAutoHyphens/>
              <w:ind w:left="-108"/>
              <w:jc w:val="both"/>
              <w:rPr>
                <w:b w:val="0"/>
                <w:color w:val="0000FF"/>
                <w:sz w:val="24"/>
              </w:rPr>
            </w:pPr>
            <w:r w:rsidRPr="00C43267">
              <w:rPr>
                <w:b w:val="0"/>
                <w:bCs w:val="0"/>
                <w:sz w:val="24"/>
                <w:lang w:eastAsia="uk-UA"/>
              </w:rPr>
              <w:t>обласний етап Всеукраїнського фестивалю дитячої та юнацької творчості «Чисті роси», номінація «художнє виконавство» театральне мистецтво «Маски Мельпомени»</w:t>
            </w:r>
          </w:p>
        </w:tc>
        <w:tc>
          <w:tcPr>
            <w:tcW w:w="1820" w:type="dxa"/>
            <w:tcBorders>
              <w:left w:val="single" w:sz="4" w:space="0" w:color="auto"/>
              <w:bottom w:val="single" w:sz="4" w:space="0" w:color="auto"/>
            </w:tcBorders>
          </w:tcPr>
          <w:p w:rsidR="00C43267" w:rsidRPr="002D27BA" w:rsidRDefault="00C43267" w:rsidP="00C338C8">
            <w:pPr>
              <w:suppressAutoHyphens/>
              <w:spacing w:line="218" w:lineRule="auto"/>
              <w:ind w:left="-57" w:right="-57"/>
              <w:jc w:val="left"/>
              <w:rPr>
                <w:bCs/>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C43267" w:rsidRPr="002D27BA" w:rsidRDefault="00C43267" w:rsidP="00C338C8">
            <w:pPr>
              <w:suppressAutoHyphens/>
              <w:spacing w:line="218" w:lineRule="auto"/>
              <w:ind w:left="-57" w:right="-57"/>
              <w:rPr>
                <w:bCs/>
                <w:color w:val="0000FF"/>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240" w:type="dxa"/>
            <w:tcBorders>
              <w:left w:val="single" w:sz="4" w:space="0" w:color="auto"/>
              <w:bottom w:val="single" w:sz="4" w:space="0" w:color="auto"/>
            </w:tcBorders>
          </w:tcPr>
          <w:p w:rsidR="00C43267" w:rsidRPr="002D27BA" w:rsidRDefault="00C43267" w:rsidP="00C338C8">
            <w:pPr>
              <w:rPr>
                <w:bCs/>
                <w:color w:val="0000FF"/>
                <w:sz w:val="24"/>
                <w:szCs w:val="24"/>
              </w:rPr>
            </w:pPr>
            <w:r>
              <w:rPr>
                <w:sz w:val="24"/>
                <w:szCs w:val="24"/>
              </w:rPr>
              <w:t>Тихенко Л.В.</w:t>
            </w:r>
          </w:p>
        </w:tc>
        <w:tc>
          <w:tcPr>
            <w:tcW w:w="2800" w:type="dxa"/>
            <w:vMerge/>
            <w:tcBorders>
              <w:left w:val="single" w:sz="4" w:space="0" w:color="auto"/>
            </w:tcBorders>
            <w:vAlign w:val="center"/>
          </w:tcPr>
          <w:p w:rsidR="00C43267" w:rsidRPr="002D27BA" w:rsidRDefault="00C43267" w:rsidP="00C338C8">
            <w:pPr>
              <w:suppressAutoHyphens/>
              <w:spacing w:line="220" w:lineRule="auto"/>
              <w:ind w:left="-108" w:right="-108"/>
              <w:rPr>
                <w:bCs/>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C43267" w:rsidRPr="002D27BA" w:rsidRDefault="00C43267" w:rsidP="00C338C8">
            <w:pPr>
              <w:suppressAutoHyphens/>
              <w:spacing w:line="220" w:lineRule="auto"/>
              <w:rPr>
                <w:bCs/>
                <w:color w:val="0000FF"/>
                <w:sz w:val="24"/>
                <w:szCs w:val="24"/>
              </w:rPr>
            </w:pPr>
            <w:r>
              <w:rPr>
                <w:bCs/>
                <w:sz w:val="24"/>
                <w:szCs w:val="24"/>
                <w:lang w:eastAsia="uk-UA"/>
              </w:rPr>
              <w:t xml:space="preserve">Обласний етап фестивалю проведено заочно, </w:t>
            </w:r>
            <w:r w:rsidR="002C24D8">
              <w:rPr>
                <w:bCs/>
                <w:sz w:val="24"/>
                <w:szCs w:val="24"/>
                <w:lang w:eastAsia="uk-UA"/>
              </w:rPr>
              <w:t xml:space="preserve">                        </w:t>
            </w:r>
            <w:r>
              <w:rPr>
                <w:bCs/>
                <w:sz w:val="24"/>
                <w:szCs w:val="24"/>
                <w:lang w:eastAsia="uk-UA"/>
              </w:rPr>
              <w:t>160 учасників</w:t>
            </w:r>
          </w:p>
        </w:tc>
      </w:tr>
      <w:tr w:rsidR="00C43267"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C43267" w:rsidRPr="002D27BA" w:rsidRDefault="00C43267" w:rsidP="00AB7087">
            <w:pPr>
              <w:rPr>
                <w:color w:val="0000FF"/>
                <w:sz w:val="24"/>
                <w:szCs w:val="24"/>
              </w:rPr>
            </w:pPr>
          </w:p>
        </w:tc>
        <w:tc>
          <w:tcPr>
            <w:tcW w:w="2520" w:type="dxa"/>
            <w:tcBorders>
              <w:left w:val="single" w:sz="4" w:space="0" w:color="auto"/>
              <w:bottom w:val="single" w:sz="4" w:space="0" w:color="auto"/>
            </w:tcBorders>
          </w:tcPr>
          <w:p w:rsidR="00C43267" w:rsidRPr="002D27BA" w:rsidRDefault="00C43267" w:rsidP="00AB7087">
            <w:pPr>
              <w:rPr>
                <w:bCs/>
                <w:color w:val="0000FF"/>
                <w:sz w:val="24"/>
                <w:szCs w:val="24"/>
                <w:lang w:eastAsia="uk-UA"/>
              </w:rPr>
            </w:pPr>
            <w:r>
              <w:rPr>
                <w:bCs/>
                <w:sz w:val="24"/>
                <w:szCs w:val="24"/>
                <w:lang w:eastAsia="uk-UA"/>
              </w:rPr>
              <w:t>обласна школа жу</w:t>
            </w:r>
            <w:r>
              <w:rPr>
                <w:bCs/>
                <w:sz w:val="24"/>
                <w:szCs w:val="24"/>
                <w:lang w:eastAsia="uk-UA"/>
              </w:rPr>
              <w:t>р</w:t>
            </w:r>
            <w:r>
              <w:rPr>
                <w:bCs/>
                <w:sz w:val="24"/>
                <w:szCs w:val="24"/>
                <w:lang w:eastAsia="uk-UA"/>
              </w:rPr>
              <w:t>налістики</w:t>
            </w:r>
          </w:p>
        </w:tc>
        <w:tc>
          <w:tcPr>
            <w:tcW w:w="1820" w:type="dxa"/>
            <w:tcBorders>
              <w:left w:val="single" w:sz="4" w:space="0" w:color="auto"/>
              <w:bottom w:val="single" w:sz="4" w:space="0" w:color="auto"/>
            </w:tcBorders>
          </w:tcPr>
          <w:p w:rsidR="00C43267" w:rsidRPr="002D27BA" w:rsidRDefault="00C43267"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C43267" w:rsidRPr="002D27BA" w:rsidRDefault="00C43267"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C43267" w:rsidRPr="002D27BA" w:rsidRDefault="00C43267" w:rsidP="00AB7087">
            <w:pPr>
              <w:rPr>
                <w:color w:val="0000FF"/>
                <w:sz w:val="24"/>
                <w:szCs w:val="24"/>
              </w:rPr>
            </w:pPr>
            <w:r>
              <w:rPr>
                <w:sz w:val="24"/>
                <w:szCs w:val="24"/>
              </w:rPr>
              <w:t>Тихенко Л.В.</w:t>
            </w:r>
          </w:p>
        </w:tc>
        <w:tc>
          <w:tcPr>
            <w:tcW w:w="2800" w:type="dxa"/>
            <w:vMerge/>
            <w:tcBorders>
              <w:left w:val="single" w:sz="4" w:space="0" w:color="auto"/>
            </w:tcBorders>
            <w:vAlign w:val="center"/>
          </w:tcPr>
          <w:p w:rsidR="00C43267" w:rsidRPr="002D27BA" w:rsidRDefault="00C43267"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C43267" w:rsidRPr="002D27BA" w:rsidRDefault="00C43267" w:rsidP="00AB7087">
            <w:pPr>
              <w:rPr>
                <w:color w:val="0000FF"/>
                <w:sz w:val="24"/>
                <w:szCs w:val="24"/>
              </w:rPr>
            </w:pPr>
            <w:r>
              <w:rPr>
                <w:bCs/>
                <w:sz w:val="24"/>
                <w:szCs w:val="24"/>
                <w:lang w:eastAsia="uk-UA"/>
              </w:rPr>
              <w:t xml:space="preserve">Участь у роботі обласної школи журналістики в онлайн-режимі взяли </w:t>
            </w:r>
            <w:r w:rsidR="00867E85">
              <w:rPr>
                <w:bCs/>
                <w:sz w:val="24"/>
                <w:szCs w:val="24"/>
                <w:lang w:eastAsia="uk-UA"/>
              </w:rPr>
              <w:t xml:space="preserve">             </w:t>
            </w:r>
            <w:r>
              <w:rPr>
                <w:bCs/>
                <w:sz w:val="24"/>
                <w:szCs w:val="24"/>
                <w:lang w:eastAsia="uk-UA"/>
              </w:rPr>
              <w:t>30 учнів</w:t>
            </w:r>
          </w:p>
        </w:tc>
      </w:tr>
      <w:tr w:rsidR="000568D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568D1" w:rsidRPr="002D27BA" w:rsidRDefault="000568D1" w:rsidP="00AB7087">
            <w:pPr>
              <w:rPr>
                <w:color w:val="0000FF"/>
                <w:sz w:val="24"/>
                <w:szCs w:val="24"/>
              </w:rPr>
            </w:pPr>
          </w:p>
        </w:tc>
        <w:tc>
          <w:tcPr>
            <w:tcW w:w="2520" w:type="dxa"/>
            <w:tcBorders>
              <w:left w:val="single" w:sz="4" w:space="0" w:color="auto"/>
              <w:bottom w:val="single" w:sz="4" w:space="0" w:color="auto"/>
            </w:tcBorders>
          </w:tcPr>
          <w:p w:rsidR="000568D1" w:rsidRPr="002D27BA" w:rsidRDefault="000568D1" w:rsidP="00AB7087">
            <w:pPr>
              <w:rPr>
                <w:bCs/>
                <w:color w:val="0000FF"/>
                <w:sz w:val="24"/>
                <w:szCs w:val="24"/>
                <w:lang w:eastAsia="uk-UA"/>
              </w:rPr>
            </w:pPr>
            <w:r>
              <w:rPr>
                <w:bCs/>
                <w:sz w:val="24"/>
                <w:szCs w:val="24"/>
                <w:lang w:eastAsia="uk-UA"/>
              </w:rPr>
              <w:t>обласна історична школа «Нова генер</w:t>
            </w:r>
            <w:r>
              <w:rPr>
                <w:bCs/>
                <w:sz w:val="24"/>
                <w:szCs w:val="24"/>
                <w:lang w:eastAsia="uk-UA"/>
              </w:rPr>
              <w:t>а</w:t>
            </w:r>
            <w:r>
              <w:rPr>
                <w:bCs/>
                <w:sz w:val="24"/>
                <w:szCs w:val="24"/>
                <w:lang w:eastAsia="uk-UA"/>
              </w:rPr>
              <w:t>ція»</w:t>
            </w:r>
          </w:p>
        </w:tc>
        <w:tc>
          <w:tcPr>
            <w:tcW w:w="1820" w:type="dxa"/>
            <w:tcBorders>
              <w:left w:val="single" w:sz="4" w:space="0" w:color="auto"/>
              <w:bottom w:val="single" w:sz="4" w:space="0" w:color="auto"/>
            </w:tcBorders>
          </w:tcPr>
          <w:p w:rsidR="000568D1" w:rsidRPr="002D27BA" w:rsidRDefault="000568D1"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0568D1" w:rsidRPr="002D27BA" w:rsidRDefault="000568D1" w:rsidP="00AB7087">
            <w:pPr>
              <w:rPr>
                <w:color w:val="0000FF"/>
                <w:sz w:val="24"/>
                <w:szCs w:val="24"/>
              </w:rPr>
            </w:pPr>
            <w:r>
              <w:rPr>
                <w:sz w:val="24"/>
                <w:szCs w:val="24"/>
              </w:rPr>
              <w:t>Комунальний з</w:t>
            </w:r>
            <w:r>
              <w:rPr>
                <w:sz w:val="24"/>
                <w:szCs w:val="24"/>
              </w:rPr>
              <w:t>а</w:t>
            </w:r>
            <w:r>
              <w:rPr>
                <w:sz w:val="24"/>
                <w:szCs w:val="24"/>
              </w:rPr>
              <w:t xml:space="preserve">клад Сумської обласної ради – обласний центр позашкільної </w:t>
            </w:r>
            <w:r>
              <w:rPr>
                <w:sz w:val="24"/>
                <w:szCs w:val="24"/>
              </w:rPr>
              <w:lastRenderedPageBreak/>
              <w:t>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0568D1" w:rsidRPr="002D27BA" w:rsidRDefault="000568D1" w:rsidP="00AB7087">
            <w:pPr>
              <w:rPr>
                <w:color w:val="0000FF"/>
                <w:sz w:val="24"/>
                <w:szCs w:val="24"/>
              </w:rPr>
            </w:pPr>
            <w:r>
              <w:rPr>
                <w:sz w:val="24"/>
                <w:szCs w:val="24"/>
              </w:rPr>
              <w:lastRenderedPageBreak/>
              <w:t>Тихенко Л.В.</w:t>
            </w:r>
          </w:p>
        </w:tc>
        <w:tc>
          <w:tcPr>
            <w:tcW w:w="2800" w:type="dxa"/>
            <w:vMerge/>
            <w:tcBorders>
              <w:left w:val="single" w:sz="4" w:space="0" w:color="auto"/>
            </w:tcBorders>
            <w:vAlign w:val="center"/>
          </w:tcPr>
          <w:p w:rsidR="000568D1" w:rsidRPr="002D27BA" w:rsidRDefault="000568D1"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568D1" w:rsidRPr="002D27BA" w:rsidRDefault="000568D1" w:rsidP="00AB7087">
            <w:pPr>
              <w:rPr>
                <w:color w:val="0000FF"/>
                <w:sz w:val="24"/>
                <w:szCs w:val="24"/>
              </w:rPr>
            </w:pPr>
            <w:r>
              <w:rPr>
                <w:bCs/>
                <w:sz w:val="24"/>
                <w:szCs w:val="24"/>
                <w:lang w:eastAsia="uk-UA"/>
              </w:rPr>
              <w:t xml:space="preserve">Участь у роботі обласної історичної школи взяли </w:t>
            </w:r>
            <w:r w:rsidR="002C24D8">
              <w:rPr>
                <w:bCs/>
                <w:sz w:val="24"/>
                <w:szCs w:val="24"/>
                <w:lang w:eastAsia="uk-UA"/>
              </w:rPr>
              <w:t xml:space="preserve">            </w:t>
            </w:r>
            <w:r>
              <w:rPr>
                <w:bCs/>
                <w:sz w:val="24"/>
                <w:szCs w:val="24"/>
                <w:lang w:eastAsia="uk-UA"/>
              </w:rPr>
              <w:t>20 осіб</w:t>
            </w:r>
          </w:p>
        </w:tc>
      </w:tr>
      <w:tr w:rsidR="000568D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568D1" w:rsidRPr="002D27BA" w:rsidRDefault="000568D1" w:rsidP="00AB7087">
            <w:pPr>
              <w:rPr>
                <w:color w:val="0000FF"/>
                <w:sz w:val="24"/>
                <w:szCs w:val="24"/>
              </w:rPr>
            </w:pPr>
          </w:p>
        </w:tc>
        <w:tc>
          <w:tcPr>
            <w:tcW w:w="2520" w:type="dxa"/>
            <w:tcBorders>
              <w:left w:val="single" w:sz="4" w:space="0" w:color="auto"/>
              <w:bottom w:val="single" w:sz="4" w:space="0" w:color="auto"/>
            </w:tcBorders>
          </w:tcPr>
          <w:p w:rsidR="000568D1" w:rsidRPr="002D27BA" w:rsidRDefault="000568D1" w:rsidP="00AB7087">
            <w:pPr>
              <w:rPr>
                <w:bCs/>
                <w:color w:val="0000FF"/>
                <w:sz w:val="24"/>
                <w:szCs w:val="24"/>
                <w:lang w:eastAsia="uk-UA"/>
              </w:rPr>
            </w:pPr>
            <w:r>
              <w:rPr>
                <w:bCs/>
                <w:sz w:val="24"/>
                <w:szCs w:val="24"/>
                <w:lang w:eastAsia="uk-UA"/>
              </w:rPr>
              <w:t>навчальні сесії для слухачів Сумського територіального ві</w:t>
            </w:r>
            <w:r>
              <w:rPr>
                <w:bCs/>
                <w:sz w:val="24"/>
                <w:szCs w:val="24"/>
                <w:lang w:eastAsia="uk-UA"/>
              </w:rPr>
              <w:t>д</w:t>
            </w:r>
            <w:r>
              <w:rPr>
                <w:bCs/>
                <w:sz w:val="24"/>
                <w:szCs w:val="24"/>
                <w:lang w:eastAsia="uk-UA"/>
              </w:rPr>
              <w:t>ділення МАН України</w:t>
            </w:r>
          </w:p>
        </w:tc>
        <w:tc>
          <w:tcPr>
            <w:tcW w:w="1820" w:type="dxa"/>
            <w:tcBorders>
              <w:left w:val="single" w:sz="4" w:space="0" w:color="auto"/>
              <w:bottom w:val="single" w:sz="4" w:space="0" w:color="auto"/>
            </w:tcBorders>
          </w:tcPr>
          <w:p w:rsidR="000568D1" w:rsidRPr="002D27BA" w:rsidRDefault="000568D1"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0568D1" w:rsidRPr="002D27BA" w:rsidRDefault="000568D1"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0568D1" w:rsidRPr="002D27BA" w:rsidRDefault="000568D1" w:rsidP="00AB7087">
            <w:pPr>
              <w:rPr>
                <w:color w:val="0000FF"/>
                <w:sz w:val="24"/>
                <w:szCs w:val="24"/>
              </w:rPr>
            </w:pPr>
            <w:r>
              <w:rPr>
                <w:sz w:val="24"/>
                <w:szCs w:val="24"/>
              </w:rPr>
              <w:t>Тихенко Л.В.</w:t>
            </w:r>
          </w:p>
        </w:tc>
        <w:tc>
          <w:tcPr>
            <w:tcW w:w="2800" w:type="dxa"/>
            <w:vMerge/>
            <w:tcBorders>
              <w:left w:val="single" w:sz="4" w:space="0" w:color="auto"/>
            </w:tcBorders>
            <w:vAlign w:val="center"/>
          </w:tcPr>
          <w:p w:rsidR="000568D1" w:rsidRPr="002D27BA" w:rsidRDefault="000568D1"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568D1" w:rsidRPr="002D27BA" w:rsidRDefault="000568D1" w:rsidP="00AB7087">
            <w:pPr>
              <w:rPr>
                <w:color w:val="0000FF"/>
                <w:sz w:val="24"/>
                <w:szCs w:val="24"/>
              </w:rPr>
            </w:pPr>
            <w:r>
              <w:rPr>
                <w:bCs/>
                <w:sz w:val="24"/>
                <w:szCs w:val="24"/>
                <w:lang w:eastAsia="uk-UA"/>
              </w:rPr>
              <w:t>Навчальні сесії проведено онлайн, 120 осіб. Здійсн</w:t>
            </w:r>
            <w:r>
              <w:rPr>
                <w:bCs/>
                <w:sz w:val="24"/>
                <w:szCs w:val="24"/>
                <w:lang w:eastAsia="uk-UA"/>
              </w:rPr>
              <w:t>е</w:t>
            </w:r>
            <w:r>
              <w:rPr>
                <w:bCs/>
                <w:sz w:val="24"/>
                <w:szCs w:val="24"/>
                <w:lang w:eastAsia="uk-UA"/>
              </w:rPr>
              <w:t>но підготовку учнів до участі в ІІІ етапі Всеукр</w:t>
            </w:r>
            <w:r>
              <w:rPr>
                <w:bCs/>
                <w:sz w:val="24"/>
                <w:szCs w:val="24"/>
                <w:lang w:eastAsia="uk-UA"/>
              </w:rPr>
              <w:t>а</w:t>
            </w:r>
            <w:r>
              <w:rPr>
                <w:bCs/>
                <w:sz w:val="24"/>
                <w:szCs w:val="24"/>
                <w:lang w:eastAsia="uk-UA"/>
              </w:rPr>
              <w:t>їнського конкурсу-захисту науково-дослідницьких робіт</w:t>
            </w:r>
          </w:p>
        </w:tc>
      </w:tr>
      <w:tr w:rsidR="000568D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568D1" w:rsidRPr="002D27BA" w:rsidRDefault="000568D1" w:rsidP="00AB7087">
            <w:pPr>
              <w:rPr>
                <w:color w:val="0000FF"/>
                <w:sz w:val="24"/>
                <w:szCs w:val="24"/>
              </w:rPr>
            </w:pPr>
          </w:p>
        </w:tc>
        <w:tc>
          <w:tcPr>
            <w:tcW w:w="2520" w:type="dxa"/>
            <w:tcBorders>
              <w:left w:val="single" w:sz="4" w:space="0" w:color="auto"/>
              <w:bottom w:val="single" w:sz="4" w:space="0" w:color="auto"/>
            </w:tcBorders>
          </w:tcPr>
          <w:p w:rsidR="000568D1" w:rsidRPr="002D27BA" w:rsidRDefault="000568D1" w:rsidP="00AB7087">
            <w:pPr>
              <w:rPr>
                <w:bCs/>
                <w:color w:val="0000FF"/>
                <w:sz w:val="24"/>
                <w:szCs w:val="24"/>
                <w:lang w:eastAsia="uk-UA"/>
              </w:rPr>
            </w:pPr>
            <w:r>
              <w:rPr>
                <w:bCs/>
                <w:sz w:val="24"/>
                <w:szCs w:val="24"/>
                <w:lang w:eastAsia="uk-UA"/>
              </w:rPr>
              <w:t>обласна краєзнавча конференція учнівс</w:t>
            </w:r>
            <w:r>
              <w:rPr>
                <w:bCs/>
                <w:sz w:val="24"/>
                <w:szCs w:val="24"/>
                <w:lang w:eastAsia="uk-UA"/>
              </w:rPr>
              <w:t>ь</w:t>
            </w:r>
            <w:r>
              <w:rPr>
                <w:bCs/>
                <w:sz w:val="24"/>
                <w:szCs w:val="24"/>
                <w:lang w:eastAsia="uk-UA"/>
              </w:rPr>
              <w:t>кої молоді «Герої с</w:t>
            </w:r>
            <w:r>
              <w:rPr>
                <w:bCs/>
                <w:sz w:val="24"/>
                <w:szCs w:val="24"/>
                <w:lang w:eastAsia="uk-UA"/>
              </w:rPr>
              <w:t>у</w:t>
            </w:r>
            <w:r>
              <w:rPr>
                <w:bCs/>
                <w:sz w:val="24"/>
                <w:szCs w:val="24"/>
                <w:lang w:eastAsia="uk-UA"/>
              </w:rPr>
              <w:t>часності серед нас»</w:t>
            </w:r>
          </w:p>
        </w:tc>
        <w:tc>
          <w:tcPr>
            <w:tcW w:w="1820" w:type="dxa"/>
            <w:tcBorders>
              <w:left w:val="single" w:sz="4" w:space="0" w:color="auto"/>
              <w:bottom w:val="single" w:sz="4" w:space="0" w:color="auto"/>
            </w:tcBorders>
          </w:tcPr>
          <w:p w:rsidR="000568D1" w:rsidRPr="002D27BA" w:rsidRDefault="000568D1"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0568D1" w:rsidRPr="002D27BA" w:rsidRDefault="000568D1"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0568D1" w:rsidRPr="002D27BA" w:rsidRDefault="000568D1" w:rsidP="00AB7087">
            <w:pPr>
              <w:rPr>
                <w:color w:val="0000FF"/>
                <w:sz w:val="24"/>
                <w:szCs w:val="24"/>
              </w:rPr>
            </w:pPr>
            <w:r>
              <w:rPr>
                <w:sz w:val="24"/>
                <w:szCs w:val="24"/>
              </w:rPr>
              <w:t>Тихенко Л.В.</w:t>
            </w:r>
          </w:p>
        </w:tc>
        <w:tc>
          <w:tcPr>
            <w:tcW w:w="2800" w:type="dxa"/>
            <w:vMerge/>
            <w:tcBorders>
              <w:left w:val="single" w:sz="4" w:space="0" w:color="auto"/>
            </w:tcBorders>
            <w:vAlign w:val="center"/>
          </w:tcPr>
          <w:p w:rsidR="000568D1" w:rsidRPr="002D27BA" w:rsidRDefault="000568D1"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568D1" w:rsidRPr="002D27BA" w:rsidRDefault="000568D1" w:rsidP="00AB7087">
            <w:pPr>
              <w:rPr>
                <w:color w:val="0000FF"/>
                <w:sz w:val="24"/>
                <w:szCs w:val="24"/>
              </w:rPr>
            </w:pPr>
            <w:r>
              <w:rPr>
                <w:bCs/>
                <w:sz w:val="24"/>
                <w:szCs w:val="24"/>
                <w:lang w:eastAsia="uk-UA"/>
              </w:rPr>
              <w:t>Участь в обласній кра</w:t>
            </w:r>
            <w:r>
              <w:rPr>
                <w:bCs/>
                <w:sz w:val="24"/>
                <w:szCs w:val="24"/>
                <w:lang w:eastAsia="uk-UA"/>
              </w:rPr>
              <w:t>є</w:t>
            </w:r>
            <w:r>
              <w:rPr>
                <w:bCs/>
                <w:sz w:val="24"/>
                <w:szCs w:val="24"/>
                <w:lang w:eastAsia="uk-UA"/>
              </w:rPr>
              <w:t xml:space="preserve">знавчій конференції взяли </w:t>
            </w:r>
            <w:r w:rsidR="002C24D8">
              <w:rPr>
                <w:bCs/>
                <w:sz w:val="24"/>
                <w:szCs w:val="24"/>
                <w:lang w:eastAsia="uk-UA"/>
              </w:rPr>
              <w:t xml:space="preserve">              </w:t>
            </w:r>
            <w:r>
              <w:rPr>
                <w:bCs/>
                <w:sz w:val="24"/>
                <w:szCs w:val="24"/>
                <w:lang w:eastAsia="uk-UA"/>
              </w:rPr>
              <w:t>50 учнів</w:t>
            </w:r>
          </w:p>
        </w:tc>
      </w:tr>
      <w:tr w:rsidR="00184CE9"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184CE9" w:rsidRPr="002D27BA" w:rsidRDefault="00184CE9" w:rsidP="00AB7087">
            <w:pPr>
              <w:rPr>
                <w:color w:val="0000FF"/>
                <w:sz w:val="24"/>
                <w:szCs w:val="24"/>
              </w:rPr>
            </w:pPr>
          </w:p>
        </w:tc>
        <w:tc>
          <w:tcPr>
            <w:tcW w:w="2520" w:type="dxa"/>
            <w:tcBorders>
              <w:left w:val="single" w:sz="4" w:space="0" w:color="auto"/>
              <w:bottom w:val="single" w:sz="4" w:space="0" w:color="auto"/>
            </w:tcBorders>
          </w:tcPr>
          <w:p w:rsidR="00184CE9" w:rsidRPr="002D27BA" w:rsidRDefault="00184CE9" w:rsidP="00AB7087">
            <w:pPr>
              <w:rPr>
                <w:bCs/>
                <w:color w:val="0000FF"/>
                <w:sz w:val="24"/>
                <w:szCs w:val="24"/>
                <w:lang w:eastAsia="uk-UA"/>
              </w:rPr>
            </w:pPr>
            <w:r>
              <w:rPr>
                <w:bCs/>
                <w:sz w:val="24"/>
                <w:szCs w:val="24"/>
                <w:lang w:eastAsia="uk-UA"/>
              </w:rPr>
              <w:t>обласна школа «Л</w:t>
            </w:r>
            <w:r>
              <w:rPr>
                <w:bCs/>
                <w:sz w:val="24"/>
                <w:szCs w:val="24"/>
                <w:lang w:eastAsia="uk-UA"/>
              </w:rPr>
              <w:t>і</w:t>
            </w:r>
            <w:r>
              <w:rPr>
                <w:bCs/>
                <w:sz w:val="24"/>
                <w:szCs w:val="24"/>
                <w:lang w:eastAsia="uk-UA"/>
              </w:rPr>
              <w:t>дер»</w:t>
            </w:r>
          </w:p>
        </w:tc>
        <w:tc>
          <w:tcPr>
            <w:tcW w:w="1820" w:type="dxa"/>
            <w:tcBorders>
              <w:left w:val="single" w:sz="4" w:space="0" w:color="auto"/>
              <w:bottom w:val="single" w:sz="4" w:space="0" w:color="auto"/>
            </w:tcBorders>
          </w:tcPr>
          <w:p w:rsidR="00184CE9" w:rsidRPr="002D27BA" w:rsidRDefault="00184CE9"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184CE9" w:rsidRPr="002D27BA" w:rsidRDefault="00184CE9"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184CE9" w:rsidRPr="002D27BA" w:rsidRDefault="00184CE9" w:rsidP="00AB7087">
            <w:pPr>
              <w:rPr>
                <w:color w:val="0000FF"/>
                <w:sz w:val="24"/>
                <w:szCs w:val="24"/>
              </w:rPr>
            </w:pPr>
            <w:r>
              <w:rPr>
                <w:sz w:val="24"/>
                <w:szCs w:val="24"/>
              </w:rPr>
              <w:t>Тихенко Л.В.</w:t>
            </w:r>
          </w:p>
        </w:tc>
        <w:tc>
          <w:tcPr>
            <w:tcW w:w="2800" w:type="dxa"/>
            <w:vMerge/>
            <w:tcBorders>
              <w:left w:val="single" w:sz="4" w:space="0" w:color="auto"/>
            </w:tcBorders>
            <w:vAlign w:val="center"/>
          </w:tcPr>
          <w:p w:rsidR="00184CE9" w:rsidRPr="002D27BA" w:rsidRDefault="00184CE9"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184CE9" w:rsidRPr="002D27BA" w:rsidRDefault="00184CE9" w:rsidP="00AB7087">
            <w:pPr>
              <w:rPr>
                <w:color w:val="0000FF"/>
                <w:sz w:val="24"/>
                <w:szCs w:val="24"/>
              </w:rPr>
            </w:pPr>
            <w:r>
              <w:rPr>
                <w:bCs/>
                <w:sz w:val="24"/>
                <w:szCs w:val="24"/>
                <w:lang w:eastAsia="uk-UA"/>
              </w:rPr>
              <w:t>Участь у роботі обласної школи «Лідер» в онлайн-режимі взяли 68 учнів</w:t>
            </w:r>
          </w:p>
        </w:tc>
      </w:tr>
      <w:tr w:rsidR="00184CE9"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184CE9" w:rsidRPr="002D27BA" w:rsidRDefault="00184CE9" w:rsidP="00AB7087">
            <w:pPr>
              <w:rPr>
                <w:color w:val="0000FF"/>
                <w:sz w:val="24"/>
                <w:szCs w:val="24"/>
              </w:rPr>
            </w:pPr>
          </w:p>
        </w:tc>
        <w:tc>
          <w:tcPr>
            <w:tcW w:w="2520" w:type="dxa"/>
            <w:tcBorders>
              <w:left w:val="single" w:sz="4" w:space="0" w:color="auto"/>
              <w:bottom w:val="single" w:sz="4" w:space="0" w:color="auto"/>
            </w:tcBorders>
          </w:tcPr>
          <w:p w:rsidR="00184CE9" w:rsidRPr="002D27BA" w:rsidRDefault="00184CE9" w:rsidP="00AB7087">
            <w:pPr>
              <w:rPr>
                <w:bCs/>
                <w:color w:val="0000FF"/>
                <w:sz w:val="24"/>
                <w:szCs w:val="24"/>
                <w:lang w:eastAsia="uk-UA"/>
              </w:rPr>
            </w:pPr>
            <w:r>
              <w:rPr>
                <w:bCs/>
                <w:sz w:val="24"/>
                <w:szCs w:val="24"/>
                <w:lang w:eastAsia="uk-UA"/>
              </w:rPr>
              <w:t xml:space="preserve">обласна фізико-математична школа  </w:t>
            </w:r>
          </w:p>
        </w:tc>
        <w:tc>
          <w:tcPr>
            <w:tcW w:w="1820" w:type="dxa"/>
            <w:tcBorders>
              <w:left w:val="single" w:sz="4" w:space="0" w:color="auto"/>
              <w:bottom w:val="single" w:sz="4" w:space="0" w:color="auto"/>
            </w:tcBorders>
          </w:tcPr>
          <w:p w:rsidR="00184CE9" w:rsidRPr="002D27BA" w:rsidRDefault="00184CE9"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184CE9" w:rsidRDefault="00184CE9" w:rsidP="00AB7087">
            <w:pPr>
              <w:rPr>
                <w:sz w:val="24"/>
                <w:szCs w:val="24"/>
              </w:rPr>
            </w:pPr>
            <w:r>
              <w:rPr>
                <w:sz w:val="24"/>
                <w:szCs w:val="24"/>
              </w:rPr>
              <w:t>Комунальний з</w:t>
            </w:r>
            <w:r>
              <w:rPr>
                <w:sz w:val="24"/>
                <w:szCs w:val="24"/>
              </w:rPr>
              <w:t>а</w:t>
            </w:r>
            <w:r>
              <w:rPr>
                <w:sz w:val="24"/>
                <w:szCs w:val="24"/>
              </w:rPr>
              <w:t xml:space="preserve">клад Сумської обласної ради – обласний центр позашкільної освіти та роботи з </w:t>
            </w:r>
            <w:r>
              <w:rPr>
                <w:sz w:val="24"/>
                <w:szCs w:val="24"/>
              </w:rPr>
              <w:lastRenderedPageBreak/>
              <w:t>талановитою м</w:t>
            </w:r>
            <w:r>
              <w:rPr>
                <w:sz w:val="24"/>
                <w:szCs w:val="24"/>
              </w:rPr>
              <w:t>о</w:t>
            </w:r>
            <w:r>
              <w:rPr>
                <w:sz w:val="24"/>
                <w:szCs w:val="24"/>
              </w:rPr>
              <w:t>лоддю</w:t>
            </w:r>
          </w:p>
          <w:p w:rsidR="00FB2013" w:rsidRPr="002D27BA" w:rsidRDefault="00FB2013" w:rsidP="00AB7087">
            <w:pPr>
              <w:rPr>
                <w:color w:val="0000FF"/>
                <w:sz w:val="24"/>
                <w:szCs w:val="24"/>
              </w:rPr>
            </w:pPr>
          </w:p>
        </w:tc>
        <w:tc>
          <w:tcPr>
            <w:tcW w:w="2240" w:type="dxa"/>
            <w:tcBorders>
              <w:left w:val="single" w:sz="4" w:space="0" w:color="auto"/>
              <w:bottom w:val="single" w:sz="4" w:space="0" w:color="auto"/>
            </w:tcBorders>
          </w:tcPr>
          <w:p w:rsidR="00184CE9" w:rsidRPr="002D27BA" w:rsidRDefault="00184CE9" w:rsidP="00AB7087">
            <w:pPr>
              <w:rPr>
                <w:color w:val="0000FF"/>
                <w:sz w:val="24"/>
                <w:szCs w:val="24"/>
              </w:rPr>
            </w:pPr>
            <w:r>
              <w:rPr>
                <w:sz w:val="24"/>
                <w:szCs w:val="24"/>
              </w:rPr>
              <w:lastRenderedPageBreak/>
              <w:t>Тихенко Л.В.</w:t>
            </w:r>
          </w:p>
        </w:tc>
        <w:tc>
          <w:tcPr>
            <w:tcW w:w="2800" w:type="dxa"/>
            <w:vMerge/>
            <w:tcBorders>
              <w:left w:val="single" w:sz="4" w:space="0" w:color="auto"/>
            </w:tcBorders>
            <w:vAlign w:val="center"/>
          </w:tcPr>
          <w:p w:rsidR="00184CE9" w:rsidRPr="002D27BA" w:rsidRDefault="00184CE9"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184CE9" w:rsidRPr="002D27BA" w:rsidRDefault="00184CE9" w:rsidP="00AB7087">
            <w:pPr>
              <w:rPr>
                <w:color w:val="0000FF"/>
                <w:sz w:val="24"/>
                <w:szCs w:val="24"/>
              </w:rPr>
            </w:pPr>
            <w:r>
              <w:rPr>
                <w:bCs/>
                <w:sz w:val="24"/>
                <w:szCs w:val="24"/>
                <w:lang w:eastAsia="uk-UA"/>
              </w:rPr>
              <w:t>Участь у роботі обласної фізико-математичної школи взяли 20 учнів. Учасники отримали св</w:t>
            </w:r>
            <w:r>
              <w:rPr>
                <w:bCs/>
                <w:sz w:val="24"/>
                <w:szCs w:val="24"/>
                <w:lang w:eastAsia="uk-UA"/>
              </w:rPr>
              <w:t>і</w:t>
            </w:r>
            <w:r>
              <w:rPr>
                <w:bCs/>
                <w:sz w:val="24"/>
                <w:szCs w:val="24"/>
                <w:lang w:eastAsia="uk-UA"/>
              </w:rPr>
              <w:t>доцтво про п</w:t>
            </w:r>
            <w:r>
              <w:rPr>
                <w:bCs/>
                <w:sz w:val="24"/>
                <w:szCs w:val="24"/>
                <w:lang w:eastAsia="uk-UA"/>
              </w:rPr>
              <w:t>о</w:t>
            </w:r>
            <w:r>
              <w:rPr>
                <w:bCs/>
                <w:sz w:val="24"/>
                <w:szCs w:val="24"/>
                <w:lang w:eastAsia="uk-UA"/>
              </w:rPr>
              <w:t>зашкільну освіту</w:t>
            </w:r>
          </w:p>
        </w:tc>
      </w:tr>
      <w:tr w:rsidR="00184CE9"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184CE9" w:rsidRPr="002D27BA" w:rsidRDefault="00184CE9" w:rsidP="00AB7087">
            <w:pPr>
              <w:rPr>
                <w:color w:val="0000FF"/>
                <w:sz w:val="24"/>
                <w:szCs w:val="24"/>
              </w:rPr>
            </w:pPr>
          </w:p>
        </w:tc>
        <w:tc>
          <w:tcPr>
            <w:tcW w:w="2520" w:type="dxa"/>
            <w:tcBorders>
              <w:left w:val="single" w:sz="4" w:space="0" w:color="auto"/>
              <w:bottom w:val="single" w:sz="4" w:space="0" w:color="auto"/>
            </w:tcBorders>
          </w:tcPr>
          <w:p w:rsidR="00184CE9" w:rsidRPr="00184CE9" w:rsidRDefault="00184CE9" w:rsidP="00AB7087">
            <w:pPr>
              <w:rPr>
                <w:bCs/>
                <w:color w:val="0000FF"/>
                <w:sz w:val="24"/>
                <w:szCs w:val="24"/>
                <w:lang w:eastAsia="uk-UA"/>
              </w:rPr>
            </w:pPr>
            <w:r w:rsidRPr="00184CE9">
              <w:rPr>
                <w:sz w:val="24"/>
                <w:lang w:eastAsia="uk-UA"/>
              </w:rPr>
              <w:t>обласний етап Всеу</w:t>
            </w:r>
            <w:r w:rsidRPr="00184CE9">
              <w:rPr>
                <w:sz w:val="24"/>
                <w:lang w:eastAsia="uk-UA"/>
              </w:rPr>
              <w:t>к</w:t>
            </w:r>
            <w:r w:rsidRPr="00184CE9">
              <w:rPr>
                <w:sz w:val="24"/>
                <w:lang w:eastAsia="uk-UA"/>
              </w:rPr>
              <w:t>раїнського конк</w:t>
            </w:r>
            <w:r w:rsidRPr="00184CE9">
              <w:rPr>
                <w:sz w:val="24"/>
                <w:lang w:eastAsia="uk-UA"/>
              </w:rPr>
              <w:t>у</w:t>
            </w:r>
            <w:r w:rsidRPr="00184CE9">
              <w:rPr>
                <w:sz w:val="24"/>
                <w:lang w:eastAsia="uk-UA"/>
              </w:rPr>
              <w:t>рсу «Моральний вчинок»</w:t>
            </w:r>
          </w:p>
        </w:tc>
        <w:tc>
          <w:tcPr>
            <w:tcW w:w="1820" w:type="dxa"/>
            <w:tcBorders>
              <w:left w:val="single" w:sz="4" w:space="0" w:color="auto"/>
              <w:bottom w:val="single" w:sz="4" w:space="0" w:color="auto"/>
            </w:tcBorders>
          </w:tcPr>
          <w:p w:rsidR="00184CE9" w:rsidRPr="002D27BA" w:rsidRDefault="00184CE9" w:rsidP="00AB7087">
            <w:pPr>
              <w:rPr>
                <w:color w:val="0000FF"/>
                <w:sz w:val="24"/>
                <w:szCs w:val="24"/>
              </w:rPr>
            </w:pPr>
            <w:r>
              <w:rPr>
                <w:bCs/>
                <w:sz w:val="24"/>
                <w:szCs w:val="24"/>
              </w:rPr>
              <w:t>Травень</w:t>
            </w:r>
          </w:p>
        </w:tc>
        <w:tc>
          <w:tcPr>
            <w:tcW w:w="2100" w:type="dxa"/>
            <w:tcBorders>
              <w:left w:val="single" w:sz="4" w:space="0" w:color="auto"/>
              <w:bottom w:val="single" w:sz="4" w:space="0" w:color="auto"/>
            </w:tcBorders>
          </w:tcPr>
          <w:p w:rsidR="00184CE9" w:rsidRDefault="00184CE9">
            <w:pPr>
              <w:ind w:firstLine="32"/>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редвищої, вищої освіти та наукової роботи,</w:t>
            </w:r>
          </w:p>
          <w:p w:rsidR="00184CE9" w:rsidRPr="002D27BA" w:rsidRDefault="00184CE9" w:rsidP="00AB7087">
            <w:pPr>
              <w:rPr>
                <w:color w:val="0000FF"/>
                <w:sz w:val="24"/>
                <w:szCs w:val="24"/>
              </w:rPr>
            </w:pPr>
            <w:r>
              <w:rPr>
                <w:bCs/>
                <w:sz w:val="24"/>
                <w:szCs w:val="24"/>
              </w:rPr>
              <w:t>Навчально-методичний центр професі</w:t>
            </w:r>
            <w:r>
              <w:rPr>
                <w:bCs/>
                <w:sz w:val="24"/>
                <w:szCs w:val="24"/>
              </w:rPr>
              <w:t>й</w:t>
            </w:r>
            <w:r>
              <w:rPr>
                <w:bCs/>
                <w:sz w:val="24"/>
                <w:szCs w:val="24"/>
              </w:rPr>
              <w:t>но-технічної осв</w:t>
            </w:r>
            <w:r>
              <w:rPr>
                <w:bCs/>
                <w:sz w:val="24"/>
                <w:szCs w:val="24"/>
              </w:rPr>
              <w:t>і</w:t>
            </w:r>
            <w:r>
              <w:rPr>
                <w:bCs/>
                <w:sz w:val="24"/>
                <w:szCs w:val="24"/>
              </w:rPr>
              <w:t>ти у Сумській о</w:t>
            </w:r>
            <w:r>
              <w:rPr>
                <w:bCs/>
                <w:sz w:val="24"/>
                <w:szCs w:val="24"/>
              </w:rPr>
              <w:t>б</w:t>
            </w:r>
            <w:r>
              <w:rPr>
                <w:bCs/>
                <w:sz w:val="24"/>
                <w:szCs w:val="24"/>
              </w:rPr>
              <w:t>ласті</w:t>
            </w:r>
          </w:p>
        </w:tc>
        <w:tc>
          <w:tcPr>
            <w:tcW w:w="2240" w:type="dxa"/>
            <w:tcBorders>
              <w:left w:val="single" w:sz="4" w:space="0" w:color="auto"/>
              <w:bottom w:val="single" w:sz="4" w:space="0" w:color="auto"/>
            </w:tcBorders>
          </w:tcPr>
          <w:p w:rsidR="00184CE9" w:rsidRDefault="00184CE9">
            <w:pPr>
              <w:ind w:right="32"/>
              <w:jc w:val="left"/>
              <w:rPr>
                <w:sz w:val="24"/>
                <w:szCs w:val="24"/>
              </w:rPr>
            </w:pPr>
            <w:r>
              <w:rPr>
                <w:sz w:val="24"/>
                <w:szCs w:val="24"/>
              </w:rPr>
              <w:t>Харламов Ю.І.</w:t>
            </w:r>
          </w:p>
          <w:p w:rsidR="00184CE9" w:rsidRDefault="0047069C">
            <w:pPr>
              <w:rPr>
                <w:sz w:val="24"/>
                <w:szCs w:val="24"/>
              </w:rPr>
            </w:pPr>
            <w:r>
              <w:rPr>
                <w:sz w:val="24"/>
                <w:szCs w:val="24"/>
              </w:rPr>
              <w:t>Горова В.С.</w:t>
            </w:r>
          </w:p>
          <w:p w:rsidR="00184CE9" w:rsidRPr="002D27BA" w:rsidRDefault="00184CE9" w:rsidP="00AB7087">
            <w:pPr>
              <w:rPr>
                <w:color w:val="0000FF"/>
                <w:sz w:val="24"/>
                <w:szCs w:val="24"/>
              </w:rPr>
            </w:pPr>
            <w:r>
              <w:rPr>
                <w:sz w:val="24"/>
                <w:szCs w:val="24"/>
              </w:rPr>
              <w:t>Самойленко Н.Ю.</w:t>
            </w:r>
          </w:p>
        </w:tc>
        <w:tc>
          <w:tcPr>
            <w:tcW w:w="2800" w:type="dxa"/>
            <w:vMerge/>
            <w:tcBorders>
              <w:left w:val="single" w:sz="4" w:space="0" w:color="auto"/>
            </w:tcBorders>
            <w:vAlign w:val="center"/>
          </w:tcPr>
          <w:p w:rsidR="00184CE9" w:rsidRPr="002D27BA" w:rsidRDefault="00184CE9"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184CE9" w:rsidRDefault="00DF5EDB" w:rsidP="00AB7087">
            <w:pPr>
              <w:rPr>
                <w:sz w:val="24"/>
                <w:szCs w:val="24"/>
              </w:rPr>
            </w:pPr>
            <w:r w:rsidRPr="00DF5EDB">
              <w:rPr>
                <w:sz w:val="24"/>
                <w:szCs w:val="24"/>
              </w:rPr>
              <w:t>Відповідно до наказу Д</w:t>
            </w:r>
            <w:r w:rsidRPr="00DF5EDB">
              <w:rPr>
                <w:sz w:val="24"/>
                <w:szCs w:val="24"/>
              </w:rPr>
              <w:t>е</w:t>
            </w:r>
            <w:r w:rsidRPr="00DF5EDB">
              <w:rPr>
                <w:sz w:val="24"/>
                <w:szCs w:val="24"/>
              </w:rPr>
              <w:t>партаменту освіти і науки Сумської обласної держ</w:t>
            </w:r>
            <w:r w:rsidRPr="00DF5EDB">
              <w:rPr>
                <w:sz w:val="24"/>
                <w:szCs w:val="24"/>
              </w:rPr>
              <w:t>а</w:t>
            </w:r>
            <w:r w:rsidRPr="00DF5EDB">
              <w:rPr>
                <w:sz w:val="24"/>
                <w:szCs w:val="24"/>
              </w:rPr>
              <w:t>вної адміністрації від 18.05.2022 № 122–ОД «Про проведення обла</w:t>
            </w:r>
            <w:r w:rsidRPr="00DF5EDB">
              <w:rPr>
                <w:sz w:val="24"/>
                <w:szCs w:val="24"/>
              </w:rPr>
              <w:t>с</w:t>
            </w:r>
            <w:r w:rsidRPr="00DF5EDB">
              <w:rPr>
                <w:sz w:val="24"/>
                <w:szCs w:val="24"/>
              </w:rPr>
              <w:t>ного етапу Всеукраїнс</w:t>
            </w:r>
            <w:r w:rsidRPr="00DF5EDB">
              <w:rPr>
                <w:sz w:val="24"/>
                <w:szCs w:val="24"/>
              </w:rPr>
              <w:t>ь</w:t>
            </w:r>
            <w:r w:rsidRPr="00DF5EDB">
              <w:rPr>
                <w:sz w:val="24"/>
                <w:szCs w:val="24"/>
              </w:rPr>
              <w:t>кого конкурсу «Морал</w:t>
            </w:r>
            <w:r w:rsidRPr="00DF5EDB">
              <w:rPr>
                <w:sz w:val="24"/>
                <w:szCs w:val="24"/>
              </w:rPr>
              <w:t>ь</w:t>
            </w:r>
            <w:r w:rsidRPr="00DF5EDB">
              <w:rPr>
                <w:sz w:val="24"/>
                <w:szCs w:val="24"/>
              </w:rPr>
              <w:t>ний вчинок» проведено обласний етап конкурсу, на який подано 54 конк</w:t>
            </w:r>
            <w:r w:rsidRPr="00DF5EDB">
              <w:rPr>
                <w:sz w:val="24"/>
                <w:szCs w:val="24"/>
              </w:rPr>
              <w:t>у</w:t>
            </w:r>
            <w:r w:rsidRPr="00DF5EDB">
              <w:rPr>
                <w:sz w:val="24"/>
                <w:szCs w:val="24"/>
              </w:rPr>
              <w:t>рсні роботи</w:t>
            </w:r>
            <w:r w:rsidR="00FB2013">
              <w:rPr>
                <w:sz w:val="24"/>
                <w:szCs w:val="24"/>
              </w:rPr>
              <w:t>. Перемогу здобули 11 учнів закладів освіти</w:t>
            </w:r>
          </w:p>
          <w:p w:rsidR="00FB2013" w:rsidRDefault="00FB2013" w:rsidP="00AB7087">
            <w:pPr>
              <w:rPr>
                <w:sz w:val="24"/>
                <w:szCs w:val="24"/>
              </w:rPr>
            </w:pPr>
          </w:p>
          <w:p w:rsidR="00FB2013" w:rsidRPr="00DF5EDB" w:rsidRDefault="00FB2013" w:rsidP="00AB7087">
            <w:pPr>
              <w:rPr>
                <w:sz w:val="24"/>
                <w:szCs w:val="24"/>
              </w:rPr>
            </w:pPr>
          </w:p>
        </w:tc>
      </w:tr>
      <w:tr w:rsidR="00700B9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700B92" w:rsidRPr="002D27BA" w:rsidRDefault="00700B92" w:rsidP="00AB7087">
            <w:pPr>
              <w:rPr>
                <w:color w:val="0000FF"/>
                <w:sz w:val="24"/>
                <w:szCs w:val="24"/>
              </w:rPr>
            </w:pPr>
          </w:p>
        </w:tc>
        <w:tc>
          <w:tcPr>
            <w:tcW w:w="2520" w:type="dxa"/>
            <w:tcBorders>
              <w:left w:val="single" w:sz="4" w:space="0" w:color="auto"/>
              <w:bottom w:val="single" w:sz="4" w:space="0" w:color="auto"/>
            </w:tcBorders>
          </w:tcPr>
          <w:p w:rsidR="00700B92" w:rsidRPr="002D27BA" w:rsidRDefault="00700B92" w:rsidP="00AB7087">
            <w:pPr>
              <w:rPr>
                <w:bCs/>
                <w:color w:val="0000FF"/>
                <w:sz w:val="24"/>
                <w:szCs w:val="24"/>
                <w:lang w:eastAsia="uk-UA"/>
              </w:rPr>
            </w:pPr>
            <w:r>
              <w:rPr>
                <w:bCs/>
                <w:sz w:val="24"/>
                <w:szCs w:val="24"/>
                <w:lang w:eastAsia="uk-UA"/>
              </w:rPr>
              <w:t>обласни</w:t>
            </w:r>
            <w:r w:rsidR="00F4730C">
              <w:rPr>
                <w:bCs/>
                <w:sz w:val="24"/>
                <w:szCs w:val="24"/>
                <w:lang w:eastAsia="uk-UA"/>
              </w:rPr>
              <w:t>й фестиваль «Кровна</w:t>
            </w:r>
            <w:r>
              <w:rPr>
                <w:bCs/>
                <w:sz w:val="24"/>
                <w:szCs w:val="24"/>
                <w:lang w:eastAsia="uk-UA"/>
              </w:rPr>
              <w:t xml:space="preserve"> Род</w:t>
            </w:r>
            <w:r>
              <w:rPr>
                <w:bCs/>
                <w:sz w:val="24"/>
                <w:szCs w:val="24"/>
                <w:lang w:eastAsia="uk-UA"/>
              </w:rPr>
              <w:t>и</w:t>
            </w:r>
            <w:r>
              <w:rPr>
                <w:bCs/>
                <w:sz w:val="24"/>
                <w:szCs w:val="24"/>
                <w:lang w:eastAsia="uk-UA"/>
              </w:rPr>
              <w:t>на»</w:t>
            </w:r>
          </w:p>
        </w:tc>
        <w:tc>
          <w:tcPr>
            <w:tcW w:w="1820" w:type="dxa"/>
            <w:tcBorders>
              <w:left w:val="single" w:sz="4" w:space="0" w:color="auto"/>
              <w:bottom w:val="single" w:sz="4" w:space="0" w:color="auto"/>
            </w:tcBorders>
          </w:tcPr>
          <w:p w:rsidR="00700B92" w:rsidRPr="002D27BA" w:rsidRDefault="00700B92"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700B92" w:rsidRPr="002D27BA" w:rsidRDefault="00700B92"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700B92" w:rsidRPr="002D27BA" w:rsidRDefault="00700B92" w:rsidP="00AB7087">
            <w:pPr>
              <w:rPr>
                <w:color w:val="0000FF"/>
                <w:sz w:val="24"/>
                <w:szCs w:val="24"/>
              </w:rPr>
            </w:pPr>
            <w:r>
              <w:rPr>
                <w:sz w:val="24"/>
                <w:szCs w:val="24"/>
              </w:rPr>
              <w:t>Тихенко Л.В.</w:t>
            </w:r>
          </w:p>
        </w:tc>
        <w:tc>
          <w:tcPr>
            <w:tcW w:w="2800" w:type="dxa"/>
            <w:vMerge/>
            <w:tcBorders>
              <w:left w:val="single" w:sz="4" w:space="0" w:color="auto"/>
            </w:tcBorders>
          </w:tcPr>
          <w:p w:rsidR="00700B92" w:rsidRPr="002D27BA" w:rsidRDefault="00700B92"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700B92" w:rsidRDefault="00700B92" w:rsidP="00AB7087">
            <w:pPr>
              <w:rPr>
                <w:sz w:val="24"/>
                <w:szCs w:val="24"/>
              </w:rPr>
            </w:pPr>
            <w:r>
              <w:rPr>
                <w:bCs/>
                <w:sz w:val="24"/>
                <w:szCs w:val="24"/>
                <w:lang w:eastAsia="uk-UA"/>
              </w:rPr>
              <w:t xml:space="preserve">Обласний фестиваль </w:t>
            </w:r>
            <w:r>
              <w:rPr>
                <w:sz w:val="24"/>
                <w:szCs w:val="24"/>
              </w:rPr>
              <w:t>пр</w:t>
            </w:r>
            <w:r>
              <w:rPr>
                <w:sz w:val="24"/>
                <w:szCs w:val="24"/>
              </w:rPr>
              <w:t>о</w:t>
            </w:r>
            <w:r>
              <w:rPr>
                <w:sz w:val="24"/>
                <w:szCs w:val="24"/>
              </w:rPr>
              <w:t>ведено онлайн, інформ</w:t>
            </w:r>
            <w:r>
              <w:rPr>
                <w:sz w:val="24"/>
                <w:szCs w:val="24"/>
              </w:rPr>
              <w:t>а</w:t>
            </w:r>
            <w:r>
              <w:rPr>
                <w:sz w:val="24"/>
                <w:szCs w:val="24"/>
              </w:rPr>
              <w:t>цію розміщено на сайті комунального закладу Сумської обласної ради – обласного центру поз</w:t>
            </w:r>
            <w:r>
              <w:rPr>
                <w:sz w:val="24"/>
                <w:szCs w:val="24"/>
              </w:rPr>
              <w:t>а</w:t>
            </w:r>
            <w:r>
              <w:rPr>
                <w:sz w:val="24"/>
                <w:szCs w:val="24"/>
              </w:rPr>
              <w:t>шкільної освіти та роботи з талановитою молоддю</w:t>
            </w:r>
          </w:p>
          <w:p w:rsidR="00FB2013" w:rsidRDefault="00FB2013" w:rsidP="00AB7087">
            <w:pPr>
              <w:rPr>
                <w:sz w:val="24"/>
                <w:szCs w:val="24"/>
              </w:rPr>
            </w:pPr>
          </w:p>
          <w:p w:rsidR="00FB2013" w:rsidRPr="002D27BA" w:rsidRDefault="00FB2013" w:rsidP="00AB7087">
            <w:pPr>
              <w:rPr>
                <w:color w:val="0000FF"/>
                <w:sz w:val="24"/>
                <w:szCs w:val="24"/>
              </w:rPr>
            </w:pPr>
          </w:p>
        </w:tc>
      </w:tr>
      <w:tr w:rsidR="00700B9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700B92" w:rsidRPr="002D27BA" w:rsidRDefault="00700B92" w:rsidP="00AB7087">
            <w:pPr>
              <w:rPr>
                <w:color w:val="0000FF"/>
                <w:sz w:val="24"/>
                <w:szCs w:val="24"/>
              </w:rPr>
            </w:pPr>
          </w:p>
        </w:tc>
        <w:tc>
          <w:tcPr>
            <w:tcW w:w="2520" w:type="dxa"/>
            <w:tcBorders>
              <w:left w:val="single" w:sz="4" w:space="0" w:color="auto"/>
              <w:bottom w:val="single" w:sz="4" w:space="0" w:color="auto"/>
            </w:tcBorders>
          </w:tcPr>
          <w:p w:rsidR="00700B92" w:rsidRPr="002D27BA" w:rsidRDefault="00700B92" w:rsidP="00AB7087">
            <w:pPr>
              <w:rPr>
                <w:bCs/>
                <w:color w:val="0000FF"/>
                <w:sz w:val="24"/>
                <w:szCs w:val="24"/>
                <w:lang w:eastAsia="uk-UA"/>
              </w:rPr>
            </w:pPr>
            <w:r>
              <w:rPr>
                <w:bCs/>
                <w:sz w:val="24"/>
                <w:szCs w:val="24"/>
                <w:lang w:eastAsia="uk-UA"/>
              </w:rPr>
              <w:t>обласний літерату</w:t>
            </w:r>
            <w:r>
              <w:rPr>
                <w:bCs/>
                <w:sz w:val="24"/>
                <w:szCs w:val="24"/>
                <w:lang w:eastAsia="uk-UA"/>
              </w:rPr>
              <w:t>р</w:t>
            </w:r>
            <w:r>
              <w:rPr>
                <w:bCs/>
                <w:sz w:val="24"/>
                <w:szCs w:val="24"/>
                <w:lang w:eastAsia="uk-UA"/>
              </w:rPr>
              <w:t>ний конкурс «Проба пера»</w:t>
            </w:r>
          </w:p>
        </w:tc>
        <w:tc>
          <w:tcPr>
            <w:tcW w:w="1820" w:type="dxa"/>
            <w:tcBorders>
              <w:left w:val="single" w:sz="4" w:space="0" w:color="auto"/>
              <w:bottom w:val="single" w:sz="4" w:space="0" w:color="auto"/>
            </w:tcBorders>
          </w:tcPr>
          <w:p w:rsidR="00700B92" w:rsidRPr="002D27BA" w:rsidRDefault="00700B92"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700B92" w:rsidRPr="002D27BA" w:rsidRDefault="00700B92" w:rsidP="00AB7087">
            <w:pPr>
              <w:rPr>
                <w:color w:val="0000FF"/>
                <w:sz w:val="24"/>
                <w:szCs w:val="24"/>
              </w:rPr>
            </w:pPr>
            <w:r>
              <w:rPr>
                <w:sz w:val="24"/>
                <w:szCs w:val="24"/>
              </w:rPr>
              <w:t>Комунальний з</w:t>
            </w:r>
            <w:r>
              <w:rPr>
                <w:sz w:val="24"/>
                <w:szCs w:val="24"/>
              </w:rPr>
              <w:t>а</w:t>
            </w:r>
            <w:r>
              <w:rPr>
                <w:sz w:val="24"/>
                <w:szCs w:val="24"/>
              </w:rPr>
              <w:t xml:space="preserve">клад Сумської обласної ради – обласний центр позашкільної </w:t>
            </w:r>
            <w:r>
              <w:rPr>
                <w:sz w:val="24"/>
                <w:szCs w:val="24"/>
              </w:rPr>
              <w:lastRenderedPageBreak/>
              <w:t>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700B92" w:rsidRPr="002D27BA" w:rsidRDefault="00700B92" w:rsidP="00AB7087">
            <w:pPr>
              <w:rPr>
                <w:color w:val="0000FF"/>
                <w:sz w:val="24"/>
                <w:szCs w:val="24"/>
              </w:rPr>
            </w:pPr>
            <w:r>
              <w:rPr>
                <w:sz w:val="24"/>
                <w:szCs w:val="24"/>
              </w:rPr>
              <w:lastRenderedPageBreak/>
              <w:t>Тихенко Л.В.</w:t>
            </w:r>
          </w:p>
        </w:tc>
        <w:tc>
          <w:tcPr>
            <w:tcW w:w="2800" w:type="dxa"/>
            <w:vMerge/>
            <w:tcBorders>
              <w:left w:val="single" w:sz="4" w:space="0" w:color="auto"/>
            </w:tcBorders>
            <w:vAlign w:val="center"/>
          </w:tcPr>
          <w:p w:rsidR="00700B92" w:rsidRPr="002D27BA" w:rsidRDefault="00700B92"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700B92" w:rsidRPr="002D27BA" w:rsidRDefault="00700B92" w:rsidP="00AB7087">
            <w:pPr>
              <w:rPr>
                <w:color w:val="0000FF"/>
                <w:sz w:val="24"/>
                <w:szCs w:val="24"/>
              </w:rPr>
            </w:pPr>
            <w:r>
              <w:rPr>
                <w:bCs/>
                <w:sz w:val="24"/>
                <w:szCs w:val="24"/>
                <w:lang w:eastAsia="uk-UA"/>
              </w:rPr>
              <w:t xml:space="preserve">Обласний літературний конкурс </w:t>
            </w:r>
            <w:r>
              <w:rPr>
                <w:sz w:val="24"/>
                <w:szCs w:val="24"/>
              </w:rPr>
              <w:t>проведено відп</w:t>
            </w:r>
            <w:r>
              <w:rPr>
                <w:sz w:val="24"/>
                <w:szCs w:val="24"/>
              </w:rPr>
              <w:t>о</w:t>
            </w:r>
            <w:r>
              <w:rPr>
                <w:sz w:val="24"/>
                <w:szCs w:val="24"/>
              </w:rPr>
              <w:t>відно до наказу</w:t>
            </w:r>
            <w:r>
              <w:rPr>
                <w:bCs/>
                <w:sz w:val="24"/>
                <w:szCs w:val="24"/>
                <w:lang w:eastAsia="uk-UA"/>
              </w:rPr>
              <w:t xml:space="preserve"> </w:t>
            </w:r>
            <w:r>
              <w:rPr>
                <w:sz w:val="24"/>
                <w:szCs w:val="24"/>
              </w:rPr>
              <w:t>Департ</w:t>
            </w:r>
            <w:r>
              <w:rPr>
                <w:sz w:val="24"/>
                <w:szCs w:val="24"/>
              </w:rPr>
              <w:t>а</w:t>
            </w:r>
            <w:r>
              <w:rPr>
                <w:sz w:val="24"/>
                <w:szCs w:val="24"/>
              </w:rPr>
              <w:t>менту освіти і науки Су</w:t>
            </w:r>
            <w:r>
              <w:rPr>
                <w:sz w:val="24"/>
                <w:szCs w:val="24"/>
              </w:rPr>
              <w:t>м</w:t>
            </w:r>
            <w:r>
              <w:rPr>
                <w:sz w:val="24"/>
                <w:szCs w:val="24"/>
              </w:rPr>
              <w:t>ської о</w:t>
            </w:r>
            <w:r>
              <w:rPr>
                <w:sz w:val="24"/>
                <w:szCs w:val="24"/>
              </w:rPr>
              <w:t>б</w:t>
            </w:r>
            <w:r>
              <w:rPr>
                <w:sz w:val="24"/>
                <w:szCs w:val="24"/>
              </w:rPr>
              <w:t xml:space="preserve">ласної державної </w:t>
            </w:r>
            <w:r>
              <w:rPr>
                <w:sz w:val="24"/>
                <w:szCs w:val="24"/>
              </w:rPr>
              <w:lastRenderedPageBreak/>
              <w:t>адмініс</w:t>
            </w:r>
            <w:r>
              <w:rPr>
                <w:sz w:val="24"/>
                <w:szCs w:val="24"/>
              </w:rPr>
              <w:t>т</w:t>
            </w:r>
            <w:r>
              <w:rPr>
                <w:sz w:val="24"/>
                <w:szCs w:val="24"/>
              </w:rPr>
              <w:t>рації в</w:t>
            </w:r>
            <w:r w:rsidR="00D102FC">
              <w:rPr>
                <w:sz w:val="24"/>
                <w:szCs w:val="24"/>
              </w:rPr>
              <w:t xml:space="preserve">ід 13.12.2021 </w:t>
            </w:r>
            <w:r>
              <w:rPr>
                <w:sz w:val="24"/>
                <w:szCs w:val="24"/>
              </w:rPr>
              <w:t xml:space="preserve">№ 652 </w:t>
            </w:r>
            <w:r w:rsidR="00D102FC">
              <w:rPr>
                <w:sz w:val="24"/>
                <w:szCs w:val="24"/>
              </w:rPr>
              <w:t xml:space="preserve">                 </w:t>
            </w:r>
            <w:r>
              <w:rPr>
                <w:sz w:val="24"/>
                <w:szCs w:val="24"/>
              </w:rPr>
              <w:t>(215 учасників)</w:t>
            </w:r>
          </w:p>
        </w:tc>
      </w:tr>
      <w:tr w:rsidR="00700B9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700B92" w:rsidRPr="002D27BA" w:rsidRDefault="00700B92" w:rsidP="00AB7087">
            <w:pPr>
              <w:rPr>
                <w:color w:val="0000FF"/>
                <w:sz w:val="24"/>
                <w:szCs w:val="24"/>
              </w:rPr>
            </w:pPr>
          </w:p>
        </w:tc>
        <w:tc>
          <w:tcPr>
            <w:tcW w:w="2520" w:type="dxa"/>
            <w:tcBorders>
              <w:left w:val="single" w:sz="4" w:space="0" w:color="auto"/>
              <w:bottom w:val="single" w:sz="4" w:space="0" w:color="auto"/>
            </w:tcBorders>
          </w:tcPr>
          <w:p w:rsidR="00700B92" w:rsidRDefault="00700B92">
            <w:pPr>
              <w:rPr>
                <w:bCs/>
                <w:sz w:val="24"/>
                <w:szCs w:val="24"/>
                <w:lang w:eastAsia="uk-UA"/>
              </w:rPr>
            </w:pPr>
            <w:r>
              <w:rPr>
                <w:bCs/>
                <w:sz w:val="24"/>
                <w:szCs w:val="24"/>
                <w:lang w:eastAsia="uk-UA"/>
              </w:rPr>
              <w:t>обласна школа наро</w:t>
            </w:r>
            <w:r>
              <w:rPr>
                <w:bCs/>
                <w:sz w:val="24"/>
                <w:szCs w:val="24"/>
                <w:lang w:eastAsia="uk-UA"/>
              </w:rPr>
              <w:t>д</w:t>
            </w:r>
            <w:r>
              <w:rPr>
                <w:bCs/>
                <w:sz w:val="24"/>
                <w:szCs w:val="24"/>
                <w:lang w:eastAsia="uk-UA"/>
              </w:rPr>
              <w:t>них ремесел</w:t>
            </w:r>
          </w:p>
          <w:p w:rsidR="00700B92" w:rsidRPr="002D27BA" w:rsidRDefault="00700B92" w:rsidP="00AB7087">
            <w:pPr>
              <w:rPr>
                <w:bCs/>
                <w:color w:val="0000FF"/>
                <w:sz w:val="24"/>
                <w:szCs w:val="24"/>
                <w:lang w:eastAsia="uk-UA"/>
              </w:rPr>
            </w:pPr>
          </w:p>
        </w:tc>
        <w:tc>
          <w:tcPr>
            <w:tcW w:w="1820" w:type="dxa"/>
            <w:tcBorders>
              <w:left w:val="single" w:sz="4" w:space="0" w:color="auto"/>
              <w:bottom w:val="single" w:sz="4" w:space="0" w:color="auto"/>
            </w:tcBorders>
          </w:tcPr>
          <w:p w:rsidR="00700B92" w:rsidRPr="002D27BA" w:rsidRDefault="00700B92"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700B92" w:rsidRPr="002D27BA" w:rsidRDefault="00700B92"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700B92" w:rsidRPr="002D27BA" w:rsidRDefault="00700B92" w:rsidP="00AB7087">
            <w:pPr>
              <w:rPr>
                <w:color w:val="0000FF"/>
                <w:sz w:val="24"/>
                <w:szCs w:val="24"/>
              </w:rPr>
            </w:pPr>
            <w:r>
              <w:rPr>
                <w:sz w:val="24"/>
                <w:szCs w:val="24"/>
              </w:rPr>
              <w:t>Тихенко Л.В.</w:t>
            </w:r>
          </w:p>
        </w:tc>
        <w:tc>
          <w:tcPr>
            <w:tcW w:w="2800" w:type="dxa"/>
            <w:vMerge/>
            <w:tcBorders>
              <w:left w:val="single" w:sz="4" w:space="0" w:color="auto"/>
            </w:tcBorders>
            <w:vAlign w:val="center"/>
          </w:tcPr>
          <w:p w:rsidR="00700B92" w:rsidRPr="002D27BA" w:rsidRDefault="00700B92"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700B92" w:rsidRPr="002D27BA" w:rsidRDefault="00700B92" w:rsidP="00AB7087">
            <w:pPr>
              <w:rPr>
                <w:color w:val="0000FF"/>
                <w:sz w:val="24"/>
                <w:szCs w:val="24"/>
              </w:rPr>
            </w:pPr>
            <w:r>
              <w:rPr>
                <w:bCs/>
                <w:sz w:val="24"/>
                <w:szCs w:val="24"/>
                <w:lang w:eastAsia="uk-UA"/>
              </w:rPr>
              <w:t xml:space="preserve">Обласна школа народних ремесел </w:t>
            </w:r>
            <w:r>
              <w:rPr>
                <w:sz w:val="24"/>
                <w:szCs w:val="24"/>
              </w:rPr>
              <w:t>відбулася дист</w:t>
            </w:r>
            <w:r>
              <w:rPr>
                <w:sz w:val="24"/>
                <w:szCs w:val="24"/>
              </w:rPr>
              <w:t>а</w:t>
            </w:r>
            <w:r>
              <w:rPr>
                <w:sz w:val="24"/>
                <w:szCs w:val="24"/>
              </w:rPr>
              <w:t>нційно. Відповідно до підсумкового наказу Д</w:t>
            </w:r>
            <w:r>
              <w:rPr>
                <w:sz w:val="24"/>
                <w:szCs w:val="24"/>
              </w:rPr>
              <w:t>е</w:t>
            </w:r>
            <w:r>
              <w:rPr>
                <w:sz w:val="24"/>
                <w:szCs w:val="24"/>
              </w:rPr>
              <w:t>партам</w:t>
            </w:r>
            <w:r>
              <w:rPr>
                <w:sz w:val="24"/>
                <w:szCs w:val="24"/>
              </w:rPr>
              <w:t>е</w:t>
            </w:r>
            <w:r>
              <w:rPr>
                <w:sz w:val="24"/>
                <w:szCs w:val="24"/>
              </w:rPr>
              <w:t>нту освіти і науки Сумської обласної держ</w:t>
            </w:r>
            <w:r>
              <w:rPr>
                <w:sz w:val="24"/>
                <w:szCs w:val="24"/>
              </w:rPr>
              <w:t>а</w:t>
            </w:r>
            <w:r>
              <w:rPr>
                <w:sz w:val="24"/>
                <w:szCs w:val="24"/>
              </w:rPr>
              <w:t>вної адміні</w:t>
            </w:r>
            <w:r>
              <w:rPr>
                <w:sz w:val="24"/>
                <w:szCs w:val="24"/>
              </w:rPr>
              <w:t>с</w:t>
            </w:r>
            <w:r w:rsidR="00D102FC">
              <w:rPr>
                <w:sz w:val="24"/>
                <w:szCs w:val="24"/>
              </w:rPr>
              <w:t>трації</w:t>
            </w:r>
            <w:r w:rsidR="00867E85">
              <w:rPr>
                <w:sz w:val="24"/>
                <w:szCs w:val="24"/>
              </w:rPr>
              <w:t xml:space="preserve"> від 06.06.2022 </w:t>
            </w:r>
            <w:r>
              <w:rPr>
                <w:sz w:val="24"/>
                <w:szCs w:val="24"/>
              </w:rPr>
              <w:t>№ 115 свідо</w:t>
            </w:r>
            <w:r>
              <w:rPr>
                <w:sz w:val="24"/>
                <w:szCs w:val="24"/>
              </w:rPr>
              <w:t>ц</w:t>
            </w:r>
            <w:r>
              <w:rPr>
                <w:sz w:val="24"/>
                <w:szCs w:val="24"/>
              </w:rPr>
              <w:t>тво про позашкільну осв</w:t>
            </w:r>
            <w:r>
              <w:rPr>
                <w:sz w:val="24"/>
                <w:szCs w:val="24"/>
              </w:rPr>
              <w:t>і</w:t>
            </w:r>
            <w:r>
              <w:rPr>
                <w:sz w:val="24"/>
                <w:szCs w:val="24"/>
              </w:rPr>
              <w:t>ту отримали 17 випускн</w:t>
            </w:r>
            <w:r>
              <w:rPr>
                <w:sz w:val="24"/>
                <w:szCs w:val="24"/>
              </w:rPr>
              <w:t>и</w:t>
            </w:r>
            <w:r>
              <w:rPr>
                <w:sz w:val="24"/>
                <w:szCs w:val="24"/>
              </w:rPr>
              <w:t>ків школи</w:t>
            </w:r>
          </w:p>
        </w:tc>
      </w:tr>
      <w:tr w:rsidR="006C0C90"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1"/>
        </w:trPr>
        <w:tc>
          <w:tcPr>
            <w:tcW w:w="668" w:type="dxa"/>
            <w:tcBorders>
              <w:left w:val="single" w:sz="4" w:space="0" w:color="auto"/>
              <w:bottom w:val="single" w:sz="4" w:space="0" w:color="auto"/>
            </w:tcBorders>
          </w:tcPr>
          <w:p w:rsidR="006C0C90" w:rsidRPr="002D27BA" w:rsidRDefault="006C0C90" w:rsidP="00AB7087">
            <w:pPr>
              <w:rPr>
                <w:color w:val="0000FF"/>
                <w:sz w:val="24"/>
                <w:szCs w:val="24"/>
              </w:rPr>
            </w:pPr>
          </w:p>
        </w:tc>
        <w:tc>
          <w:tcPr>
            <w:tcW w:w="2520" w:type="dxa"/>
            <w:tcBorders>
              <w:left w:val="single" w:sz="4" w:space="0" w:color="auto"/>
              <w:bottom w:val="single" w:sz="4" w:space="0" w:color="auto"/>
            </w:tcBorders>
          </w:tcPr>
          <w:p w:rsidR="006C0C90" w:rsidRPr="002D27BA" w:rsidRDefault="006C0C90" w:rsidP="00AB7087">
            <w:pPr>
              <w:rPr>
                <w:bCs/>
                <w:color w:val="0000FF"/>
                <w:sz w:val="24"/>
                <w:szCs w:val="24"/>
                <w:lang w:eastAsia="uk-UA"/>
              </w:rPr>
            </w:pPr>
            <w:r>
              <w:rPr>
                <w:bCs/>
                <w:sz w:val="24"/>
                <w:szCs w:val="24"/>
                <w:lang w:eastAsia="uk-UA"/>
              </w:rPr>
              <w:t>обласна школа фл</w:t>
            </w:r>
            <w:r>
              <w:rPr>
                <w:bCs/>
                <w:sz w:val="24"/>
                <w:szCs w:val="24"/>
                <w:lang w:eastAsia="uk-UA"/>
              </w:rPr>
              <w:t>о</w:t>
            </w:r>
            <w:r>
              <w:rPr>
                <w:bCs/>
                <w:sz w:val="24"/>
                <w:szCs w:val="24"/>
                <w:lang w:eastAsia="uk-UA"/>
              </w:rPr>
              <w:t>ристики та фітод</w:t>
            </w:r>
            <w:r>
              <w:rPr>
                <w:bCs/>
                <w:sz w:val="24"/>
                <w:szCs w:val="24"/>
                <w:lang w:eastAsia="uk-UA"/>
              </w:rPr>
              <w:t>и</w:t>
            </w:r>
            <w:r>
              <w:rPr>
                <w:bCs/>
                <w:sz w:val="24"/>
                <w:szCs w:val="24"/>
                <w:lang w:eastAsia="uk-UA"/>
              </w:rPr>
              <w:t>зайну</w:t>
            </w:r>
          </w:p>
        </w:tc>
        <w:tc>
          <w:tcPr>
            <w:tcW w:w="1820" w:type="dxa"/>
            <w:tcBorders>
              <w:left w:val="single" w:sz="4" w:space="0" w:color="auto"/>
              <w:bottom w:val="single" w:sz="4" w:space="0" w:color="auto"/>
            </w:tcBorders>
          </w:tcPr>
          <w:p w:rsidR="006C0C90" w:rsidRPr="002D27BA" w:rsidRDefault="006C0C90" w:rsidP="00AB7087">
            <w:pPr>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6C0C90" w:rsidRPr="002D27BA" w:rsidRDefault="006C0C90"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6C0C90" w:rsidRPr="002D27BA" w:rsidRDefault="006C0C90" w:rsidP="00AB7087">
            <w:pPr>
              <w:rPr>
                <w:color w:val="0000FF"/>
                <w:sz w:val="24"/>
                <w:szCs w:val="24"/>
              </w:rPr>
            </w:pPr>
            <w:r>
              <w:rPr>
                <w:sz w:val="24"/>
                <w:szCs w:val="24"/>
              </w:rPr>
              <w:t>Тихенко Л.В.</w:t>
            </w:r>
          </w:p>
        </w:tc>
        <w:tc>
          <w:tcPr>
            <w:tcW w:w="2800" w:type="dxa"/>
            <w:vMerge/>
            <w:tcBorders>
              <w:left w:val="single" w:sz="4" w:space="0" w:color="auto"/>
            </w:tcBorders>
          </w:tcPr>
          <w:p w:rsidR="006C0C90" w:rsidRPr="002D27BA" w:rsidRDefault="006C0C90"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C0C90" w:rsidRPr="002D27BA" w:rsidRDefault="006C0C90" w:rsidP="00AB7087">
            <w:pPr>
              <w:rPr>
                <w:color w:val="0000FF"/>
                <w:sz w:val="24"/>
                <w:szCs w:val="24"/>
              </w:rPr>
            </w:pPr>
            <w:r>
              <w:rPr>
                <w:bCs/>
                <w:sz w:val="24"/>
                <w:szCs w:val="24"/>
                <w:lang w:eastAsia="uk-UA"/>
              </w:rPr>
              <w:t>Обласну школа флори</w:t>
            </w:r>
            <w:r>
              <w:rPr>
                <w:bCs/>
                <w:sz w:val="24"/>
                <w:szCs w:val="24"/>
                <w:lang w:eastAsia="uk-UA"/>
              </w:rPr>
              <w:t>с</w:t>
            </w:r>
            <w:r>
              <w:rPr>
                <w:bCs/>
                <w:sz w:val="24"/>
                <w:szCs w:val="24"/>
                <w:lang w:eastAsia="uk-UA"/>
              </w:rPr>
              <w:t>тики та фітодизайну</w:t>
            </w:r>
            <w:r>
              <w:rPr>
                <w:sz w:val="24"/>
                <w:szCs w:val="24"/>
              </w:rPr>
              <w:t xml:space="preserve"> пр</w:t>
            </w:r>
            <w:r>
              <w:rPr>
                <w:sz w:val="24"/>
                <w:szCs w:val="24"/>
              </w:rPr>
              <w:t>о</w:t>
            </w:r>
            <w:r>
              <w:rPr>
                <w:sz w:val="24"/>
                <w:szCs w:val="24"/>
              </w:rPr>
              <w:t>ведено онлайн, 15 уча</w:t>
            </w:r>
            <w:r>
              <w:rPr>
                <w:sz w:val="24"/>
                <w:szCs w:val="24"/>
              </w:rPr>
              <w:t>с</w:t>
            </w:r>
            <w:r>
              <w:rPr>
                <w:sz w:val="24"/>
                <w:szCs w:val="24"/>
              </w:rPr>
              <w:t>ників, учням видано п</w:t>
            </w:r>
            <w:r>
              <w:rPr>
                <w:sz w:val="24"/>
                <w:szCs w:val="24"/>
              </w:rPr>
              <w:t>о</w:t>
            </w:r>
            <w:r>
              <w:rPr>
                <w:sz w:val="24"/>
                <w:szCs w:val="24"/>
              </w:rPr>
              <w:t>свідчення про позашкіл</w:t>
            </w:r>
            <w:r>
              <w:rPr>
                <w:sz w:val="24"/>
                <w:szCs w:val="24"/>
              </w:rPr>
              <w:t>ь</w:t>
            </w:r>
            <w:r>
              <w:rPr>
                <w:sz w:val="24"/>
                <w:szCs w:val="24"/>
              </w:rPr>
              <w:t>ну освіту</w:t>
            </w:r>
          </w:p>
        </w:tc>
      </w:tr>
      <w:tr w:rsidR="006C0C90"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C0C90" w:rsidRPr="002D27BA" w:rsidRDefault="006C0C90">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6C0C90" w:rsidRDefault="006C0C90">
            <w:pPr>
              <w:rPr>
                <w:bCs/>
                <w:sz w:val="24"/>
                <w:szCs w:val="24"/>
                <w:lang w:eastAsia="uk-UA"/>
              </w:rPr>
            </w:pPr>
            <w:r>
              <w:rPr>
                <w:bCs/>
                <w:sz w:val="24"/>
                <w:szCs w:val="24"/>
                <w:lang w:eastAsia="uk-UA"/>
              </w:rPr>
              <w:t>обласна школа тури</w:t>
            </w:r>
            <w:r>
              <w:rPr>
                <w:bCs/>
                <w:sz w:val="24"/>
                <w:szCs w:val="24"/>
                <w:lang w:eastAsia="uk-UA"/>
              </w:rPr>
              <w:t>з</w:t>
            </w:r>
            <w:r>
              <w:rPr>
                <w:bCs/>
                <w:sz w:val="24"/>
                <w:szCs w:val="24"/>
                <w:lang w:eastAsia="uk-UA"/>
              </w:rPr>
              <w:t>му</w:t>
            </w:r>
          </w:p>
          <w:p w:rsidR="006C0C90" w:rsidRPr="002D27BA" w:rsidRDefault="006C0C90">
            <w:pPr>
              <w:pStyle w:val="ae"/>
              <w:suppressAutoHyphens/>
              <w:ind w:left="-108"/>
              <w:jc w:val="both"/>
              <w:rPr>
                <w:b w:val="0"/>
                <w:bCs w:val="0"/>
                <w:color w:val="0000FF"/>
                <w:sz w:val="24"/>
                <w:lang w:eastAsia="uk-UA"/>
              </w:rPr>
            </w:pPr>
          </w:p>
        </w:tc>
        <w:tc>
          <w:tcPr>
            <w:tcW w:w="1820" w:type="dxa"/>
            <w:tcBorders>
              <w:left w:val="single" w:sz="4" w:space="0" w:color="auto"/>
              <w:bottom w:val="single" w:sz="4" w:space="0" w:color="auto"/>
            </w:tcBorders>
          </w:tcPr>
          <w:p w:rsidR="006C0C90" w:rsidRPr="002D27BA" w:rsidRDefault="006C0C90" w:rsidP="00233651">
            <w:pPr>
              <w:suppressAutoHyphens/>
              <w:spacing w:line="216" w:lineRule="auto"/>
              <w:ind w:left="-57" w:right="-57" w:hanging="40"/>
              <w:rPr>
                <w:color w:val="0000FF"/>
                <w:sz w:val="24"/>
                <w:szCs w:val="24"/>
              </w:rPr>
            </w:pPr>
            <w:r>
              <w:rPr>
                <w:bCs/>
                <w:sz w:val="24"/>
                <w:szCs w:val="24"/>
                <w:lang w:eastAsia="uk-UA"/>
              </w:rPr>
              <w:t>Травень</w:t>
            </w:r>
          </w:p>
        </w:tc>
        <w:tc>
          <w:tcPr>
            <w:tcW w:w="2100" w:type="dxa"/>
            <w:tcBorders>
              <w:left w:val="single" w:sz="4" w:space="0" w:color="auto"/>
              <w:bottom w:val="single" w:sz="4" w:space="0" w:color="auto"/>
            </w:tcBorders>
          </w:tcPr>
          <w:p w:rsidR="006C0C90" w:rsidRPr="002D27BA" w:rsidRDefault="006C0C90" w:rsidP="00D158B3">
            <w:pPr>
              <w:suppressAutoHyphens/>
              <w:spacing w:line="216" w:lineRule="auto"/>
              <w:ind w:left="-57" w:right="-57"/>
              <w:rPr>
                <w:bCs/>
                <w:color w:val="0000FF"/>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240" w:type="dxa"/>
            <w:tcBorders>
              <w:left w:val="single" w:sz="4" w:space="0" w:color="auto"/>
              <w:bottom w:val="single" w:sz="4" w:space="0" w:color="auto"/>
            </w:tcBorders>
          </w:tcPr>
          <w:p w:rsidR="006C0C90" w:rsidRPr="002D27BA" w:rsidRDefault="006C0C90" w:rsidP="007567EB">
            <w:pPr>
              <w:suppressAutoHyphens/>
              <w:spacing w:line="216" w:lineRule="auto"/>
              <w:ind w:right="-57"/>
              <w:jc w:val="left"/>
              <w:rPr>
                <w:color w:val="0000FF"/>
                <w:sz w:val="24"/>
                <w:szCs w:val="24"/>
              </w:rPr>
            </w:pPr>
            <w:r>
              <w:rPr>
                <w:sz w:val="24"/>
                <w:szCs w:val="24"/>
              </w:rPr>
              <w:t>Тихенко Л.В.</w:t>
            </w:r>
          </w:p>
        </w:tc>
        <w:tc>
          <w:tcPr>
            <w:tcW w:w="2800" w:type="dxa"/>
            <w:vMerge/>
            <w:tcBorders>
              <w:left w:val="single" w:sz="4" w:space="0" w:color="auto"/>
            </w:tcBorders>
            <w:vAlign w:val="center"/>
          </w:tcPr>
          <w:p w:rsidR="006C0C90" w:rsidRPr="002D27BA" w:rsidRDefault="006C0C90">
            <w:pPr>
              <w:suppressAutoHyphens/>
              <w:ind w:left="-57" w:right="-57"/>
              <w:jc w:val="cente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C0C90" w:rsidRPr="00867E85" w:rsidRDefault="006C0C90" w:rsidP="00867E85">
            <w:pPr>
              <w:rPr>
                <w:bCs/>
                <w:sz w:val="24"/>
                <w:szCs w:val="24"/>
                <w:lang w:eastAsia="uk-UA"/>
              </w:rPr>
            </w:pPr>
            <w:r w:rsidRPr="00867E85">
              <w:rPr>
                <w:sz w:val="24"/>
                <w:szCs w:val="24"/>
              </w:rPr>
              <w:t>О</w:t>
            </w:r>
            <w:r w:rsidRPr="00867E85">
              <w:rPr>
                <w:bCs/>
                <w:sz w:val="24"/>
                <w:szCs w:val="24"/>
                <w:lang w:eastAsia="uk-UA"/>
              </w:rPr>
              <w:t>бласну школа тур</w:t>
            </w:r>
            <w:r w:rsidRPr="00867E85">
              <w:rPr>
                <w:bCs/>
                <w:sz w:val="24"/>
                <w:szCs w:val="24"/>
                <w:lang w:eastAsia="uk-UA"/>
              </w:rPr>
              <w:t>и</w:t>
            </w:r>
            <w:r w:rsidRPr="00867E85">
              <w:rPr>
                <w:bCs/>
                <w:sz w:val="24"/>
                <w:szCs w:val="24"/>
                <w:lang w:eastAsia="uk-UA"/>
              </w:rPr>
              <w:t>зму п</w:t>
            </w:r>
            <w:r w:rsidRPr="00867E85">
              <w:rPr>
                <w:sz w:val="24"/>
                <w:szCs w:val="24"/>
              </w:rPr>
              <w:t>роведено відп</w:t>
            </w:r>
            <w:r w:rsidRPr="00867E85">
              <w:rPr>
                <w:sz w:val="24"/>
                <w:szCs w:val="24"/>
              </w:rPr>
              <w:t>о</w:t>
            </w:r>
            <w:r w:rsidRPr="00867E85">
              <w:rPr>
                <w:sz w:val="24"/>
                <w:szCs w:val="24"/>
              </w:rPr>
              <w:t>відно до наказу Деп</w:t>
            </w:r>
            <w:r w:rsidRPr="00867E85">
              <w:rPr>
                <w:sz w:val="24"/>
                <w:szCs w:val="24"/>
              </w:rPr>
              <w:t>а</w:t>
            </w:r>
            <w:r w:rsidRPr="00867E85">
              <w:rPr>
                <w:sz w:val="24"/>
                <w:szCs w:val="24"/>
              </w:rPr>
              <w:t>ртаменту освіти і на</w:t>
            </w:r>
            <w:r w:rsidRPr="00867E85">
              <w:rPr>
                <w:sz w:val="24"/>
                <w:szCs w:val="24"/>
              </w:rPr>
              <w:t>у</w:t>
            </w:r>
            <w:r w:rsidRPr="00867E85">
              <w:rPr>
                <w:sz w:val="24"/>
                <w:szCs w:val="24"/>
              </w:rPr>
              <w:t>ки Сумської обласної державної адм</w:t>
            </w:r>
            <w:r w:rsidRPr="00867E85">
              <w:rPr>
                <w:sz w:val="24"/>
                <w:szCs w:val="24"/>
              </w:rPr>
              <w:t>і</w:t>
            </w:r>
            <w:r w:rsidRPr="00867E85">
              <w:rPr>
                <w:sz w:val="24"/>
                <w:szCs w:val="24"/>
              </w:rPr>
              <w:t>ністр</w:t>
            </w:r>
            <w:r w:rsidRPr="00867E85">
              <w:rPr>
                <w:sz w:val="24"/>
                <w:szCs w:val="24"/>
              </w:rPr>
              <w:t>а</w:t>
            </w:r>
            <w:r w:rsidRPr="00867E85">
              <w:rPr>
                <w:sz w:val="24"/>
                <w:szCs w:val="24"/>
              </w:rPr>
              <w:t>ції від</w:t>
            </w:r>
            <w:r w:rsidR="00D102FC">
              <w:rPr>
                <w:sz w:val="24"/>
                <w:szCs w:val="24"/>
              </w:rPr>
              <w:t xml:space="preserve"> </w:t>
            </w:r>
            <w:r w:rsidRPr="00867E85">
              <w:rPr>
                <w:sz w:val="24"/>
                <w:szCs w:val="24"/>
              </w:rPr>
              <w:t xml:space="preserve">13.05.2022 </w:t>
            </w:r>
            <w:r w:rsidR="00867E85" w:rsidRPr="00867E85">
              <w:rPr>
                <w:sz w:val="24"/>
                <w:szCs w:val="24"/>
              </w:rPr>
              <w:t xml:space="preserve">                № 117-ОД </w:t>
            </w:r>
            <w:r w:rsidRPr="00867E85">
              <w:rPr>
                <w:sz w:val="24"/>
                <w:szCs w:val="24"/>
              </w:rPr>
              <w:t>(32 уча</w:t>
            </w:r>
            <w:r w:rsidRPr="00867E85">
              <w:rPr>
                <w:sz w:val="24"/>
                <w:szCs w:val="24"/>
              </w:rPr>
              <w:t>с</w:t>
            </w:r>
            <w:r w:rsidRPr="00867E85">
              <w:rPr>
                <w:sz w:val="24"/>
                <w:szCs w:val="24"/>
              </w:rPr>
              <w:t>ники)</w:t>
            </w:r>
          </w:p>
        </w:tc>
      </w:tr>
      <w:tr w:rsidR="006C0C90"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C0C90" w:rsidRPr="002D27BA" w:rsidRDefault="006C0C90">
            <w:pPr>
              <w:suppressAutoHyphens/>
              <w:ind w:left="-57" w:right="-57"/>
              <w:jc w:val="center"/>
              <w:rPr>
                <w:color w:val="0000FF"/>
                <w:sz w:val="24"/>
                <w:szCs w:val="24"/>
              </w:rPr>
            </w:pPr>
            <w:r w:rsidRPr="002D27BA">
              <w:rPr>
                <w:color w:val="0000FF"/>
                <w:sz w:val="24"/>
                <w:szCs w:val="24"/>
              </w:rPr>
              <w:t>2</w:t>
            </w:r>
          </w:p>
        </w:tc>
        <w:tc>
          <w:tcPr>
            <w:tcW w:w="2520" w:type="dxa"/>
            <w:tcBorders>
              <w:left w:val="single" w:sz="4" w:space="0" w:color="auto"/>
              <w:bottom w:val="single" w:sz="4" w:space="0" w:color="auto"/>
            </w:tcBorders>
          </w:tcPr>
          <w:p w:rsidR="006C0C90" w:rsidRPr="002D27BA" w:rsidRDefault="006C0C90">
            <w:pPr>
              <w:suppressAutoHyphens/>
              <w:ind w:left="-57" w:right="85"/>
              <w:rPr>
                <w:color w:val="0000FF"/>
                <w:sz w:val="24"/>
                <w:szCs w:val="24"/>
              </w:rPr>
            </w:pPr>
            <w:r>
              <w:rPr>
                <w:bCs/>
                <w:sz w:val="24"/>
                <w:szCs w:val="24"/>
                <w:lang w:eastAsia="uk-UA"/>
              </w:rPr>
              <w:t xml:space="preserve">обласний фестиваль проєктів ландшафтного дизайну «Квіти моєї </w:t>
            </w:r>
            <w:r>
              <w:rPr>
                <w:bCs/>
                <w:sz w:val="24"/>
                <w:szCs w:val="24"/>
                <w:lang w:eastAsia="uk-UA"/>
              </w:rPr>
              <w:lastRenderedPageBreak/>
              <w:t>родини»</w:t>
            </w:r>
          </w:p>
        </w:tc>
        <w:tc>
          <w:tcPr>
            <w:tcW w:w="1820" w:type="dxa"/>
            <w:tcBorders>
              <w:left w:val="single" w:sz="4" w:space="0" w:color="auto"/>
              <w:bottom w:val="single" w:sz="4" w:space="0" w:color="auto"/>
            </w:tcBorders>
          </w:tcPr>
          <w:p w:rsidR="006C0C90" w:rsidRPr="002D27BA" w:rsidRDefault="006C0C90" w:rsidP="00904CB9">
            <w:pPr>
              <w:suppressAutoHyphens/>
              <w:spacing w:line="220" w:lineRule="auto"/>
              <w:ind w:left="-57" w:right="-57"/>
              <w:jc w:val="left"/>
              <w:rPr>
                <w:bCs/>
                <w:color w:val="0000FF"/>
                <w:sz w:val="24"/>
                <w:szCs w:val="24"/>
              </w:rPr>
            </w:pPr>
            <w:r>
              <w:rPr>
                <w:bCs/>
                <w:sz w:val="24"/>
                <w:szCs w:val="24"/>
                <w:lang w:eastAsia="uk-UA"/>
              </w:rPr>
              <w:lastRenderedPageBreak/>
              <w:t>Травень</w:t>
            </w:r>
          </w:p>
        </w:tc>
        <w:tc>
          <w:tcPr>
            <w:tcW w:w="2100" w:type="dxa"/>
            <w:tcBorders>
              <w:left w:val="single" w:sz="4" w:space="0" w:color="auto"/>
              <w:bottom w:val="single" w:sz="4" w:space="0" w:color="auto"/>
            </w:tcBorders>
          </w:tcPr>
          <w:p w:rsidR="002C24D8" w:rsidRPr="00235B7F" w:rsidRDefault="006C0C90" w:rsidP="00E61119">
            <w:pPr>
              <w:suppressAutoHyphens/>
              <w:spacing w:line="220" w:lineRule="auto"/>
              <w:ind w:left="-57" w:right="-57"/>
              <w:jc w:val="left"/>
              <w:rPr>
                <w:sz w:val="24"/>
                <w:szCs w:val="24"/>
              </w:rPr>
            </w:pPr>
            <w:r>
              <w:rPr>
                <w:sz w:val="24"/>
                <w:szCs w:val="24"/>
              </w:rPr>
              <w:t xml:space="preserve">Комунальний заклад Сумської обласної ради – обласний центр позашкільної </w:t>
            </w:r>
            <w:r>
              <w:rPr>
                <w:sz w:val="24"/>
                <w:szCs w:val="24"/>
              </w:rPr>
              <w:lastRenderedPageBreak/>
              <w:t>освіти та роботи з талановитою молоддю</w:t>
            </w:r>
          </w:p>
        </w:tc>
        <w:tc>
          <w:tcPr>
            <w:tcW w:w="2240" w:type="dxa"/>
            <w:tcBorders>
              <w:left w:val="single" w:sz="4" w:space="0" w:color="auto"/>
              <w:bottom w:val="single" w:sz="4" w:space="0" w:color="auto"/>
            </w:tcBorders>
          </w:tcPr>
          <w:p w:rsidR="006C0C90" w:rsidRPr="002D27BA" w:rsidRDefault="006C0C90" w:rsidP="00233651">
            <w:pPr>
              <w:suppressAutoHyphens/>
              <w:spacing w:line="220" w:lineRule="auto"/>
              <w:ind w:right="-57"/>
              <w:jc w:val="left"/>
              <w:rPr>
                <w:bCs/>
                <w:color w:val="0000FF"/>
                <w:sz w:val="24"/>
                <w:szCs w:val="24"/>
              </w:rPr>
            </w:pPr>
            <w:r>
              <w:rPr>
                <w:sz w:val="24"/>
                <w:szCs w:val="24"/>
              </w:rPr>
              <w:lastRenderedPageBreak/>
              <w:t>Тихенко Л.В.</w:t>
            </w:r>
          </w:p>
        </w:tc>
        <w:tc>
          <w:tcPr>
            <w:tcW w:w="2800" w:type="dxa"/>
            <w:vMerge/>
            <w:tcBorders>
              <w:left w:val="single" w:sz="4" w:space="0" w:color="auto"/>
            </w:tcBorders>
            <w:vAlign w:val="center"/>
          </w:tcPr>
          <w:p w:rsidR="006C0C90" w:rsidRPr="002D27BA" w:rsidRDefault="006C0C90">
            <w:pPr>
              <w:suppressAutoHyphens/>
              <w:spacing w:line="220" w:lineRule="auto"/>
              <w:ind w:left="-175" w:right="-57"/>
              <w:jc w:val="center"/>
              <w:rPr>
                <w:bCs/>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C0C90" w:rsidRPr="002D27BA" w:rsidRDefault="006C0C90">
            <w:pPr>
              <w:suppressAutoHyphens/>
              <w:spacing w:line="220" w:lineRule="auto"/>
              <w:rPr>
                <w:bCs/>
                <w:color w:val="0000FF"/>
                <w:sz w:val="24"/>
                <w:szCs w:val="24"/>
              </w:rPr>
            </w:pPr>
            <w:r>
              <w:rPr>
                <w:bCs/>
                <w:sz w:val="24"/>
                <w:szCs w:val="24"/>
                <w:lang w:eastAsia="uk-UA"/>
              </w:rPr>
              <w:t>Обласний фестиваль</w:t>
            </w:r>
            <w:r>
              <w:rPr>
                <w:sz w:val="24"/>
                <w:szCs w:val="24"/>
              </w:rPr>
              <w:t xml:space="preserve"> проведено онлайн, </w:t>
            </w:r>
            <w:r w:rsidR="00867E85">
              <w:rPr>
                <w:sz w:val="24"/>
                <w:szCs w:val="24"/>
              </w:rPr>
              <w:t xml:space="preserve">                 </w:t>
            </w:r>
            <w:r>
              <w:rPr>
                <w:sz w:val="24"/>
                <w:szCs w:val="24"/>
              </w:rPr>
              <w:t>120 учасників</w:t>
            </w:r>
          </w:p>
        </w:tc>
      </w:tr>
      <w:tr w:rsidR="0048154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81541" w:rsidRPr="002D27BA" w:rsidRDefault="00481541">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481541" w:rsidRPr="002D27BA" w:rsidRDefault="00481541">
            <w:pPr>
              <w:pStyle w:val="ae"/>
              <w:suppressAutoHyphens/>
              <w:jc w:val="both"/>
              <w:rPr>
                <w:b w:val="0"/>
                <w:color w:val="0000FF"/>
                <w:sz w:val="24"/>
              </w:rPr>
            </w:pPr>
            <w:r>
              <w:rPr>
                <w:b w:val="0"/>
                <w:sz w:val="24"/>
              </w:rPr>
              <w:t>заходи з нагоди відзначення Дня Перемоги</w:t>
            </w:r>
          </w:p>
        </w:tc>
        <w:tc>
          <w:tcPr>
            <w:tcW w:w="1820" w:type="dxa"/>
            <w:tcBorders>
              <w:left w:val="single" w:sz="4" w:space="0" w:color="auto"/>
              <w:bottom w:val="single" w:sz="4" w:space="0" w:color="auto"/>
            </w:tcBorders>
          </w:tcPr>
          <w:p w:rsidR="00481541" w:rsidRPr="002D27BA" w:rsidRDefault="00481541" w:rsidP="00904CB9">
            <w:pPr>
              <w:suppressAutoHyphens/>
              <w:spacing w:line="220" w:lineRule="auto"/>
              <w:ind w:left="-57" w:right="-57"/>
              <w:jc w:val="left"/>
              <w:rPr>
                <w:bCs/>
                <w:color w:val="0000FF"/>
                <w:sz w:val="24"/>
                <w:szCs w:val="24"/>
              </w:rPr>
            </w:pPr>
            <w:r>
              <w:rPr>
                <w:bCs/>
                <w:sz w:val="24"/>
                <w:szCs w:val="24"/>
              </w:rPr>
              <w:t>Травень</w:t>
            </w:r>
          </w:p>
        </w:tc>
        <w:tc>
          <w:tcPr>
            <w:tcW w:w="2100" w:type="dxa"/>
            <w:tcBorders>
              <w:left w:val="single" w:sz="4" w:space="0" w:color="auto"/>
              <w:bottom w:val="single" w:sz="4" w:space="0" w:color="auto"/>
            </w:tcBorders>
          </w:tcPr>
          <w:p w:rsidR="00481541" w:rsidRPr="002D27BA" w:rsidRDefault="00481541" w:rsidP="00E61119">
            <w:pPr>
              <w:suppressAutoHyphens/>
              <w:spacing w:line="220" w:lineRule="auto"/>
              <w:ind w:left="-57" w:right="-57"/>
              <w:jc w:val="left"/>
              <w:rPr>
                <w:bCs/>
                <w:color w:val="0000FF"/>
                <w:sz w:val="24"/>
                <w:szCs w:val="24"/>
              </w:rPr>
            </w:pPr>
            <w:r>
              <w:rPr>
                <w:bCs/>
                <w:sz w:val="24"/>
                <w:szCs w:val="24"/>
              </w:rPr>
              <w:t xml:space="preserve">Відділ інклюзивної, позашкільної </w:t>
            </w:r>
            <w:r>
              <w:rPr>
                <w:sz w:val="24"/>
                <w:szCs w:val="24"/>
              </w:rPr>
              <w:t>освіти</w:t>
            </w:r>
            <w:r>
              <w:rPr>
                <w:bCs/>
                <w:sz w:val="24"/>
                <w:szCs w:val="24"/>
              </w:rPr>
              <w:t xml:space="preserve"> та виховної роботи</w:t>
            </w:r>
          </w:p>
        </w:tc>
        <w:tc>
          <w:tcPr>
            <w:tcW w:w="2240" w:type="dxa"/>
            <w:tcBorders>
              <w:left w:val="single" w:sz="4" w:space="0" w:color="auto"/>
              <w:bottom w:val="single" w:sz="4" w:space="0" w:color="auto"/>
            </w:tcBorders>
          </w:tcPr>
          <w:p w:rsidR="00481541" w:rsidRDefault="00481541">
            <w:pPr>
              <w:suppressAutoHyphens/>
              <w:spacing w:line="218" w:lineRule="auto"/>
              <w:ind w:right="-57"/>
              <w:jc w:val="left"/>
              <w:rPr>
                <w:bCs/>
                <w:sz w:val="24"/>
                <w:szCs w:val="24"/>
              </w:rPr>
            </w:pPr>
            <w:r>
              <w:rPr>
                <w:bCs/>
                <w:sz w:val="24"/>
                <w:szCs w:val="24"/>
              </w:rPr>
              <w:t>Білаш В.М.</w:t>
            </w:r>
          </w:p>
          <w:p w:rsidR="00481541" w:rsidRPr="002D27BA" w:rsidRDefault="0047069C" w:rsidP="00233651">
            <w:pPr>
              <w:suppressAutoHyphens/>
              <w:spacing w:line="220" w:lineRule="auto"/>
              <w:ind w:right="-57"/>
              <w:jc w:val="left"/>
              <w:rPr>
                <w:bCs/>
                <w:color w:val="0000FF"/>
                <w:sz w:val="24"/>
                <w:szCs w:val="24"/>
              </w:rPr>
            </w:pPr>
            <w:r>
              <w:rPr>
                <w:bCs/>
                <w:sz w:val="24"/>
                <w:szCs w:val="24"/>
              </w:rPr>
              <w:t>Демиденко С.М.</w:t>
            </w:r>
          </w:p>
        </w:tc>
        <w:tc>
          <w:tcPr>
            <w:tcW w:w="2800" w:type="dxa"/>
            <w:vMerge/>
            <w:tcBorders>
              <w:left w:val="single" w:sz="4" w:space="0" w:color="auto"/>
            </w:tcBorders>
          </w:tcPr>
          <w:p w:rsidR="00481541" w:rsidRPr="002D27BA" w:rsidRDefault="00481541">
            <w:pPr>
              <w:suppressAutoHyphens/>
              <w:spacing w:line="220" w:lineRule="auto"/>
              <w:ind w:left="-175" w:right="-57"/>
              <w:jc w:val="center"/>
              <w:rPr>
                <w:bCs/>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481541" w:rsidRPr="002D27BA" w:rsidRDefault="00481541">
            <w:pPr>
              <w:suppressAutoHyphens/>
              <w:spacing w:line="220" w:lineRule="auto"/>
              <w:rPr>
                <w:bCs/>
                <w:color w:val="0000FF"/>
                <w:sz w:val="24"/>
                <w:szCs w:val="24"/>
              </w:rPr>
            </w:pPr>
            <w:r>
              <w:rPr>
                <w:bCs/>
                <w:sz w:val="24"/>
                <w:szCs w:val="24"/>
              </w:rPr>
              <w:t>В онлайн-форматі проведено інформаційні хвилинки, бесіди, виховні години «Про минуле серце пам’ять зберігає», «Війна у спогадах учасників бойових дій», «Волю не дають, а здобувають»; організовано проведення волонтерських акцій «Лист воїну», «Малюнок захиснику», «Напиши листа захиснику України». Мир і війна в малюнках дітей Сумщини»; у бібліотеках оформлено виставки документальної та художньої літератури «Навічно в пам’яті народній», «Пам’ять про героїв вічна», «Мужність і відвага крізь покоління»</w:t>
            </w:r>
          </w:p>
        </w:tc>
      </w:tr>
      <w:tr w:rsidR="0048154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81541" w:rsidRPr="002D27BA" w:rsidRDefault="00481541">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481541" w:rsidRPr="002D27BA" w:rsidRDefault="00481541">
            <w:pPr>
              <w:pStyle w:val="ae"/>
              <w:suppressAutoHyphens/>
              <w:jc w:val="both"/>
              <w:rPr>
                <w:b w:val="0"/>
                <w:color w:val="0000FF"/>
                <w:sz w:val="24"/>
              </w:rPr>
            </w:pPr>
            <w:r>
              <w:rPr>
                <w:b w:val="0"/>
                <w:sz w:val="24"/>
              </w:rPr>
              <w:t>заходи до Дня матері та Міжнародного Дня сім’ї</w:t>
            </w:r>
          </w:p>
        </w:tc>
        <w:tc>
          <w:tcPr>
            <w:tcW w:w="1820" w:type="dxa"/>
            <w:tcBorders>
              <w:left w:val="single" w:sz="4" w:space="0" w:color="auto"/>
              <w:bottom w:val="single" w:sz="4" w:space="0" w:color="auto"/>
            </w:tcBorders>
          </w:tcPr>
          <w:p w:rsidR="00481541" w:rsidRPr="002D27BA" w:rsidRDefault="00481541" w:rsidP="00904CB9">
            <w:pPr>
              <w:suppressAutoHyphens/>
              <w:spacing w:line="220" w:lineRule="auto"/>
              <w:ind w:left="-57" w:right="-57"/>
              <w:jc w:val="left"/>
              <w:rPr>
                <w:bCs/>
                <w:color w:val="0000FF"/>
                <w:sz w:val="24"/>
                <w:szCs w:val="24"/>
              </w:rPr>
            </w:pPr>
            <w:r>
              <w:rPr>
                <w:bCs/>
                <w:sz w:val="24"/>
                <w:szCs w:val="24"/>
              </w:rPr>
              <w:t>Травень</w:t>
            </w:r>
          </w:p>
        </w:tc>
        <w:tc>
          <w:tcPr>
            <w:tcW w:w="2100" w:type="dxa"/>
            <w:tcBorders>
              <w:left w:val="single" w:sz="4" w:space="0" w:color="auto"/>
              <w:bottom w:val="single" w:sz="4" w:space="0" w:color="auto"/>
            </w:tcBorders>
          </w:tcPr>
          <w:p w:rsidR="00481541" w:rsidRPr="002D27BA" w:rsidRDefault="00481541" w:rsidP="00E61119">
            <w:pPr>
              <w:suppressAutoHyphens/>
              <w:spacing w:line="220" w:lineRule="auto"/>
              <w:ind w:left="-57" w:right="-57"/>
              <w:jc w:val="left"/>
              <w:rPr>
                <w:bCs/>
                <w:color w:val="0000FF"/>
                <w:sz w:val="24"/>
                <w:szCs w:val="24"/>
              </w:rPr>
            </w:pPr>
            <w:r>
              <w:rPr>
                <w:bCs/>
                <w:sz w:val="24"/>
                <w:szCs w:val="24"/>
              </w:rPr>
              <w:t>Відділ інклюзивної, позашкільної</w:t>
            </w:r>
            <w:r>
              <w:rPr>
                <w:sz w:val="24"/>
                <w:szCs w:val="24"/>
              </w:rPr>
              <w:t xml:space="preserve"> освіти</w:t>
            </w:r>
            <w:r>
              <w:rPr>
                <w:bCs/>
                <w:sz w:val="24"/>
                <w:szCs w:val="24"/>
              </w:rPr>
              <w:t xml:space="preserve"> та виховної роботи</w:t>
            </w:r>
          </w:p>
        </w:tc>
        <w:tc>
          <w:tcPr>
            <w:tcW w:w="2240" w:type="dxa"/>
            <w:tcBorders>
              <w:left w:val="single" w:sz="4" w:space="0" w:color="auto"/>
              <w:bottom w:val="single" w:sz="4" w:space="0" w:color="auto"/>
            </w:tcBorders>
          </w:tcPr>
          <w:p w:rsidR="00481541" w:rsidRDefault="00481541">
            <w:pPr>
              <w:suppressAutoHyphens/>
              <w:spacing w:line="218" w:lineRule="auto"/>
              <w:ind w:right="-57"/>
              <w:jc w:val="left"/>
              <w:rPr>
                <w:bCs/>
                <w:sz w:val="24"/>
                <w:szCs w:val="24"/>
              </w:rPr>
            </w:pPr>
            <w:r>
              <w:rPr>
                <w:bCs/>
                <w:sz w:val="24"/>
                <w:szCs w:val="24"/>
              </w:rPr>
              <w:t>Білаш В.М.</w:t>
            </w:r>
          </w:p>
          <w:p w:rsidR="00481541" w:rsidRPr="002D27BA" w:rsidRDefault="0047069C" w:rsidP="00233651">
            <w:pPr>
              <w:suppressAutoHyphens/>
              <w:spacing w:line="220" w:lineRule="auto"/>
              <w:ind w:right="-57"/>
              <w:jc w:val="left"/>
              <w:rPr>
                <w:bCs/>
                <w:color w:val="0000FF"/>
                <w:sz w:val="24"/>
                <w:szCs w:val="24"/>
              </w:rPr>
            </w:pPr>
            <w:r>
              <w:rPr>
                <w:bCs/>
                <w:sz w:val="24"/>
                <w:szCs w:val="24"/>
              </w:rPr>
              <w:t>Демиденко С.М.</w:t>
            </w:r>
          </w:p>
        </w:tc>
        <w:tc>
          <w:tcPr>
            <w:tcW w:w="2800" w:type="dxa"/>
            <w:vMerge/>
            <w:tcBorders>
              <w:left w:val="single" w:sz="4" w:space="0" w:color="auto"/>
            </w:tcBorders>
            <w:vAlign w:val="center"/>
          </w:tcPr>
          <w:p w:rsidR="00481541" w:rsidRPr="002D27BA" w:rsidRDefault="00481541">
            <w:pPr>
              <w:suppressAutoHyphens/>
              <w:spacing w:line="220" w:lineRule="auto"/>
              <w:ind w:left="-175" w:right="-57"/>
              <w:jc w:val="center"/>
              <w:rPr>
                <w:bCs/>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481541" w:rsidRDefault="00481541">
            <w:pPr>
              <w:suppressAutoHyphens/>
              <w:spacing w:line="216" w:lineRule="auto"/>
              <w:rPr>
                <w:bCs/>
                <w:sz w:val="24"/>
                <w:szCs w:val="24"/>
              </w:rPr>
            </w:pPr>
            <w:r>
              <w:rPr>
                <w:bCs/>
                <w:sz w:val="24"/>
                <w:szCs w:val="24"/>
              </w:rPr>
              <w:t>У закладах освіти області в онлайн-форматі проведено виховні години «Моя сім’я, мій оберіг», «Усе починається з мами», години спілкування «Тепло материнських сердець», «Сімейні цінності в моєму житті».</w:t>
            </w:r>
          </w:p>
          <w:p w:rsidR="00481541" w:rsidRDefault="00481541">
            <w:pPr>
              <w:suppressAutoHyphens/>
              <w:spacing w:line="216" w:lineRule="auto"/>
              <w:rPr>
                <w:bCs/>
                <w:sz w:val="24"/>
                <w:szCs w:val="24"/>
              </w:rPr>
            </w:pPr>
            <w:r>
              <w:rPr>
                <w:bCs/>
                <w:sz w:val="24"/>
                <w:szCs w:val="24"/>
              </w:rPr>
              <w:lastRenderedPageBreak/>
              <w:t>У рамках обласного соціально-освітнього проєкту «Кровна родина» комунальним закладом  Сумської обласної ради – обласним центром позашкільної освіти та роботи з талановитою молоддю проведено обла</w:t>
            </w:r>
            <w:r w:rsidR="00F1580D">
              <w:rPr>
                <w:bCs/>
                <w:sz w:val="24"/>
                <w:szCs w:val="24"/>
              </w:rPr>
              <w:t>сний заочний конкурс малюнків «У</w:t>
            </w:r>
            <w:r>
              <w:rPr>
                <w:bCs/>
                <w:sz w:val="24"/>
                <w:szCs w:val="24"/>
              </w:rPr>
              <w:t xml:space="preserve">країнська родина – </w:t>
            </w:r>
          </w:p>
          <w:p w:rsidR="00481541" w:rsidRPr="002D27BA" w:rsidRDefault="00481541">
            <w:pPr>
              <w:suppressAutoHyphens/>
              <w:spacing w:line="220" w:lineRule="auto"/>
              <w:rPr>
                <w:bCs/>
                <w:color w:val="0000FF"/>
                <w:sz w:val="24"/>
                <w:szCs w:val="24"/>
              </w:rPr>
            </w:pPr>
            <w:r>
              <w:rPr>
                <w:bCs/>
                <w:sz w:val="24"/>
                <w:szCs w:val="24"/>
              </w:rPr>
              <w:t>Міцна і єдина». На розгляд журі представлено 104 конкурсні роботи. Для вихованців фізкультурно-спортивного відділу проведено спортивно-розважальну про</w:t>
            </w:r>
            <w:r w:rsidR="00F1580D">
              <w:rPr>
                <w:bCs/>
                <w:sz w:val="24"/>
                <w:szCs w:val="24"/>
              </w:rPr>
              <w:t>граму «Міцна родина – неперемож</w:t>
            </w:r>
            <w:r>
              <w:rPr>
                <w:bCs/>
                <w:sz w:val="24"/>
                <w:szCs w:val="24"/>
              </w:rPr>
              <w:t>на країна»</w:t>
            </w:r>
          </w:p>
        </w:tc>
      </w:tr>
      <w:tr w:rsidR="00DC1166"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C1166" w:rsidRPr="002D27BA" w:rsidRDefault="00DC1166" w:rsidP="00C338C8">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DC1166" w:rsidRPr="002D27BA" w:rsidRDefault="00DC1166" w:rsidP="00C338C8">
            <w:pPr>
              <w:pStyle w:val="ae"/>
              <w:suppressAutoHyphens/>
              <w:ind w:left="-108"/>
              <w:jc w:val="both"/>
              <w:rPr>
                <w:b w:val="0"/>
                <w:color w:val="0000FF"/>
                <w:sz w:val="24"/>
              </w:rPr>
            </w:pPr>
            <w:r>
              <w:rPr>
                <w:b w:val="0"/>
                <w:sz w:val="24"/>
              </w:rPr>
              <w:t>воркшоп робітничих професій (челендж)</w:t>
            </w:r>
          </w:p>
        </w:tc>
        <w:tc>
          <w:tcPr>
            <w:tcW w:w="1820" w:type="dxa"/>
            <w:tcBorders>
              <w:left w:val="single" w:sz="4" w:space="0" w:color="auto"/>
              <w:bottom w:val="single" w:sz="4" w:space="0" w:color="auto"/>
            </w:tcBorders>
          </w:tcPr>
          <w:p w:rsidR="00DC1166" w:rsidRPr="002D27BA" w:rsidRDefault="00DC1166" w:rsidP="00C338C8">
            <w:pPr>
              <w:suppressAutoHyphens/>
              <w:spacing w:line="218" w:lineRule="auto"/>
              <w:ind w:left="-57" w:right="-57"/>
              <w:jc w:val="left"/>
              <w:rPr>
                <w:bCs/>
                <w:color w:val="0000FF"/>
                <w:sz w:val="24"/>
                <w:szCs w:val="24"/>
              </w:rPr>
            </w:pPr>
            <w:r>
              <w:rPr>
                <w:bCs/>
                <w:sz w:val="24"/>
                <w:szCs w:val="24"/>
              </w:rPr>
              <w:t>Травень-червень</w:t>
            </w:r>
          </w:p>
        </w:tc>
        <w:tc>
          <w:tcPr>
            <w:tcW w:w="2100" w:type="dxa"/>
            <w:tcBorders>
              <w:left w:val="single" w:sz="4" w:space="0" w:color="auto"/>
              <w:bottom w:val="single" w:sz="4" w:space="0" w:color="auto"/>
            </w:tcBorders>
          </w:tcPr>
          <w:p w:rsidR="00DC1166" w:rsidRDefault="00DC1166">
            <w:pPr>
              <w:ind w:firstLine="32"/>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редвищої, вищої освіти та наукової роботи,</w:t>
            </w:r>
          </w:p>
          <w:p w:rsidR="00DC1166" w:rsidRPr="002D27BA" w:rsidRDefault="00DC1166" w:rsidP="00C338C8">
            <w:pPr>
              <w:suppressAutoHyphens/>
              <w:spacing w:line="218" w:lineRule="auto"/>
              <w:ind w:left="-57" w:right="-57"/>
              <w:rPr>
                <w:bCs/>
                <w:color w:val="0000FF"/>
                <w:sz w:val="24"/>
                <w:szCs w:val="24"/>
              </w:rPr>
            </w:pPr>
            <w:r>
              <w:rPr>
                <w:bCs/>
                <w:sz w:val="24"/>
                <w:szCs w:val="24"/>
              </w:rPr>
              <w:t>Навчально-методичний центр професійно-технічної освіти у Сумській області</w:t>
            </w:r>
          </w:p>
        </w:tc>
        <w:tc>
          <w:tcPr>
            <w:tcW w:w="2240" w:type="dxa"/>
            <w:tcBorders>
              <w:left w:val="single" w:sz="4" w:space="0" w:color="auto"/>
              <w:bottom w:val="single" w:sz="4" w:space="0" w:color="auto"/>
            </w:tcBorders>
          </w:tcPr>
          <w:p w:rsidR="00DC1166" w:rsidRDefault="00DC1166">
            <w:pPr>
              <w:ind w:right="32"/>
              <w:jc w:val="left"/>
              <w:rPr>
                <w:sz w:val="24"/>
                <w:szCs w:val="24"/>
              </w:rPr>
            </w:pPr>
            <w:r>
              <w:rPr>
                <w:sz w:val="24"/>
                <w:szCs w:val="24"/>
              </w:rPr>
              <w:t>Харламов Ю.І.</w:t>
            </w:r>
          </w:p>
          <w:p w:rsidR="00DC1166" w:rsidRDefault="0047069C">
            <w:pPr>
              <w:rPr>
                <w:sz w:val="24"/>
                <w:szCs w:val="24"/>
              </w:rPr>
            </w:pPr>
            <w:r>
              <w:rPr>
                <w:sz w:val="24"/>
                <w:szCs w:val="24"/>
              </w:rPr>
              <w:t>Горова В.С.</w:t>
            </w:r>
          </w:p>
          <w:p w:rsidR="00DC1166" w:rsidRPr="002D27BA" w:rsidRDefault="00DC1166" w:rsidP="00C338C8">
            <w:pPr>
              <w:suppressAutoHyphens/>
              <w:spacing w:line="218" w:lineRule="auto"/>
              <w:ind w:right="-57"/>
              <w:jc w:val="left"/>
              <w:rPr>
                <w:bCs/>
                <w:color w:val="0000FF"/>
                <w:sz w:val="24"/>
                <w:szCs w:val="24"/>
              </w:rPr>
            </w:pPr>
            <w:r>
              <w:rPr>
                <w:sz w:val="24"/>
                <w:szCs w:val="24"/>
              </w:rPr>
              <w:t>Самойленко Н.Ю.</w:t>
            </w:r>
          </w:p>
        </w:tc>
        <w:tc>
          <w:tcPr>
            <w:tcW w:w="2800" w:type="dxa"/>
            <w:vMerge/>
            <w:tcBorders>
              <w:left w:val="single" w:sz="4" w:space="0" w:color="auto"/>
            </w:tcBorders>
          </w:tcPr>
          <w:p w:rsidR="00DC1166" w:rsidRPr="002D27BA" w:rsidRDefault="00DC1166" w:rsidP="00C338C8">
            <w:pPr>
              <w:suppressAutoHyphens/>
              <w:spacing w:line="220" w:lineRule="auto"/>
              <w:ind w:left="-108" w:right="-108"/>
              <w:rPr>
                <w:bCs/>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DC1166" w:rsidRPr="00AF0C9C" w:rsidRDefault="00AF0C9C" w:rsidP="00C338C8">
            <w:pPr>
              <w:suppressAutoHyphens/>
              <w:spacing w:line="220" w:lineRule="auto"/>
              <w:rPr>
                <w:bCs/>
                <w:sz w:val="24"/>
                <w:szCs w:val="24"/>
              </w:rPr>
            </w:pPr>
            <w:r w:rsidRPr="00AF0C9C">
              <w:rPr>
                <w:bCs/>
                <w:sz w:val="24"/>
                <w:szCs w:val="24"/>
              </w:rPr>
              <w:t xml:space="preserve">З метою презентації особливостей і переваг робітничих професій через різні форми (відеороліки, презентації, інтерактивні онлайн-ігри, онлайн-майстер-класи) у соціальних мережах, на офіційних вебсайтах 26 закладами професійної (професійно-технічної) освіти взято участь у челенджі «Моя робітнича професія» в рамках програми професійної </w:t>
            </w:r>
            <w:r w:rsidRPr="00AF0C9C">
              <w:rPr>
                <w:bCs/>
                <w:sz w:val="24"/>
                <w:szCs w:val="24"/>
              </w:rPr>
              <w:lastRenderedPageBreak/>
              <w:t>орієнтації закладів професійної (професійно-технічної) освіти</w:t>
            </w:r>
          </w:p>
        </w:tc>
      </w:tr>
      <w:tr w:rsidR="00EF764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EF7642" w:rsidRPr="00171636" w:rsidRDefault="00EF7642" w:rsidP="00C338C8">
            <w:pPr>
              <w:suppressAutoHyphens/>
              <w:ind w:left="-57" w:right="-57"/>
              <w:jc w:val="center"/>
              <w:rPr>
                <w:sz w:val="24"/>
                <w:szCs w:val="24"/>
              </w:rPr>
            </w:pPr>
          </w:p>
        </w:tc>
        <w:tc>
          <w:tcPr>
            <w:tcW w:w="2520" w:type="dxa"/>
            <w:tcBorders>
              <w:left w:val="single" w:sz="4" w:space="0" w:color="auto"/>
              <w:bottom w:val="single" w:sz="4" w:space="0" w:color="auto"/>
            </w:tcBorders>
          </w:tcPr>
          <w:p w:rsidR="00EF7642" w:rsidRPr="00171636" w:rsidRDefault="00EF7642" w:rsidP="00C338C8">
            <w:pPr>
              <w:pStyle w:val="ae"/>
              <w:suppressAutoHyphens/>
              <w:ind w:left="-108"/>
              <w:jc w:val="both"/>
              <w:rPr>
                <w:b w:val="0"/>
                <w:sz w:val="24"/>
              </w:rPr>
            </w:pPr>
            <w:r w:rsidRPr="00171636">
              <w:rPr>
                <w:b w:val="0"/>
                <w:sz w:val="24"/>
              </w:rPr>
              <w:t xml:space="preserve">підсумковий </w:t>
            </w:r>
            <w:r w:rsidR="00EB5317" w:rsidRPr="00171636">
              <w:rPr>
                <w:b w:val="0"/>
                <w:sz w:val="24"/>
              </w:rPr>
              <w:t xml:space="preserve">етап ХХІІ Міжнародного конкурсу з української мови імені Петра Яцика </w:t>
            </w:r>
          </w:p>
        </w:tc>
        <w:tc>
          <w:tcPr>
            <w:tcW w:w="1820" w:type="dxa"/>
            <w:tcBorders>
              <w:left w:val="single" w:sz="4" w:space="0" w:color="auto"/>
              <w:bottom w:val="single" w:sz="4" w:space="0" w:color="auto"/>
            </w:tcBorders>
          </w:tcPr>
          <w:p w:rsidR="00EF7642" w:rsidRPr="00171636" w:rsidRDefault="00EB5317" w:rsidP="00C338C8">
            <w:pPr>
              <w:suppressAutoHyphens/>
              <w:spacing w:line="218" w:lineRule="auto"/>
              <w:ind w:left="-57" w:right="-57"/>
              <w:jc w:val="left"/>
              <w:rPr>
                <w:bCs/>
                <w:sz w:val="24"/>
                <w:szCs w:val="24"/>
              </w:rPr>
            </w:pPr>
            <w:r w:rsidRPr="00171636">
              <w:rPr>
                <w:bCs/>
                <w:sz w:val="24"/>
                <w:szCs w:val="24"/>
              </w:rPr>
              <w:t>Червень</w:t>
            </w:r>
          </w:p>
        </w:tc>
        <w:tc>
          <w:tcPr>
            <w:tcW w:w="2100" w:type="dxa"/>
            <w:tcBorders>
              <w:left w:val="single" w:sz="4" w:space="0" w:color="auto"/>
              <w:bottom w:val="single" w:sz="4" w:space="0" w:color="auto"/>
            </w:tcBorders>
          </w:tcPr>
          <w:p w:rsidR="00EF7642" w:rsidRPr="00171636" w:rsidRDefault="00EB5317" w:rsidP="00EB5317">
            <w:pPr>
              <w:spacing w:line="216" w:lineRule="auto"/>
              <w:ind w:left="-57" w:right="85"/>
              <w:rPr>
                <w:bCs/>
                <w:sz w:val="24"/>
                <w:szCs w:val="24"/>
              </w:rPr>
            </w:pPr>
            <w:r w:rsidRPr="00171636">
              <w:rPr>
                <w:bCs/>
                <w:sz w:val="24"/>
                <w:szCs w:val="24"/>
              </w:rPr>
              <w:t>Відділ дошкіл</w:t>
            </w:r>
            <w:r w:rsidRPr="00171636">
              <w:rPr>
                <w:bCs/>
                <w:sz w:val="24"/>
                <w:szCs w:val="24"/>
              </w:rPr>
              <w:t>ь</w:t>
            </w:r>
            <w:r w:rsidRPr="00171636">
              <w:rPr>
                <w:bCs/>
                <w:sz w:val="24"/>
                <w:szCs w:val="24"/>
              </w:rPr>
              <w:t>ної, загал</w:t>
            </w:r>
            <w:r w:rsidRPr="00171636">
              <w:rPr>
                <w:bCs/>
                <w:sz w:val="24"/>
                <w:szCs w:val="24"/>
              </w:rPr>
              <w:t>ь</w:t>
            </w:r>
            <w:r w:rsidRPr="00171636">
              <w:rPr>
                <w:bCs/>
                <w:sz w:val="24"/>
                <w:szCs w:val="24"/>
              </w:rPr>
              <w:t>ної середньої освіти, цифрової тран</w:t>
            </w:r>
            <w:r w:rsidRPr="00171636">
              <w:rPr>
                <w:bCs/>
                <w:sz w:val="24"/>
                <w:szCs w:val="24"/>
              </w:rPr>
              <w:t>с</w:t>
            </w:r>
            <w:r w:rsidRPr="00171636">
              <w:rPr>
                <w:bCs/>
                <w:sz w:val="24"/>
                <w:szCs w:val="24"/>
              </w:rPr>
              <w:t>формації та впр</w:t>
            </w:r>
            <w:r w:rsidRPr="00171636">
              <w:rPr>
                <w:bCs/>
                <w:sz w:val="24"/>
                <w:szCs w:val="24"/>
              </w:rPr>
              <w:t>о</w:t>
            </w:r>
            <w:r w:rsidRPr="00171636">
              <w:rPr>
                <w:bCs/>
                <w:sz w:val="24"/>
                <w:szCs w:val="24"/>
              </w:rPr>
              <w:t>вадження інфо</w:t>
            </w:r>
            <w:r w:rsidRPr="00171636">
              <w:rPr>
                <w:bCs/>
                <w:sz w:val="24"/>
                <w:szCs w:val="24"/>
              </w:rPr>
              <w:t>р</w:t>
            </w:r>
            <w:r w:rsidRPr="00171636">
              <w:rPr>
                <w:bCs/>
                <w:sz w:val="24"/>
                <w:szCs w:val="24"/>
              </w:rPr>
              <w:t>маційних техн</w:t>
            </w:r>
            <w:r w:rsidRPr="00171636">
              <w:rPr>
                <w:bCs/>
                <w:sz w:val="24"/>
                <w:szCs w:val="24"/>
              </w:rPr>
              <w:t>о</w:t>
            </w:r>
            <w:r w:rsidRPr="00171636">
              <w:rPr>
                <w:bCs/>
                <w:sz w:val="24"/>
                <w:szCs w:val="24"/>
              </w:rPr>
              <w:t>логій</w:t>
            </w:r>
          </w:p>
        </w:tc>
        <w:tc>
          <w:tcPr>
            <w:tcW w:w="2240" w:type="dxa"/>
            <w:tcBorders>
              <w:left w:val="single" w:sz="4" w:space="0" w:color="auto"/>
              <w:bottom w:val="single" w:sz="4" w:space="0" w:color="auto"/>
            </w:tcBorders>
          </w:tcPr>
          <w:p w:rsidR="00EF7642" w:rsidRPr="00171636" w:rsidRDefault="00EB5317">
            <w:pPr>
              <w:ind w:right="32"/>
              <w:jc w:val="left"/>
              <w:rPr>
                <w:sz w:val="24"/>
                <w:szCs w:val="24"/>
              </w:rPr>
            </w:pPr>
            <w:r w:rsidRPr="00171636">
              <w:rPr>
                <w:sz w:val="24"/>
                <w:szCs w:val="24"/>
              </w:rPr>
              <w:t>Бирченко С.Л.</w:t>
            </w:r>
          </w:p>
          <w:p w:rsidR="00EB5317" w:rsidRPr="00171636" w:rsidRDefault="00EB5317">
            <w:pPr>
              <w:ind w:right="32"/>
              <w:jc w:val="left"/>
              <w:rPr>
                <w:sz w:val="24"/>
                <w:szCs w:val="24"/>
              </w:rPr>
            </w:pPr>
            <w:r w:rsidRPr="00171636">
              <w:rPr>
                <w:sz w:val="24"/>
                <w:szCs w:val="24"/>
              </w:rPr>
              <w:t>Лобода Н.В.</w:t>
            </w:r>
          </w:p>
          <w:p w:rsidR="00EB5317" w:rsidRPr="00171636" w:rsidRDefault="00EB5317">
            <w:pPr>
              <w:ind w:right="32"/>
              <w:jc w:val="left"/>
              <w:rPr>
                <w:sz w:val="24"/>
                <w:szCs w:val="24"/>
              </w:rPr>
            </w:pPr>
            <w:r w:rsidRPr="00171636">
              <w:rPr>
                <w:sz w:val="24"/>
                <w:szCs w:val="24"/>
              </w:rPr>
              <w:t>Гула І.В.</w:t>
            </w:r>
          </w:p>
        </w:tc>
        <w:tc>
          <w:tcPr>
            <w:tcW w:w="2800" w:type="dxa"/>
            <w:vMerge/>
            <w:tcBorders>
              <w:left w:val="single" w:sz="4" w:space="0" w:color="auto"/>
            </w:tcBorders>
          </w:tcPr>
          <w:p w:rsidR="00EF7642" w:rsidRPr="00171636" w:rsidRDefault="00EF7642" w:rsidP="00C338C8">
            <w:pPr>
              <w:suppressAutoHyphens/>
              <w:spacing w:line="220" w:lineRule="auto"/>
              <w:ind w:left="-108" w:right="-108"/>
              <w:rPr>
                <w:bCs/>
                <w:sz w:val="24"/>
                <w:szCs w:val="24"/>
              </w:rPr>
            </w:pPr>
          </w:p>
        </w:tc>
        <w:tc>
          <w:tcPr>
            <w:tcW w:w="2940" w:type="dxa"/>
            <w:tcBorders>
              <w:top w:val="single" w:sz="4" w:space="0" w:color="auto"/>
              <w:left w:val="single" w:sz="4" w:space="0" w:color="auto"/>
              <w:bottom w:val="single" w:sz="4" w:space="0" w:color="auto"/>
              <w:right w:val="single" w:sz="4" w:space="0" w:color="auto"/>
            </w:tcBorders>
          </w:tcPr>
          <w:p w:rsidR="00EF7642" w:rsidRPr="00171636" w:rsidRDefault="001B64D7" w:rsidP="00C338C8">
            <w:pPr>
              <w:suppressAutoHyphens/>
              <w:spacing w:line="220" w:lineRule="auto"/>
              <w:rPr>
                <w:bCs/>
                <w:sz w:val="24"/>
                <w:szCs w:val="24"/>
              </w:rPr>
            </w:pPr>
            <w:r w:rsidRPr="00171636">
              <w:rPr>
                <w:bCs/>
                <w:sz w:val="24"/>
                <w:szCs w:val="24"/>
              </w:rPr>
              <w:t xml:space="preserve">Підсумковий етап конкурсу відбувся 24.06.2022. У ньому взяли участь 37 учнів та студентів закладів освіти області, із них </w:t>
            </w:r>
            <w:r w:rsidR="00171636" w:rsidRPr="00171636">
              <w:rPr>
                <w:bCs/>
                <w:sz w:val="24"/>
                <w:szCs w:val="24"/>
              </w:rPr>
              <w:t>4 –</w:t>
            </w:r>
            <w:r w:rsidRPr="00171636">
              <w:rPr>
                <w:bCs/>
                <w:sz w:val="24"/>
                <w:szCs w:val="24"/>
              </w:rPr>
              <w:t>переможц</w:t>
            </w:r>
            <w:r w:rsidR="00171636" w:rsidRPr="00171636">
              <w:rPr>
                <w:bCs/>
                <w:sz w:val="24"/>
                <w:szCs w:val="24"/>
              </w:rPr>
              <w:t>і.</w:t>
            </w:r>
          </w:p>
          <w:p w:rsidR="00171636" w:rsidRPr="00171636" w:rsidRDefault="00171636" w:rsidP="00C338C8">
            <w:pPr>
              <w:suppressAutoHyphens/>
              <w:spacing w:line="220" w:lineRule="auto"/>
              <w:rPr>
                <w:bCs/>
                <w:sz w:val="24"/>
                <w:szCs w:val="24"/>
              </w:rPr>
            </w:pPr>
            <w:r w:rsidRPr="00171636">
              <w:rPr>
                <w:bCs/>
                <w:sz w:val="24"/>
                <w:szCs w:val="24"/>
              </w:rPr>
              <w:t>Стипендію Президента України призначено учениці Конотопської гімназії (Конотопський ліцей № 1) Шендрик Ярославі як переможниці конкурсу</w:t>
            </w:r>
          </w:p>
        </w:tc>
      </w:tr>
      <w:tr w:rsidR="00DC1166"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C1166" w:rsidRPr="002D27BA" w:rsidRDefault="00DC1166">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DC1166" w:rsidRPr="002D27BA" w:rsidRDefault="00DC1166">
            <w:pPr>
              <w:pStyle w:val="ae"/>
              <w:suppressAutoHyphens/>
              <w:jc w:val="both"/>
              <w:rPr>
                <w:b w:val="0"/>
                <w:color w:val="0000FF"/>
                <w:sz w:val="24"/>
              </w:rPr>
            </w:pPr>
            <w:r>
              <w:rPr>
                <w:b w:val="0"/>
                <w:bCs w:val="0"/>
                <w:sz w:val="24"/>
                <w:lang w:eastAsia="uk-UA"/>
              </w:rPr>
              <w:t>тренувальні збори для переможців II обласного етапу Всеукраїнського конкурсу-захисту Малої академії наук</w:t>
            </w:r>
          </w:p>
        </w:tc>
        <w:tc>
          <w:tcPr>
            <w:tcW w:w="1820" w:type="dxa"/>
            <w:tcBorders>
              <w:left w:val="single" w:sz="4" w:space="0" w:color="auto"/>
              <w:bottom w:val="single" w:sz="4" w:space="0" w:color="auto"/>
            </w:tcBorders>
          </w:tcPr>
          <w:p w:rsidR="00DC1166" w:rsidRPr="002D27BA" w:rsidRDefault="00DC1166" w:rsidP="00904CB9">
            <w:pPr>
              <w:suppressAutoHyphens/>
              <w:spacing w:line="220" w:lineRule="auto"/>
              <w:ind w:left="-57" w:right="-57"/>
              <w:jc w:val="left"/>
              <w:rPr>
                <w:bCs/>
                <w:color w:val="0000FF"/>
                <w:sz w:val="24"/>
                <w:szCs w:val="24"/>
              </w:rPr>
            </w:pPr>
            <w:r>
              <w:rPr>
                <w:bCs/>
                <w:sz w:val="24"/>
                <w:szCs w:val="24"/>
                <w:lang w:eastAsia="uk-UA"/>
              </w:rPr>
              <w:t>Червень</w:t>
            </w:r>
          </w:p>
        </w:tc>
        <w:tc>
          <w:tcPr>
            <w:tcW w:w="2100" w:type="dxa"/>
            <w:tcBorders>
              <w:left w:val="single" w:sz="4" w:space="0" w:color="auto"/>
              <w:bottom w:val="single" w:sz="4" w:space="0" w:color="auto"/>
            </w:tcBorders>
          </w:tcPr>
          <w:p w:rsidR="00DC1166" w:rsidRPr="002D27BA" w:rsidRDefault="00DC1166" w:rsidP="00C25C60">
            <w:pPr>
              <w:suppressAutoHyphens/>
              <w:spacing w:line="220" w:lineRule="auto"/>
              <w:ind w:left="-57" w:right="-57"/>
              <w:jc w:val="left"/>
              <w:rPr>
                <w:bCs/>
                <w:color w:val="0000FF"/>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240" w:type="dxa"/>
            <w:tcBorders>
              <w:left w:val="single" w:sz="4" w:space="0" w:color="auto"/>
              <w:bottom w:val="single" w:sz="4" w:space="0" w:color="auto"/>
            </w:tcBorders>
          </w:tcPr>
          <w:p w:rsidR="00DC1166" w:rsidRPr="002D27BA" w:rsidRDefault="00DC1166" w:rsidP="00233651">
            <w:pPr>
              <w:suppressAutoHyphens/>
              <w:spacing w:line="220" w:lineRule="auto"/>
              <w:ind w:right="-57"/>
              <w:jc w:val="left"/>
              <w:rPr>
                <w:bCs/>
                <w:color w:val="0000FF"/>
                <w:sz w:val="24"/>
                <w:szCs w:val="24"/>
              </w:rPr>
            </w:pPr>
            <w:r>
              <w:rPr>
                <w:sz w:val="24"/>
                <w:szCs w:val="24"/>
              </w:rPr>
              <w:t>Тихенко Л.В.</w:t>
            </w:r>
          </w:p>
        </w:tc>
        <w:tc>
          <w:tcPr>
            <w:tcW w:w="2800" w:type="dxa"/>
            <w:vMerge/>
            <w:tcBorders>
              <w:left w:val="single" w:sz="4" w:space="0" w:color="auto"/>
            </w:tcBorders>
            <w:vAlign w:val="center"/>
          </w:tcPr>
          <w:p w:rsidR="00DC1166" w:rsidRPr="002D27BA" w:rsidRDefault="00DC1166">
            <w:pPr>
              <w:suppressAutoHyphens/>
              <w:spacing w:line="220" w:lineRule="auto"/>
              <w:ind w:left="-175" w:right="-57"/>
              <w:jc w:val="center"/>
              <w:rPr>
                <w:bCs/>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DC1166" w:rsidRPr="002D27BA" w:rsidRDefault="00DC1166">
            <w:pPr>
              <w:suppressAutoHyphens/>
              <w:spacing w:line="220" w:lineRule="auto"/>
              <w:rPr>
                <w:bCs/>
                <w:color w:val="0000FF"/>
                <w:sz w:val="24"/>
                <w:szCs w:val="24"/>
              </w:rPr>
            </w:pPr>
            <w:r>
              <w:rPr>
                <w:rStyle w:val="xfmc1"/>
                <w:sz w:val="24"/>
                <w:szCs w:val="24"/>
                <w:shd w:val="clear" w:color="auto" w:fill="FFFFFF"/>
              </w:rPr>
              <w:t>Участь у тренувальних зборах взяли 120 учнів</w:t>
            </w:r>
          </w:p>
        </w:tc>
      </w:tr>
      <w:tr w:rsidR="00DC1166"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C1166" w:rsidRPr="002D27BA" w:rsidRDefault="00DC1166">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DC1166" w:rsidRPr="002D27BA" w:rsidRDefault="00DC1166">
            <w:pPr>
              <w:pStyle w:val="ae"/>
              <w:suppressAutoHyphens/>
              <w:jc w:val="both"/>
              <w:rPr>
                <w:b w:val="0"/>
                <w:color w:val="0000FF"/>
                <w:sz w:val="24"/>
              </w:rPr>
            </w:pPr>
            <w:r>
              <w:rPr>
                <w:b w:val="0"/>
                <w:bCs w:val="0"/>
                <w:sz w:val="24"/>
                <w:lang w:eastAsia="uk-UA"/>
              </w:rPr>
              <w:t>обласний тренувальний збір учнівської молоді зі спортивної радіопеленгації</w:t>
            </w:r>
          </w:p>
        </w:tc>
        <w:tc>
          <w:tcPr>
            <w:tcW w:w="1820" w:type="dxa"/>
            <w:tcBorders>
              <w:left w:val="single" w:sz="4" w:space="0" w:color="auto"/>
              <w:bottom w:val="single" w:sz="4" w:space="0" w:color="auto"/>
            </w:tcBorders>
          </w:tcPr>
          <w:p w:rsidR="00DC1166" w:rsidRPr="002D27BA" w:rsidRDefault="00DC1166" w:rsidP="00904CB9">
            <w:pPr>
              <w:suppressAutoHyphens/>
              <w:spacing w:line="220" w:lineRule="auto"/>
              <w:ind w:left="-57" w:right="-57"/>
              <w:jc w:val="left"/>
              <w:rPr>
                <w:bCs/>
                <w:color w:val="0000FF"/>
                <w:sz w:val="24"/>
                <w:szCs w:val="24"/>
              </w:rPr>
            </w:pPr>
            <w:r>
              <w:rPr>
                <w:bCs/>
                <w:sz w:val="24"/>
                <w:szCs w:val="24"/>
                <w:lang w:eastAsia="uk-UA"/>
              </w:rPr>
              <w:t>Червень</w:t>
            </w:r>
          </w:p>
        </w:tc>
        <w:tc>
          <w:tcPr>
            <w:tcW w:w="2100" w:type="dxa"/>
            <w:tcBorders>
              <w:left w:val="single" w:sz="4" w:space="0" w:color="auto"/>
              <w:bottom w:val="single" w:sz="4" w:space="0" w:color="auto"/>
            </w:tcBorders>
          </w:tcPr>
          <w:p w:rsidR="00DC1166" w:rsidRPr="002D27BA" w:rsidRDefault="00DC1166" w:rsidP="00C25C60">
            <w:pPr>
              <w:suppressAutoHyphens/>
              <w:spacing w:line="220" w:lineRule="auto"/>
              <w:ind w:left="-57" w:right="-57"/>
              <w:jc w:val="left"/>
              <w:rPr>
                <w:bCs/>
                <w:color w:val="0000FF"/>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240" w:type="dxa"/>
            <w:tcBorders>
              <w:left w:val="single" w:sz="4" w:space="0" w:color="auto"/>
              <w:bottom w:val="single" w:sz="4" w:space="0" w:color="auto"/>
            </w:tcBorders>
          </w:tcPr>
          <w:p w:rsidR="00DC1166" w:rsidRPr="002D27BA" w:rsidRDefault="00DC1166" w:rsidP="00233651">
            <w:pPr>
              <w:suppressAutoHyphens/>
              <w:spacing w:line="220" w:lineRule="auto"/>
              <w:ind w:right="-57"/>
              <w:jc w:val="left"/>
              <w:rPr>
                <w:bCs/>
                <w:color w:val="0000FF"/>
                <w:sz w:val="24"/>
                <w:szCs w:val="24"/>
              </w:rPr>
            </w:pPr>
            <w:r>
              <w:rPr>
                <w:sz w:val="24"/>
                <w:szCs w:val="24"/>
              </w:rPr>
              <w:t>Тихенко Л.В.</w:t>
            </w:r>
          </w:p>
        </w:tc>
        <w:tc>
          <w:tcPr>
            <w:tcW w:w="2800" w:type="dxa"/>
            <w:vMerge/>
            <w:tcBorders>
              <w:left w:val="single" w:sz="4" w:space="0" w:color="auto"/>
            </w:tcBorders>
            <w:vAlign w:val="center"/>
          </w:tcPr>
          <w:p w:rsidR="00DC1166" w:rsidRPr="002D27BA" w:rsidRDefault="00DC1166">
            <w:pPr>
              <w:suppressAutoHyphens/>
              <w:spacing w:line="220" w:lineRule="auto"/>
              <w:ind w:left="-175" w:right="-57"/>
              <w:jc w:val="center"/>
              <w:rPr>
                <w:bCs/>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DC1166" w:rsidRPr="002D27BA" w:rsidRDefault="00DC1166">
            <w:pPr>
              <w:suppressAutoHyphens/>
              <w:spacing w:line="220" w:lineRule="auto"/>
              <w:rPr>
                <w:bCs/>
                <w:color w:val="0000FF"/>
                <w:sz w:val="24"/>
                <w:szCs w:val="24"/>
              </w:rPr>
            </w:pPr>
            <w:r>
              <w:rPr>
                <w:bCs/>
                <w:sz w:val="24"/>
                <w:lang w:eastAsia="uk-UA"/>
              </w:rPr>
              <w:t xml:space="preserve">Обласний тренувальний збір </w:t>
            </w:r>
            <w:r>
              <w:rPr>
                <w:rStyle w:val="xfmc1"/>
                <w:sz w:val="24"/>
                <w:szCs w:val="24"/>
                <w:shd w:val="clear" w:color="auto" w:fill="FFFFFF"/>
              </w:rPr>
              <w:t xml:space="preserve">проведено за змішаною формою, </w:t>
            </w:r>
            <w:r w:rsidR="00867E85">
              <w:rPr>
                <w:rStyle w:val="xfmc1"/>
                <w:sz w:val="24"/>
                <w:szCs w:val="24"/>
                <w:shd w:val="clear" w:color="auto" w:fill="FFFFFF"/>
              </w:rPr>
              <w:t xml:space="preserve">                  </w:t>
            </w:r>
            <w:r>
              <w:rPr>
                <w:rStyle w:val="xfmc1"/>
                <w:sz w:val="24"/>
                <w:szCs w:val="24"/>
                <w:shd w:val="clear" w:color="auto" w:fill="FFFFFF"/>
              </w:rPr>
              <w:t>13 учасників</w:t>
            </w:r>
          </w:p>
        </w:tc>
      </w:tr>
      <w:tr w:rsidR="005339A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5339A1" w:rsidRPr="002D27BA" w:rsidRDefault="005339A1">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5339A1" w:rsidRPr="002D27BA" w:rsidRDefault="005339A1">
            <w:pPr>
              <w:pStyle w:val="ae"/>
              <w:suppressAutoHyphens/>
              <w:jc w:val="both"/>
              <w:rPr>
                <w:b w:val="0"/>
                <w:color w:val="0000FF"/>
                <w:sz w:val="24"/>
              </w:rPr>
            </w:pPr>
            <w:r>
              <w:rPr>
                <w:b w:val="0"/>
                <w:sz w:val="24"/>
              </w:rPr>
              <w:t>заходи до Міжнародного Дня захисту дітей</w:t>
            </w:r>
          </w:p>
        </w:tc>
        <w:tc>
          <w:tcPr>
            <w:tcW w:w="1820" w:type="dxa"/>
            <w:tcBorders>
              <w:left w:val="single" w:sz="4" w:space="0" w:color="auto"/>
              <w:bottom w:val="single" w:sz="4" w:space="0" w:color="auto"/>
            </w:tcBorders>
          </w:tcPr>
          <w:p w:rsidR="005339A1" w:rsidRPr="002D27BA" w:rsidRDefault="005339A1" w:rsidP="00904CB9">
            <w:pPr>
              <w:suppressAutoHyphens/>
              <w:spacing w:line="220" w:lineRule="auto"/>
              <w:ind w:left="-57" w:right="-57"/>
              <w:jc w:val="left"/>
              <w:rPr>
                <w:bCs/>
                <w:color w:val="0000FF"/>
                <w:sz w:val="24"/>
                <w:szCs w:val="24"/>
              </w:rPr>
            </w:pPr>
            <w:r>
              <w:rPr>
                <w:bCs/>
                <w:sz w:val="24"/>
                <w:szCs w:val="24"/>
              </w:rPr>
              <w:t>Червень</w:t>
            </w:r>
          </w:p>
        </w:tc>
        <w:tc>
          <w:tcPr>
            <w:tcW w:w="2100" w:type="dxa"/>
            <w:tcBorders>
              <w:left w:val="single" w:sz="4" w:space="0" w:color="auto"/>
              <w:bottom w:val="single" w:sz="4" w:space="0" w:color="auto"/>
            </w:tcBorders>
          </w:tcPr>
          <w:p w:rsidR="005339A1" w:rsidRPr="002D27BA" w:rsidRDefault="005339A1">
            <w:pPr>
              <w:rPr>
                <w:color w:val="0000FF"/>
                <w:sz w:val="24"/>
                <w:szCs w:val="24"/>
              </w:rPr>
            </w:pPr>
            <w:r>
              <w:rPr>
                <w:bCs/>
                <w:sz w:val="24"/>
                <w:szCs w:val="24"/>
              </w:rPr>
              <w:t>Відділ інклюзи</w:t>
            </w:r>
            <w:r>
              <w:rPr>
                <w:bCs/>
                <w:sz w:val="24"/>
                <w:szCs w:val="24"/>
              </w:rPr>
              <w:t>в</w:t>
            </w:r>
            <w:r>
              <w:rPr>
                <w:bCs/>
                <w:sz w:val="24"/>
                <w:szCs w:val="24"/>
              </w:rPr>
              <w:t>ної, позашкільної</w:t>
            </w:r>
            <w:r>
              <w:rPr>
                <w:sz w:val="24"/>
                <w:szCs w:val="24"/>
              </w:rPr>
              <w:t xml:space="preserve"> освіти</w:t>
            </w:r>
            <w:r>
              <w:rPr>
                <w:bCs/>
                <w:sz w:val="24"/>
                <w:szCs w:val="24"/>
              </w:rPr>
              <w:t xml:space="preserve"> та виховної </w:t>
            </w:r>
            <w:r>
              <w:rPr>
                <w:bCs/>
                <w:sz w:val="24"/>
                <w:szCs w:val="24"/>
              </w:rPr>
              <w:lastRenderedPageBreak/>
              <w:t>роботи</w:t>
            </w:r>
          </w:p>
        </w:tc>
        <w:tc>
          <w:tcPr>
            <w:tcW w:w="2240" w:type="dxa"/>
            <w:tcBorders>
              <w:left w:val="single" w:sz="4" w:space="0" w:color="auto"/>
              <w:bottom w:val="single" w:sz="4" w:space="0" w:color="auto"/>
            </w:tcBorders>
          </w:tcPr>
          <w:p w:rsidR="005339A1" w:rsidRDefault="005339A1">
            <w:pPr>
              <w:suppressAutoHyphens/>
              <w:spacing w:line="218" w:lineRule="auto"/>
              <w:ind w:right="-57"/>
              <w:jc w:val="left"/>
              <w:rPr>
                <w:bCs/>
                <w:sz w:val="24"/>
                <w:szCs w:val="24"/>
              </w:rPr>
            </w:pPr>
            <w:r>
              <w:rPr>
                <w:bCs/>
                <w:sz w:val="24"/>
                <w:szCs w:val="24"/>
              </w:rPr>
              <w:lastRenderedPageBreak/>
              <w:t>Білаш В.М.</w:t>
            </w:r>
          </w:p>
          <w:p w:rsidR="005339A1" w:rsidRPr="002D27BA" w:rsidRDefault="0047069C" w:rsidP="00233651">
            <w:pPr>
              <w:suppressAutoHyphens/>
              <w:spacing w:line="220" w:lineRule="auto"/>
              <w:ind w:right="-57"/>
              <w:jc w:val="left"/>
              <w:rPr>
                <w:bCs/>
                <w:color w:val="0000FF"/>
                <w:sz w:val="24"/>
                <w:szCs w:val="24"/>
              </w:rPr>
            </w:pPr>
            <w:r>
              <w:rPr>
                <w:bCs/>
                <w:sz w:val="24"/>
                <w:szCs w:val="24"/>
              </w:rPr>
              <w:t>Демиденко С.М.</w:t>
            </w:r>
          </w:p>
        </w:tc>
        <w:tc>
          <w:tcPr>
            <w:tcW w:w="2800" w:type="dxa"/>
            <w:vMerge/>
            <w:tcBorders>
              <w:left w:val="single" w:sz="4" w:space="0" w:color="auto"/>
            </w:tcBorders>
          </w:tcPr>
          <w:p w:rsidR="005339A1" w:rsidRPr="002D27BA" w:rsidRDefault="005339A1">
            <w:pPr>
              <w:suppressAutoHyphens/>
              <w:spacing w:line="220" w:lineRule="auto"/>
              <w:ind w:left="-175" w:right="-57"/>
              <w:jc w:val="center"/>
              <w:rPr>
                <w:bCs/>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5339A1" w:rsidRPr="002D27BA" w:rsidRDefault="005339A1">
            <w:pPr>
              <w:suppressAutoHyphens/>
              <w:spacing w:line="220" w:lineRule="auto"/>
              <w:rPr>
                <w:bCs/>
                <w:color w:val="0000FF"/>
                <w:sz w:val="24"/>
                <w:szCs w:val="24"/>
              </w:rPr>
            </w:pPr>
            <w:r>
              <w:rPr>
                <w:bCs/>
                <w:sz w:val="24"/>
                <w:szCs w:val="24"/>
                <w:lang w:val="ru-RU"/>
              </w:rPr>
              <w:t>Протягом травня – червня 2022 року проведено обласний онлайн-</w:t>
            </w:r>
            <w:r>
              <w:rPr>
                <w:bCs/>
                <w:sz w:val="24"/>
                <w:szCs w:val="24"/>
              </w:rPr>
              <w:t xml:space="preserve">флешмоб до Дня захисту </w:t>
            </w:r>
            <w:r>
              <w:rPr>
                <w:bCs/>
                <w:sz w:val="24"/>
                <w:szCs w:val="24"/>
              </w:rPr>
              <w:lastRenderedPageBreak/>
              <w:t xml:space="preserve">дітей «Маємо право на щасливе дитинство». </w:t>
            </w:r>
            <w:r w:rsidR="00867E85">
              <w:rPr>
                <w:bCs/>
                <w:sz w:val="24"/>
                <w:szCs w:val="24"/>
              </w:rPr>
              <w:t xml:space="preserve">                У рамках заходу </w:t>
            </w:r>
            <w:r>
              <w:rPr>
                <w:bCs/>
                <w:sz w:val="24"/>
                <w:szCs w:val="24"/>
              </w:rPr>
              <w:t>діти та учнівська молодь долучилися до майстер</w:t>
            </w:r>
            <w:r w:rsidR="00905EA2">
              <w:rPr>
                <w:bCs/>
                <w:sz w:val="24"/>
                <w:szCs w:val="24"/>
              </w:rPr>
              <w:t>-</w:t>
            </w:r>
            <w:r>
              <w:rPr>
                <w:bCs/>
                <w:sz w:val="24"/>
                <w:szCs w:val="24"/>
              </w:rPr>
              <w:t xml:space="preserve"> класів, виконання пісень, малюнків, віршів, хореографії</w:t>
            </w:r>
          </w:p>
        </w:tc>
      </w:tr>
      <w:tr w:rsidR="005339A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5339A1" w:rsidRPr="002D27BA" w:rsidRDefault="005339A1" w:rsidP="00AB7087">
            <w:pPr>
              <w:rPr>
                <w:color w:val="0000FF"/>
                <w:sz w:val="24"/>
                <w:szCs w:val="24"/>
              </w:rPr>
            </w:pPr>
          </w:p>
        </w:tc>
        <w:tc>
          <w:tcPr>
            <w:tcW w:w="2520" w:type="dxa"/>
            <w:tcBorders>
              <w:left w:val="single" w:sz="4" w:space="0" w:color="auto"/>
              <w:bottom w:val="single" w:sz="4" w:space="0" w:color="auto"/>
            </w:tcBorders>
          </w:tcPr>
          <w:p w:rsidR="005339A1" w:rsidRPr="005339A1" w:rsidRDefault="005339A1" w:rsidP="00AB7087">
            <w:pPr>
              <w:rPr>
                <w:bCs/>
                <w:color w:val="0000FF"/>
                <w:sz w:val="24"/>
                <w:szCs w:val="24"/>
                <w:lang w:eastAsia="uk-UA"/>
              </w:rPr>
            </w:pPr>
            <w:r w:rsidRPr="005339A1">
              <w:rPr>
                <w:sz w:val="24"/>
              </w:rPr>
              <w:t>заходи до Дня ско</w:t>
            </w:r>
            <w:r w:rsidRPr="005339A1">
              <w:rPr>
                <w:sz w:val="24"/>
              </w:rPr>
              <w:t>р</w:t>
            </w:r>
            <w:r w:rsidRPr="005339A1">
              <w:rPr>
                <w:sz w:val="24"/>
              </w:rPr>
              <w:t>боти та вшанування пам’яті жертв війни</w:t>
            </w:r>
          </w:p>
        </w:tc>
        <w:tc>
          <w:tcPr>
            <w:tcW w:w="1820" w:type="dxa"/>
            <w:tcBorders>
              <w:left w:val="single" w:sz="4" w:space="0" w:color="auto"/>
              <w:bottom w:val="single" w:sz="4" w:space="0" w:color="auto"/>
            </w:tcBorders>
          </w:tcPr>
          <w:p w:rsidR="005339A1" w:rsidRPr="002D27BA" w:rsidRDefault="005339A1" w:rsidP="00233651">
            <w:pPr>
              <w:jc w:val="left"/>
              <w:rPr>
                <w:color w:val="0000FF"/>
                <w:sz w:val="24"/>
                <w:szCs w:val="24"/>
              </w:rPr>
            </w:pPr>
            <w:r>
              <w:rPr>
                <w:bCs/>
                <w:sz w:val="24"/>
                <w:szCs w:val="24"/>
              </w:rPr>
              <w:t>Червень</w:t>
            </w:r>
          </w:p>
        </w:tc>
        <w:tc>
          <w:tcPr>
            <w:tcW w:w="2100" w:type="dxa"/>
            <w:tcBorders>
              <w:left w:val="single" w:sz="4" w:space="0" w:color="auto"/>
              <w:bottom w:val="single" w:sz="4" w:space="0" w:color="auto"/>
            </w:tcBorders>
          </w:tcPr>
          <w:p w:rsidR="005339A1" w:rsidRPr="002D27BA" w:rsidRDefault="005339A1" w:rsidP="00AB7087">
            <w:pPr>
              <w:rPr>
                <w:color w:val="0000FF"/>
                <w:sz w:val="24"/>
                <w:szCs w:val="24"/>
              </w:rPr>
            </w:pPr>
            <w:r>
              <w:rPr>
                <w:bCs/>
                <w:sz w:val="24"/>
                <w:szCs w:val="24"/>
              </w:rPr>
              <w:t>Відділ інклюзи</w:t>
            </w:r>
            <w:r>
              <w:rPr>
                <w:bCs/>
                <w:sz w:val="24"/>
                <w:szCs w:val="24"/>
              </w:rPr>
              <w:t>в</w:t>
            </w:r>
            <w:r>
              <w:rPr>
                <w:bCs/>
                <w:sz w:val="24"/>
                <w:szCs w:val="24"/>
              </w:rPr>
              <w:t xml:space="preserve">ної, позашкільної </w:t>
            </w:r>
            <w:r>
              <w:rPr>
                <w:sz w:val="24"/>
                <w:szCs w:val="24"/>
              </w:rPr>
              <w:t>освіти</w:t>
            </w:r>
            <w:r>
              <w:rPr>
                <w:bCs/>
                <w:sz w:val="24"/>
                <w:szCs w:val="24"/>
              </w:rPr>
              <w:t xml:space="preserve"> та виховної роботи</w:t>
            </w:r>
          </w:p>
        </w:tc>
        <w:tc>
          <w:tcPr>
            <w:tcW w:w="2240" w:type="dxa"/>
            <w:tcBorders>
              <w:left w:val="single" w:sz="4" w:space="0" w:color="auto"/>
              <w:bottom w:val="single" w:sz="4" w:space="0" w:color="auto"/>
            </w:tcBorders>
          </w:tcPr>
          <w:p w:rsidR="005339A1" w:rsidRDefault="005339A1">
            <w:pPr>
              <w:suppressAutoHyphens/>
              <w:spacing w:line="218" w:lineRule="auto"/>
              <w:ind w:right="-57"/>
              <w:jc w:val="left"/>
              <w:rPr>
                <w:bCs/>
                <w:sz w:val="24"/>
                <w:szCs w:val="24"/>
              </w:rPr>
            </w:pPr>
            <w:r>
              <w:rPr>
                <w:bCs/>
                <w:sz w:val="24"/>
                <w:szCs w:val="24"/>
              </w:rPr>
              <w:t>Білаш В.М.</w:t>
            </w:r>
          </w:p>
          <w:p w:rsidR="005339A1" w:rsidRPr="002D27BA" w:rsidRDefault="0047069C" w:rsidP="00233651">
            <w:pPr>
              <w:jc w:val="left"/>
              <w:rPr>
                <w:color w:val="0000FF"/>
                <w:sz w:val="24"/>
                <w:szCs w:val="24"/>
              </w:rPr>
            </w:pPr>
            <w:r>
              <w:rPr>
                <w:bCs/>
                <w:sz w:val="24"/>
                <w:szCs w:val="24"/>
              </w:rPr>
              <w:t>Демиденко С.М.</w:t>
            </w:r>
          </w:p>
        </w:tc>
        <w:tc>
          <w:tcPr>
            <w:tcW w:w="2800" w:type="dxa"/>
            <w:vMerge/>
            <w:tcBorders>
              <w:left w:val="single" w:sz="4" w:space="0" w:color="auto"/>
            </w:tcBorders>
            <w:vAlign w:val="center"/>
          </w:tcPr>
          <w:p w:rsidR="005339A1" w:rsidRPr="002D27BA" w:rsidRDefault="005339A1"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5339A1" w:rsidRPr="002D27BA" w:rsidRDefault="005339A1" w:rsidP="00AB7087">
            <w:pPr>
              <w:rPr>
                <w:color w:val="0000FF"/>
                <w:sz w:val="24"/>
                <w:szCs w:val="24"/>
              </w:rPr>
            </w:pPr>
            <w:r>
              <w:rPr>
                <w:bCs/>
                <w:sz w:val="24"/>
                <w:szCs w:val="24"/>
              </w:rPr>
              <w:t>Протягом травня – червня 2022 року в закладах осв</w:t>
            </w:r>
            <w:r>
              <w:rPr>
                <w:bCs/>
                <w:sz w:val="24"/>
                <w:szCs w:val="24"/>
              </w:rPr>
              <w:t>і</w:t>
            </w:r>
            <w:r>
              <w:rPr>
                <w:bCs/>
                <w:sz w:val="24"/>
                <w:szCs w:val="24"/>
              </w:rPr>
              <w:t>ти області в онлайн-форматі проведено  іст</w:t>
            </w:r>
            <w:r>
              <w:rPr>
                <w:bCs/>
                <w:sz w:val="24"/>
                <w:szCs w:val="24"/>
              </w:rPr>
              <w:t>о</w:t>
            </w:r>
            <w:r>
              <w:rPr>
                <w:bCs/>
                <w:sz w:val="24"/>
                <w:szCs w:val="24"/>
              </w:rPr>
              <w:t>ричні год</w:t>
            </w:r>
            <w:r>
              <w:rPr>
                <w:bCs/>
                <w:sz w:val="24"/>
                <w:szCs w:val="24"/>
              </w:rPr>
              <w:t>и</w:t>
            </w:r>
            <w:r>
              <w:rPr>
                <w:bCs/>
                <w:sz w:val="24"/>
                <w:szCs w:val="24"/>
              </w:rPr>
              <w:t>ни, тематичні уроки, інформаційні хв</w:t>
            </w:r>
            <w:r>
              <w:rPr>
                <w:bCs/>
                <w:sz w:val="24"/>
                <w:szCs w:val="24"/>
              </w:rPr>
              <w:t>и</w:t>
            </w:r>
            <w:r>
              <w:rPr>
                <w:bCs/>
                <w:sz w:val="24"/>
                <w:szCs w:val="24"/>
              </w:rPr>
              <w:t>линки, години пам’яті «Пам’ятаєш, земле, сорок перший рік», «22 че</w:t>
            </w:r>
            <w:r>
              <w:rPr>
                <w:bCs/>
                <w:sz w:val="24"/>
                <w:szCs w:val="24"/>
              </w:rPr>
              <w:t>р</w:t>
            </w:r>
            <w:r>
              <w:rPr>
                <w:bCs/>
                <w:sz w:val="24"/>
                <w:szCs w:val="24"/>
              </w:rPr>
              <w:t>вня – День скорботи», «Щоб ніколи світанки не здр</w:t>
            </w:r>
            <w:r>
              <w:rPr>
                <w:bCs/>
                <w:sz w:val="24"/>
                <w:szCs w:val="24"/>
              </w:rPr>
              <w:t>и</w:t>
            </w:r>
            <w:r>
              <w:rPr>
                <w:bCs/>
                <w:sz w:val="24"/>
                <w:szCs w:val="24"/>
              </w:rPr>
              <w:t>гались від слова « ві</w:t>
            </w:r>
            <w:r>
              <w:rPr>
                <w:bCs/>
                <w:sz w:val="24"/>
                <w:szCs w:val="24"/>
              </w:rPr>
              <w:t>й</w:t>
            </w:r>
            <w:r>
              <w:rPr>
                <w:bCs/>
                <w:sz w:val="24"/>
                <w:szCs w:val="24"/>
              </w:rPr>
              <w:t>на»</w:t>
            </w:r>
          </w:p>
        </w:tc>
      </w:tr>
      <w:tr w:rsidR="005339A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5339A1" w:rsidRPr="002D27BA" w:rsidRDefault="005339A1" w:rsidP="00AB7087">
            <w:pPr>
              <w:rPr>
                <w:color w:val="0000FF"/>
                <w:sz w:val="24"/>
                <w:szCs w:val="24"/>
              </w:rPr>
            </w:pPr>
          </w:p>
        </w:tc>
        <w:tc>
          <w:tcPr>
            <w:tcW w:w="2520" w:type="dxa"/>
            <w:tcBorders>
              <w:left w:val="single" w:sz="4" w:space="0" w:color="auto"/>
              <w:bottom w:val="single" w:sz="4" w:space="0" w:color="auto"/>
            </w:tcBorders>
          </w:tcPr>
          <w:p w:rsidR="005339A1" w:rsidRPr="005339A1" w:rsidRDefault="005339A1" w:rsidP="00AB7087">
            <w:pPr>
              <w:rPr>
                <w:bCs/>
                <w:color w:val="0000FF"/>
                <w:sz w:val="24"/>
                <w:szCs w:val="24"/>
                <w:lang w:eastAsia="uk-UA"/>
              </w:rPr>
            </w:pPr>
            <w:r w:rsidRPr="005339A1">
              <w:rPr>
                <w:sz w:val="24"/>
              </w:rPr>
              <w:t>заходи з нагоди ві</w:t>
            </w:r>
            <w:r w:rsidRPr="005339A1">
              <w:rPr>
                <w:sz w:val="24"/>
              </w:rPr>
              <w:t>д</w:t>
            </w:r>
            <w:r w:rsidRPr="005339A1">
              <w:rPr>
                <w:sz w:val="24"/>
              </w:rPr>
              <w:t>значення Дня Конст</w:t>
            </w:r>
            <w:r w:rsidRPr="005339A1">
              <w:rPr>
                <w:sz w:val="24"/>
              </w:rPr>
              <w:t>и</w:t>
            </w:r>
            <w:r w:rsidRPr="005339A1">
              <w:rPr>
                <w:sz w:val="24"/>
              </w:rPr>
              <w:t>туції України</w:t>
            </w:r>
          </w:p>
        </w:tc>
        <w:tc>
          <w:tcPr>
            <w:tcW w:w="1820" w:type="dxa"/>
            <w:tcBorders>
              <w:left w:val="single" w:sz="4" w:space="0" w:color="auto"/>
              <w:bottom w:val="single" w:sz="4" w:space="0" w:color="auto"/>
            </w:tcBorders>
          </w:tcPr>
          <w:p w:rsidR="005339A1" w:rsidRPr="002D27BA" w:rsidRDefault="005339A1" w:rsidP="00233651">
            <w:pPr>
              <w:jc w:val="left"/>
              <w:rPr>
                <w:color w:val="0000FF"/>
                <w:sz w:val="24"/>
                <w:szCs w:val="24"/>
              </w:rPr>
            </w:pPr>
            <w:r>
              <w:rPr>
                <w:bCs/>
                <w:sz w:val="24"/>
                <w:szCs w:val="24"/>
              </w:rPr>
              <w:t>Червень</w:t>
            </w:r>
          </w:p>
        </w:tc>
        <w:tc>
          <w:tcPr>
            <w:tcW w:w="2100" w:type="dxa"/>
            <w:tcBorders>
              <w:left w:val="single" w:sz="4" w:space="0" w:color="auto"/>
              <w:bottom w:val="single" w:sz="4" w:space="0" w:color="auto"/>
            </w:tcBorders>
          </w:tcPr>
          <w:p w:rsidR="005339A1" w:rsidRPr="002D27BA" w:rsidRDefault="005339A1" w:rsidP="00AB7087">
            <w:pPr>
              <w:rPr>
                <w:color w:val="0000FF"/>
                <w:sz w:val="24"/>
                <w:szCs w:val="24"/>
              </w:rPr>
            </w:pPr>
            <w:r>
              <w:rPr>
                <w:bCs/>
                <w:sz w:val="24"/>
                <w:szCs w:val="24"/>
              </w:rPr>
              <w:t>Відділ інклюзи</w:t>
            </w:r>
            <w:r>
              <w:rPr>
                <w:bCs/>
                <w:sz w:val="24"/>
                <w:szCs w:val="24"/>
              </w:rPr>
              <w:t>в</w:t>
            </w:r>
            <w:r>
              <w:rPr>
                <w:bCs/>
                <w:sz w:val="24"/>
                <w:szCs w:val="24"/>
              </w:rPr>
              <w:t xml:space="preserve">ної, позашкільної </w:t>
            </w:r>
            <w:r>
              <w:rPr>
                <w:sz w:val="24"/>
                <w:szCs w:val="24"/>
              </w:rPr>
              <w:t>освіти</w:t>
            </w:r>
            <w:r>
              <w:rPr>
                <w:bCs/>
                <w:sz w:val="24"/>
                <w:szCs w:val="24"/>
              </w:rPr>
              <w:t xml:space="preserve"> та виховної роботи</w:t>
            </w:r>
          </w:p>
        </w:tc>
        <w:tc>
          <w:tcPr>
            <w:tcW w:w="2240" w:type="dxa"/>
            <w:tcBorders>
              <w:left w:val="single" w:sz="4" w:space="0" w:color="auto"/>
              <w:bottom w:val="single" w:sz="4" w:space="0" w:color="auto"/>
            </w:tcBorders>
          </w:tcPr>
          <w:p w:rsidR="005339A1" w:rsidRDefault="005339A1">
            <w:pPr>
              <w:suppressAutoHyphens/>
              <w:spacing w:line="218" w:lineRule="auto"/>
              <w:ind w:right="-57"/>
              <w:jc w:val="left"/>
              <w:rPr>
                <w:bCs/>
                <w:sz w:val="24"/>
                <w:szCs w:val="24"/>
              </w:rPr>
            </w:pPr>
            <w:r>
              <w:rPr>
                <w:bCs/>
                <w:sz w:val="24"/>
                <w:szCs w:val="24"/>
              </w:rPr>
              <w:t>Білаш В.М.</w:t>
            </w:r>
          </w:p>
          <w:p w:rsidR="005339A1" w:rsidRPr="002D27BA" w:rsidRDefault="0047069C" w:rsidP="00AB7087">
            <w:pPr>
              <w:rPr>
                <w:color w:val="0000FF"/>
                <w:sz w:val="24"/>
                <w:szCs w:val="24"/>
              </w:rPr>
            </w:pPr>
            <w:r>
              <w:rPr>
                <w:bCs/>
                <w:sz w:val="24"/>
                <w:szCs w:val="24"/>
              </w:rPr>
              <w:t>Демиденко С.М.</w:t>
            </w:r>
          </w:p>
        </w:tc>
        <w:tc>
          <w:tcPr>
            <w:tcW w:w="2800" w:type="dxa"/>
            <w:vMerge/>
            <w:tcBorders>
              <w:left w:val="single" w:sz="4" w:space="0" w:color="auto"/>
            </w:tcBorders>
            <w:vAlign w:val="center"/>
          </w:tcPr>
          <w:p w:rsidR="005339A1" w:rsidRPr="002D27BA" w:rsidRDefault="005339A1"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5339A1" w:rsidRDefault="005339A1">
            <w:pPr>
              <w:suppressAutoHyphens/>
              <w:spacing w:line="216" w:lineRule="auto"/>
              <w:rPr>
                <w:bCs/>
                <w:sz w:val="24"/>
                <w:szCs w:val="24"/>
              </w:rPr>
            </w:pPr>
            <w:r>
              <w:rPr>
                <w:bCs/>
                <w:sz w:val="24"/>
                <w:szCs w:val="24"/>
              </w:rPr>
              <w:t xml:space="preserve">Протягом травня – червня 2022 року в закладах освіти області проведено бесіди, години спілкування, турніри із знання історії розвитку конституційного права, тексту Конституції України, виставки фотодокументів, що ілюструють процес прийняття Конституції України, конкурси малюнків, плакатів, стіннівок «Конституція – правовий оберіг </w:t>
            </w:r>
            <w:r>
              <w:rPr>
                <w:bCs/>
                <w:sz w:val="24"/>
                <w:szCs w:val="24"/>
              </w:rPr>
              <w:lastRenderedPageBreak/>
              <w:t>державності та демократії», «Державотворчий процес на сучасному етапі розвитку України», «Історія прийняття Конституції України», «Сучасна молодь: крок у майбутнє».</w:t>
            </w:r>
          </w:p>
          <w:p w:rsidR="005339A1" w:rsidRDefault="005339A1">
            <w:pPr>
              <w:suppressAutoHyphens/>
              <w:spacing w:line="216" w:lineRule="auto"/>
              <w:rPr>
                <w:bCs/>
                <w:sz w:val="24"/>
                <w:szCs w:val="24"/>
              </w:rPr>
            </w:pPr>
            <w:r>
              <w:rPr>
                <w:bCs/>
                <w:sz w:val="24"/>
                <w:szCs w:val="24"/>
              </w:rPr>
              <w:t>У шкільних бібліотеках створено тематичні експозиції, книжкові ілюстровані виставки «Конституція – основний закон України», «Конституція від козаків до сьогодення», «Оберіг нашої держави».</w:t>
            </w:r>
          </w:p>
          <w:p w:rsidR="005339A1" w:rsidRPr="002D27BA" w:rsidRDefault="005339A1" w:rsidP="00AB7087">
            <w:pPr>
              <w:rPr>
                <w:color w:val="0000FF"/>
                <w:sz w:val="24"/>
                <w:szCs w:val="24"/>
              </w:rPr>
            </w:pPr>
            <w:r>
              <w:rPr>
                <w:bCs/>
                <w:sz w:val="24"/>
                <w:szCs w:val="24"/>
              </w:rPr>
              <w:t>Слухачі Сумського тер</w:t>
            </w:r>
            <w:r>
              <w:rPr>
                <w:bCs/>
                <w:sz w:val="24"/>
                <w:szCs w:val="24"/>
              </w:rPr>
              <w:t>и</w:t>
            </w:r>
            <w:r>
              <w:rPr>
                <w:bCs/>
                <w:sz w:val="24"/>
                <w:szCs w:val="24"/>
              </w:rPr>
              <w:t>торіального відділення Малої академії наук Укр</w:t>
            </w:r>
            <w:r>
              <w:rPr>
                <w:bCs/>
                <w:sz w:val="24"/>
                <w:szCs w:val="24"/>
              </w:rPr>
              <w:t>а</w:t>
            </w:r>
            <w:r>
              <w:rPr>
                <w:bCs/>
                <w:sz w:val="24"/>
                <w:szCs w:val="24"/>
              </w:rPr>
              <w:t>їни взяли участь у прав</w:t>
            </w:r>
            <w:r>
              <w:rPr>
                <w:bCs/>
                <w:sz w:val="24"/>
                <w:szCs w:val="24"/>
              </w:rPr>
              <w:t>о</w:t>
            </w:r>
            <w:r>
              <w:rPr>
                <w:bCs/>
                <w:sz w:val="24"/>
                <w:szCs w:val="24"/>
              </w:rPr>
              <w:t xml:space="preserve">вому </w:t>
            </w:r>
            <w:r>
              <w:rPr>
                <w:bCs/>
                <w:sz w:val="24"/>
                <w:szCs w:val="24"/>
                <w:lang w:val="en-US"/>
              </w:rPr>
              <w:t>QUIZ</w:t>
            </w:r>
            <w:r>
              <w:rPr>
                <w:bCs/>
                <w:sz w:val="24"/>
                <w:szCs w:val="24"/>
              </w:rPr>
              <w:t xml:space="preserve"> до Дня Ко</w:t>
            </w:r>
            <w:r>
              <w:rPr>
                <w:bCs/>
                <w:sz w:val="24"/>
                <w:szCs w:val="24"/>
              </w:rPr>
              <w:t>н</w:t>
            </w:r>
            <w:r>
              <w:rPr>
                <w:bCs/>
                <w:sz w:val="24"/>
                <w:szCs w:val="24"/>
              </w:rPr>
              <w:t>ституції, орган</w:t>
            </w:r>
            <w:r>
              <w:rPr>
                <w:bCs/>
                <w:sz w:val="24"/>
                <w:szCs w:val="24"/>
              </w:rPr>
              <w:t>і</w:t>
            </w:r>
            <w:r>
              <w:rPr>
                <w:bCs/>
                <w:sz w:val="24"/>
                <w:szCs w:val="24"/>
              </w:rPr>
              <w:t>зованого комунальним з</w:t>
            </w:r>
            <w:r>
              <w:rPr>
                <w:bCs/>
                <w:sz w:val="24"/>
                <w:szCs w:val="24"/>
              </w:rPr>
              <w:t>а</w:t>
            </w:r>
            <w:r>
              <w:rPr>
                <w:bCs/>
                <w:sz w:val="24"/>
                <w:szCs w:val="24"/>
              </w:rPr>
              <w:t>кладом Сумської обласної ради – обласним центром поз</w:t>
            </w:r>
            <w:r>
              <w:rPr>
                <w:bCs/>
                <w:sz w:val="24"/>
                <w:szCs w:val="24"/>
              </w:rPr>
              <w:t>а</w:t>
            </w:r>
            <w:r>
              <w:rPr>
                <w:bCs/>
                <w:sz w:val="24"/>
                <w:szCs w:val="24"/>
              </w:rPr>
              <w:t>шкільної освіти та р</w:t>
            </w:r>
            <w:r>
              <w:rPr>
                <w:bCs/>
                <w:sz w:val="24"/>
                <w:szCs w:val="24"/>
              </w:rPr>
              <w:t>о</w:t>
            </w:r>
            <w:r>
              <w:rPr>
                <w:bCs/>
                <w:sz w:val="24"/>
                <w:szCs w:val="24"/>
              </w:rPr>
              <w:t>боти з талановитою моло</w:t>
            </w:r>
            <w:r>
              <w:rPr>
                <w:bCs/>
                <w:sz w:val="24"/>
                <w:szCs w:val="24"/>
              </w:rPr>
              <w:t>д</w:t>
            </w:r>
            <w:r>
              <w:rPr>
                <w:bCs/>
                <w:sz w:val="24"/>
                <w:szCs w:val="24"/>
              </w:rPr>
              <w:t>дю</w:t>
            </w:r>
          </w:p>
        </w:tc>
      </w:tr>
      <w:tr w:rsidR="00C7783C"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C7783C" w:rsidRPr="002D27BA" w:rsidRDefault="00C7783C" w:rsidP="00AB7087">
            <w:pPr>
              <w:rPr>
                <w:color w:val="0000FF"/>
                <w:sz w:val="24"/>
                <w:szCs w:val="24"/>
              </w:rPr>
            </w:pPr>
          </w:p>
        </w:tc>
        <w:tc>
          <w:tcPr>
            <w:tcW w:w="2520" w:type="dxa"/>
            <w:tcBorders>
              <w:left w:val="single" w:sz="4" w:space="0" w:color="auto"/>
              <w:bottom w:val="single" w:sz="4" w:space="0" w:color="auto"/>
            </w:tcBorders>
          </w:tcPr>
          <w:p w:rsidR="00C7783C" w:rsidRPr="002D27BA" w:rsidRDefault="00C7783C" w:rsidP="00AB7087">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раїнської дитячо-юнацької військово-патріотичної гри «С</w:t>
            </w:r>
            <w:r>
              <w:rPr>
                <w:bCs/>
                <w:sz w:val="24"/>
                <w:szCs w:val="24"/>
                <w:lang w:eastAsia="uk-UA"/>
              </w:rPr>
              <w:t>о</w:t>
            </w:r>
            <w:r>
              <w:rPr>
                <w:bCs/>
                <w:sz w:val="24"/>
                <w:szCs w:val="24"/>
                <w:lang w:eastAsia="uk-UA"/>
              </w:rPr>
              <w:t>кіл» («Джура») (ст</w:t>
            </w:r>
            <w:r>
              <w:rPr>
                <w:bCs/>
                <w:sz w:val="24"/>
                <w:szCs w:val="24"/>
                <w:lang w:eastAsia="uk-UA"/>
              </w:rPr>
              <w:t>а</w:t>
            </w:r>
            <w:r>
              <w:rPr>
                <w:bCs/>
                <w:sz w:val="24"/>
                <w:szCs w:val="24"/>
                <w:lang w:eastAsia="uk-UA"/>
              </w:rPr>
              <w:t>рша вікова категорія)</w:t>
            </w:r>
          </w:p>
        </w:tc>
        <w:tc>
          <w:tcPr>
            <w:tcW w:w="1820" w:type="dxa"/>
            <w:tcBorders>
              <w:left w:val="single" w:sz="4" w:space="0" w:color="auto"/>
              <w:bottom w:val="single" w:sz="4" w:space="0" w:color="auto"/>
            </w:tcBorders>
          </w:tcPr>
          <w:p w:rsidR="00C7783C" w:rsidRPr="002D27BA" w:rsidRDefault="00C7783C" w:rsidP="00233651">
            <w:pPr>
              <w:jc w:val="left"/>
              <w:rPr>
                <w:color w:val="0000FF"/>
                <w:sz w:val="24"/>
                <w:szCs w:val="24"/>
              </w:rPr>
            </w:pPr>
            <w:r>
              <w:rPr>
                <w:bCs/>
                <w:sz w:val="24"/>
                <w:szCs w:val="24"/>
                <w:lang w:eastAsia="uk-UA"/>
              </w:rPr>
              <w:t>Червень</w:t>
            </w:r>
          </w:p>
        </w:tc>
        <w:tc>
          <w:tcPr>
            <w:tcW w:w="2100" w:type="dxa"/>
            <w:tcBorders>
              <w:left w:val="single" w:sz="4" w:space="0" w:color="auto"/>
              <w:bottom w:val="single" w:sz="4" w:space="0" w:color="auto"/>
            </w:tcBorders>
          </w:tcPr>
          <w:p w:rsidR="00C7783C" w:rsidRPr="00EE3E04" w:rsidRDefault="00C7783C" w:rsidP="00AB7087">
            <w:pPr>
              <w:rPr>
                <w:sz w:val="24"/>
                <w:szCs w:val="24"/>
              </w:rPr>
            </w:pPr>
            <w:r w:rsidRPr="00EE3E04">
              <w:rPr>
                <w:sz w:val="24"/>
                <w:szCs w:val="24"/>
              </w:rPr>
              <w:t>Комунальний з</w:t>
            </w:r>
            <w:r w:rsidRPr="00EE3E04">
              <w:rPr>
                <w:sz w:val="24"/>
                <w:szCs w:val="24"/>
              </w:rPr>
              <w:t>а</w:t>
            </w:r>
            <w:r w:rsidRPr="00EE3E04">
              <w:rPr>
                <w:sz w:val="24"/>
                <w:szCs w:val="24"/>
              </w:rPr>
              <w:t xml:space="preserve">клад Сумської обласної ради – обласний центр позашкільної освіти та роботи з </w:t>
            </w:r>
            <w:r w:rsidRPr="00EE3E04">
              <w:rPr>
                <w:sz w:val="24"/>
                <w:szCs w:val="24"/>
              </w:rPr>
              <w:lastRenderedPageBreak/>
              <w:t>талановитою м</w:t>
            </w:r>
            <w:r w:rsidRPr="00EE3E04">
              <w:rPr>
                <w:sz w:val="24"/>
                <w:szCs w:val="24"/>
              </w:rPr>
              <w:t>о</w:t>
            </w:r>
            <w:r w:rsidRPr="00EE3E04">
              <w:rPr>
                <w:sz w:val="24"/>
                <w:szCs w:val="24"/>
              </w:rPr>
              <w:t>лоддю</w:t>
            </w:r>
          </w:p>
        </w:tc>
        <w:tc>
          <w:tcPr>
            <w:tcW w:w="2240" w:type="dxa"/>
            <w:tcBorders>
              <w:left w:val="single" w:sz="4" w:space="0" w:color="auto"/>
              <w:bottom w:val="single" w:sz="4" w:space="0" w:color="auto"/>
            </w:tcBorders>
          </w:tcPr>
          <w:p w:rsidR="00C7783C" w:rsidRPr="00EE3E04" w:rsidRDefault="00C7783C" w:rsidP="00AB7087">
            <w:pPr>
              <w:rPr>
                <w:sz w:val="24"/>
                <w:szCs w:val="24"/>
              </w:rPr>
            </w:pPr>
            <w:r w:rsidRPr="00EE3E04">
              <w:rPr>
                <w:sz w:val="24"/>
                <w:szCs w:val="24"/>
              </w:rPr>
              <w:lastRenderedPageBreak/>
              <w:t>Тихенко Л.В.</w:t>
            </w:r>
          </w:p>
        </w:tc>
        <w:tc>
          <w:tcPr>
            <w:tcW w:w="2800" w:type="dxa"/>
            <w:vMerge/>
            <w:tcBorders>
              <w:left w:val="single" w:sz="4" w:space="0" w:color="auto"/>
            </w:tcBorders>
          </w:tcPr>
          <w:p w:rsidR="00C7783C" w:rsidRPr="00EE3E04" w:rsidRDefault="00C7783C"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C7783C" w:rsidRPr="00EE3E04" w:rsidRDefault="00C7783C" w:rsidP="00AB7087">
            <w:pPr>
              <w:rPr>
                <w:sz w:val="24"/>
                <w:szCs w:val="24"/>
              </w:rPr>
            </w:pPr>
            <w:r w:rsidRPr="00EE3E04">
              <w:rPr>
                <w:sz w:val="24"/>
                <w:szCs w:val="24"/>
              </w:rPr>
              <w:t>Обласний етап гри пров</w:t>
            </w:r>
            <w:r w:rsidRPr="00EE3E04">
              <w:rPr>
                <w:sz w:val="24"/>
                <w:szCs w:val="24"/>
              </w:rPr>
              <w:t>е</w:t>
            </w:r>
            <w:r w:rsidRPr="00EE3E04">
              <w:rPr>
                <w:sz w:val="24"/>
                <w:szCs w:val="24"/>
              </w:rPr>
              <w:t>дено відповідно до нак</w:t>
            </w:r>
            <w:r w:rsidRPr="00EE3E04">
              <w:rPr>
                <w:sz w:val="24"/>
                <w:szCs w:val="24"/>
              </w:rPr>
              <w:t>а</w:t>
            </w:r>
            <w:r w:rsidRPr="00EE3E04">
              <w:rPr>
                <w:sz w:val="24"/>
                <w:szCs w:val="24"/>
              </w:rPr>
              <w:t>зів Департаменту освіти і на</w:t>
            </w:r>
            <w:r w:rsidRPr="00EE3E04">
              <w:rPr>
                <w:sz w:val="24"/>
                <w:szCs w:val="24"/>
              </w:rPr>
              <w:t>у</w:t>
            </w:r>
            <w:r w:rsidRPr="00EE3E04">
              <w:rPr>
                <w:sz w:val="24"/>
                <w:szCs w:val="24"/>
              </w:rPr>
              <w:t>ки Сумської обласної де</w:t>
            </w:r>
            <w:r w:rsidRPr="00EE3E04">
              <w:rPr>
                <w:sz w:val="24"/>
                <w:szCs w:val="24"/>
              </w:rPr>
              <w:t>р</w:t>
            </w:r>
            <w:r w:rsidRPr="00EE3E04">
              <w:rPr>
                <w:sz w:val="24"/>
                <w:szCs w:val="24"/>
              </w:rPr>
              <w:t>жавної адміністрації від 13.05.2022 № 116-ОД</w:t>
            </w:r>
            <w:r w:rsidRPr="00EE3E04">
              <w:rPr>
                <w:rFonts w:eastAsia="Times New Roman"/>
                <w:sz w:val="24"/>
                <w:szCs w:val="24"/>
                <w:lang w:val="ru-RU" w:eastAsia="ru-RU"/>
              </w:rPr>
              <w:t xml:space="preserve"> </w:t>
            </w:r>
            <w:r w:rsidRPr="00EE3E04">
              <w:rPr>
                <w:rFonts w:eastAsia="Times New Roman"/>
                <w:sz w:val="24"/>
                <w:szCs w:val="24"/>
                <w:lang w:val="ru-RU" w:eastAsia="ru-RU"/>
              </w:rPr>
              <w:lastRenderedPageBreak/>
              <w:t>(уст</w:t>
            </w:r>
            <w:r w:rsidRPr="00EE3E04">
              <w:rPr>
                <w:rFonts w:eastAsia="Times New Roman"/>
                <w:sz w:val="24"/>
                <w:szCs w:val="24"/>
                <w:lang w:val="ru-RU" w:eastAsia="ru-RU"/>
              </w:rPr>
              <w:t>а</w:t>
            </w:r>
            <w:r w:rsidRPr="00EE3E04">
              <w:rPr>
                <w:rFonts w:eastAsia="Times New Roman"/>
                <w:sz w:val="24"/>
                <w:szCs w:val="24"/>
                <w:lang w:val="ru-RU" w:eastAsia="ru-RU"/>
              </w:rPr>
              <w:t>новчий) та від 21.06.202</w:t>
            </w:r>
            <w:r w:rsidR="00905EA2">
              <w:rPr>
                <w:rFonts w:eastAsia="Times New Roman"/>
                <w:sz w:val="24"/>
                <w:szCs w:val="24"/>
                <w:lang w:val="ru-RU" w:eastAsia="ru-RU"/>
              </w:rPr>
              <w:t>2</w:t>
            </w:r>
            <w:r w:rsidRPr="00EE3E04">
              <w:rPr>
                <w:rFonts w:eastAsia="Times New Roman"/>
                <w:sz w:val="24"/>
                <w:szCs w:val="24"/>
                <w:lang w:val="ru-RU" w:eastAsia="ru-RU"/>
              </w:rPr>
              <w:t xml:space="preserve"> </w:t>
            </w:r>
            <w:r w:rsidRPr="00EE3E04">
              <w:rPr>
                <w:rFonts w:eastAsia="Times New Roman"/>
                <w:sz w:val="24"/>
                <w:szCs w:val="24"/>
                <w:lang w:eastAsia="ru-RU"/>
              </w:rPr>
              <w:t>№ </w:t>
            </w:r>
            <w:r w:rsidRPr="00EE3E04">
              <w:rPr>
                <w:rFonts w:eastAsia="Times New Roman"/>
                <w:sz w:val="24"/>
                <w:szCs w:val="24"/>
                <w:lang w:val="ru-RU" w:eastAsia="ru-RU"/>
              </w:rPr>
              <w:t xml:space="preserve"> 156-ОД (підсумковий) </w:t>
            </w:r>
          </w:p>
        </w:tc>
      </w:tr>
      <w:tr w:rsidR="00C7783C"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C7783C" w:rsidRPr="002D27BA" w:rsidRDefault="00C7783C" w:rsidP="00AB7087">
            <w:pPr>
              <w:rPr>
                <w:color w:val="0000FF"/>
                <w:sz w:val="24"/>
                <w:szCs w:val="24"/>
              </w:rPr>
            </w:pPr>
          </w:p>
        </w:tc>
        <w:tc>
          <w:tcPr>
            <w:tcW w:w="2520" w:type="dxa"/>
            <w:tcBorders>
              <w:left w:val="single" w:sz="4" w:space="0" w:color="auto"/>
              <w:bottom w:val="single" w:sz="4" w:space="0" w:color="auto"/>
            </w:tcBorders>
          </w:tcPr>
          <w:p w:rsidR="00C7783C" w:rsidRPr="002D27BA" w:rsidRDefault="00C7783C" w:rsidP="00AB7087">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раїнської дитячо-юнацької військово-патріотичної гри «С</w:t>
            </w:r>
            <w:r>
              <w:rPr>
                <w:bCs/>
                <w:sz w:val="24"/>
                <w:szCs w:val="24"/>
                <w:lang w:eastAsia="uk-UA"/>
              </w:rPr>
              <w:t>о</w:t>
            </w:r>
            <w:r>
              <w:rPr>
                <w:bCs/>
                <w:sz w:val="24"/>
                <w:szCs w:val="24"/>
                <w:lang w:eastAsia="uk-UA"/>
              </w:rPr>
              <w:t>кіл» («Джура») (сер</w:t>
            </w:r>
            <w:r>
              <w:rPr>
                <w:bCs/>
                <w:sz w:val="24"/>
                <w:szCs w:val="24"/>
                <w:lang w:eastAsia="uk-UA"/>
              </w:rPr>
              <w:t>е</w:t>
            </w:r>
            <w:r>
              <w:rPr>
                <w:bCs/>
                <w:sz w:val="24"/>
                <w:szCs w:val="24"/>
                <w:lang w:eastAsia="uk-UA"/>
              </w:rPr>
              <w:t>дня вікова категорія)</w:t>
            </w:r>
          </w:p>
        </w:tc>
        <w:tc>
          <w:tcPr>
            <w:tcW w:w="1820" w:type="dxa"/>
            <w:tcBorders>
              <w:left w:val="single" w:sz="4" w:space="0" w:color="auto"/>
              <w:bottom w:val="single" w:sz="4" w:space="0" w:color="auto"/>
            </w:tcBorders>
          </w:tcPr>
          <w:p w:rsidR="00C7783C" w:rsidRPr="002D27BA" w:rsidRDefault="00C7783C" w:rsidP="00233651">
            <w:pPr>
              <w:jc w:val="left"/>
              <w:rPr>
                <w:color w:val="0000FF"/>
                <w:sz w:val="24"/>
                <w:szCs w:val="24"/>
              </w:rPr>
            </w:pPr>
            <w:r>
              <w:rPr>
                <w:bCs/>
                <w:sz w:val="24"/>
                <w:szCs w:val="24"/>
                <w:lang w:eastAsia="uk-UA"/>
              </w:rPr>
              <w:t>Червень</w:t>
            </w:r>
          </w:p>
        </w:tc>
        <w:tc>
          <w:tcPr>
            <w:tcW w:w="2100" w:type="dxa"/>
            <w:tcBorders>
              <w:left w:val="single" w:sz="4" w:space="0" w:color="auto"/>
              <w:bottom w:val="single" w:sz="4" w:space="0" w:color="auto"/>
            </w:tcBorders>
          </w:tcPr>
          <w:p w:rsidR="00C7783C" w:rsidRPr="00EE3E04" w:rsidRDefault="00C7783C" w:rsidP="00AB7087">
            <w:pPr>
              <w:rPr>
                <w:sz w:val="24"/>
                <w:szCs w:val="24"/>
              </w:rPr>
            </w:pPr>
            <w:r w:rsidRPr="00EE3E04">
              <w:rPr>
                <w:sz w:val="24"/>
                <w:szCs w:val="24"/>
              </w:rPr>
              <w:t>Комунальний з</w:t>
            </w:r>
            <w:r w:rsidRPr="00EE3E04">
              <w:rPr>
                <w:sz w:val="24"/>
                <w:szCs w:val="24"/>
              </w:rPr>
              <w:t>а</w:t>
            </w:r>
            <w:r w:rsidRPr="00EE3E04">
              <w:rPr>
                <w:sz w:val="24"/>
                <w:szCs w:val="24"/>
              </w:rPr>
              <w:t>клад Сумської обласної ради – обласний центр позашкільної освіти та роботи з талановитою м</w:t>
            </w:r>
            <w:r w:rsidRPr="00EE3E04">
              <w:rPr>
                <w:sz w:val="24"/>
                <w:szCs w:val="24"/>
              </w:rPr>
              <w:t>о</w:t>
            </w:r>
            <w:r w:rsidRPr="00EE3E04">
              <w:rPr>
                <w:sz w:val="24"/>
                <w:szCs w:val="24"/>
              </w:rPr>
              <w:t>лоддю</w:t>
            </w:r>
          </w:p>
        </w:tc>
        <w:tc>
          <w:tcPr>
            <w:tcW w:w="2240" w:type="dxa"/>
            <w:tcBorders>
              <w:left w:val="single" w:sz="4" w:space="0" w:color="auto"/>
              <w:bottom w:val="single" w:sz="4" w:space="0" w:color="auto"/>
            </w:tcBorders>
          </w:tcPr>
          <w:p w:rsidR="00C7783C" w:rsidRPr="00EE3E04" w:rsidRDefault="00C7783C" w:rsidP="00AB7087">
            <w:pPr>
              <w:rPr>
                <w:sz w:val="24"/>
                <w:szCs w:val="24"/>
              </w:rPr>
            </w:pPr>
            <w:r w:rsidRPr="00EE3E04">
              <w:rPr>
                <w:sz w:val="24"/>
                <w:szCs w:val="24"/>
              </w:rPr>
              <w:t>Тихенко Л.В.</w:t>
            </w:r>
          </w:p>
        </w:tc>
        <w:tc>
          <w:tcPr>
            <w:tcW w:w="2800" w:type="dxa"/>
            <w:vMerge/>
            <w:tcBorders>
              <w:left w:val="single" w:sz="4" w:space="0" w:color="auto"/>
            </w:tcBorders>
            <w:vAlign w:val="center"/>
          </w:tcPr>
          <w:p w:rsidR="00C7783C" w:rsidRPr="00EE3E04" w:rsidRDefault="00C7783C"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C7783C" w:rsidRPr="00EE3E04" w:rsidRDefault="00C7783C" w:rsidP="00AB7087">
            <w:pPr>
              <w:rPr>
                <w:sz w:val="24"/>
                <w:szCs w:val="24"/>
              </w:rPr>
            </w:pPr>
            <w:r w:rsidRPr="00EE3E04">
              <w:rPr>
                <w:sz w:val="24"/>
                <w:szCs w:val="24"/>
              </w:rPr>
              <w:t>Обласний етап гри пров</w:t>
            </w:r>
            <w:r w:rsidRPr="00EE3E04">
              <w:rPr>
                <w:sz w:val="24"/>
                <w:szCs w:val="24"/>
              </w:rPr>
              <w:t>е</w:t>
            </w:r>
            <w:r w:rsidRPr="00EE3E04">
              <w:rPr>
                <w:sz w:val="24"/>
                <w:szCs w:val="24"/>
              </w:rPr>
              <w:t>дено відповідно до нак</w:t>
            </w:r>
            <w:r w:rsidRPr="00EE3E04">
              <w:rPr>
                <w:sz w:val="24"/>
                <w:szCs w:val="24"/>
              </w:rPr>
              <w:t>а</w:t>
            </w:r>
            <w:r w:rsidRPr="00EE3E04">
              <w:rPr>
                <w:sz w:val="24"/>
                <w:szCs w:val="24"/>
              </w:rPr>
              <w:t>зів Департаменту освіти і на</w:t>
            </w:r>
            <w:r w:rsidRPr="00EE3E04">
              <w:rPr>
                <w:sz w:val="24"/>
                <w:szCs w:val="24"/>
              </w:rPr>
              <w:t>у</w:t>
            </w:r>
            <w:r w:rsidRPr="00EE3E04">
              <w:rPr>
                <w:sz w:val="24"/>
                <w:szCs w:val="24"/>
              </w:rPr>
              <w:t>ки Сумської обласної де</w:t>
            </w:r>
            <w:r w:rsidRPr="00EE3E04">
              <w:rPr>
                <w:sz w:val="24"/>
                <w:szCs w:val="24"/>
              </w:rPr>
              <w:t>р</w:t>
            </w:r>
            <w:r w:rsidRPr="00EE3E04">
              <w:rPr>
                <w:sz w:val="24"/>
                <w:szCs w:val="24"/>
              </w:rPr>
              <w:t>жавної адміністрації від 13.05.2022 № 116-ОД</w:t>
            </w:r>
            <w:r w:rsidRPr="00EE3E04">
              <w:rPr>
                <w:rFonts w:eastAsia="Times New Roman"/>
                <w:sz w:val="24"/>
                <w:szCs w:val="24"/>
                <w:lang w:val="ru-RU" w:eastAsia="ru-RU"/>
              </w:rPr>
              <w:t xml:space="preserve"> (уст</w:t>
            </w:r>
            <w:r w:rsidRPr="00EE3E04">
              <w:rPr>
                <w:rFonts w:eastAsia="Times New Roman"/>
                <w:sz w:val="24"/>
                <w:szCs w:val="24"/>
                <w:lang w:val="ru-RU" w:eastAsia="ru-RU"/>
              </w:rPr>
              <w:t>а</w:t>
            </w:r>
            <w:r w:rsidRPr="00EE3E04">
              <w:rPr>
                <w:rFonts w:eastAsia="Times New Roman"/>
                <w:sz w:val="24"/>
                <w:szCs w:val="24"/>
                <w:lang w:val="ru-RU" w:eastAsia="ru-RU"/>
              </w:rPr>
              <w:t>новчий) та від 21.06.202</w:t>
            </w:r>
            <w:r w:rsidR="00905EA2">
              <w:rPr>
                <w:rFonts w:eastAsia="Times New Roman"/>
                <w:sz w:val="24"/>
                <w:szCs w:val="24"/>
                <w:lang w:val="ru-RU" w:eastAsia="ru-RU"/>
              </w:rPr>
              <w:t>2</w:t>
            </w:r>
            <w:r w:rsidRPr="00EE3E04">
              <w:rPr>
                <w:rFonts w:eastAsia="Times New Roman"/>
                <w:sz w:val="24"/>
                <w:szCs w:val="24"/>
                <w:lang w:val="ru-RU" w:eastAsia="ru-RU"/>
              </w:rPr>
              <w:t xml:space="preserve"> </w:t>
            </w:r>
            <w:r w:rsidRPr="00EE3E04">
              <w:rPr>
                <w:rFonts w:eastAsia="Times New Roman"/>
                <w:sz w:val="24"/>
                <w:szCs w:val="24"/>
                <w:lang w:eastAsia="ru-RU"/>
              </w:rPr>
              <w:t>№ </w:t>
            </w:r>
            <w:r w:rsidRPr="00EE3E04">
              <w:rPr>
                <w:rFonts w:eastAsia="Times New Roman"/>
                <w:sz w:val="24"/>
                <w:szCs w:val="24"/>
                <w:lang w:val="ru-RU" w:eastAsia="ru-RU"/>
              </w:rPr>
              <w:t xml:space="preserve"> 156-ОД (підсумковий)</w:t>
            </w:r>
          </w:p>
        </w:tc>
      </w:tr>
      <w:tr w:rsidR="00C7783C"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C7783C" w:rsidRPr="002D27BA" w:rsidRDefault="00C7783C" w:rsidP="00AB7087">
            <w:pPr>
              <w:rPr>
                <w:color w:val="0000FF"/>
                <w:sz w:val="24"/>
                <w:szCs w:val="24"/>
              </w:rPr>
            </w:pPr>
          </w:p>
        </w:tc>
        <w:tc>
          <w:tcPr>
            <w:tcW w:w="2520" w:type="dxa"/>
            <w:tcBorders>
              <w:left w:val="single" w:sz="4" w:space="0" w:color="auto"/>
              <w:bottom w:val="single" w:sz="4" w:space="0" w:color="auto"/>
            </w:tcBorders>
          </w:tcPr>
          <w:p w:rsidR="00C7783C" w:rsidRPr="002D27BA" w:rsidRDefault="00C7783C" w:rsidP="00AB7087">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раїнського конкурсу творчості дітей та у</w:t>
            </w:r>
            <w:r>
              <w:rPr>
                <w:bCs/>
                <w:sz w:val="24"/>
                <w:szCs w:val="24"/>
                <w:lang w:eastAsia="uk-UA"/>
              </w:rPr>
              <w:t>ч</w:t>
            </w:r>
            <w:r>
              <w:rPr>
                <w:bCs/>
                <w:sz w:val="24"/>
                <w:szCs w:val="24"/>
                <w:lang w:eastAsia="uk-UA"/>
              </w:rPr>
              <w:t>нівської молоді «За нашу свободу»</w:t>
            </w:r>
          </w:p>
        </w:tc>
        <w:tc>
          <w:tcPr>
            <w:tcW w:w="1820" w:type="dxa"/>
            <w:tcBorders>
              <w:left w:val="single" w:sz="4" w:space="0" w:color="auto"/>
              <w:bottom w:val="single" w:sz="4" w:space="0" w:color="auto"/>
            </w:tcBorders>
          </w:tcPr>
          <w:p w:rsidR="00C7783C" w:rsidRPr="002D27BA" w:rsidRDefault="00C7783C" w:rsidP="00233651">
            <w:pPr>
              <w:jc w:val="left"/>
              <w:rPr>
                <w:color w:val="0000FF"/>
                <w:sz w:val="24"/>
                <w:szCs w:val="24"/>
              </w:rPr>
            </w:pPr>
            <w:r>
              <w:rPr>
                <w:bCs/>
                <w:sz w:val="24"/>
                <w:szCs w:val="24"/>
                <w:lang w:eastAsia="uk-UA"/>
              </w:rPr>
              <w:t>Червень</w:t>
            </w:r>
          </w:p>
        </w:tc>
        <w:tc>
          <w:tcPr>
            <w:tcW w:w="2100" w:type="dxa"/>
            <w:tcBorders>
              <w:left w:val="single" w:sz="4" w:space="0" w:color="auto"/>
              <w:bottom w:val="single" w:sz="4" w:space="0" w:color="auto"/>
            </w:tcBorders>
          </w:tcPr>
          <w:p w:rsidR="00C7783C" w:rsidRPr="00EE3E04" w:rsidRDefault="00C7783C" w:rsidP="00AB7087">
            <w:pPr>
              <w:rPr>
                <w:sz w:val="24"/>
                <w:szCs w:val="24"/>
              </w:rPr>
            </w:pPr>
            <w:r w:rsidRPr="00EE3E04">
              <w:rPr>
                <w:sz w:val="24"/>
                <w:szCs w:val="24"/>
              </w:rPr>
              <w:t>Комунальний з</w:t>
            </w:r>
            <w:r w:rsidRPr="00EE3E04">
              <w:rPr>
                <w:sz w:val="24"/>
                <w:szCs w:val="24"/>
              </w:rPr>
              <w:t>а</w:t>
            </w:r>
            <w:r w:rsidRPr="00EE3E04">
              <w:rPr>
                <w:sz w:val="24"/>
                <w:szCs w:val="24"/>
              </w:rPr>
              <w:t>клад Сумської обласної ради – обласний центр позашкільної освіти та роботи з талановитою м</w:t>
            </w:r>
            <w:r w:rsidRPr="00EE3E04">
              <w:rPr>
                <w:sz w:val="24"/>
                <w:szCs w:val="24"/>
              </w:rPr>
              <w:t>о</w:t>
            </w:r>
            <w:r w:rsidRPr="00EE3E04">
              <w:rPr>
                <w:sz w:val="24"/>
                <w:szCs w:val="24"/>
              </w:rPr>
              <w:t>лоддю</w:t>
            </w:r>
          </w:p>
        </w:tc>
        <w:tc>
          <w:tcPr>
            <w:tcW w:w="2240" w:type="dxa"/>
            <w:tcBorders>
              <w:left w:val="single" w:sz="4" w:space="0" w:color="auto"/>
              <w:bottom w:val="single" w:sz="4" w:space="0" w:color="auto"/>
            </w:tcBorders>
          </w:tcPr>
          <w:p w:rsidR="00C7783C" w:rsidRPr="00EE3E04" w:rsidRDefault="00C7783C" w:rsidP="00AB7087">
            <w:pPr>
              <w:rPr>
                <w:sz w:val="24"/>
                <w:szCs w:val="24"/>
              </w:rPr>
            </w:pPr>
            <w:r w:rsidRPr="00EE3E04">
              <w:rPr>
                <w:sz w:val="24"/>
                <w:szCs w:val="24"/>
              </w:rPr>
              <w:t>Тихенко Л.В.</w:t>
            </w:r>
          </w:p>
        </w:tc>
        <w:tc>
          <w:tcPr>
            <w:tcW w:w="2800" w:type="dxa"/>
            <w:vMerge/>
            <w:tcBorders>
              <w:left w:val="single" w:sz="4" w:space="0" w:color="auto"/>
            </w:tcBorders>
            <w:vAlign w:val="center"/>
          </w:tcPr>
          <w:p w:rsidR="00C7783C" w:rsidRPr="00EE3E04" w:rsidRDefault="00C7783C"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C7783C" w:rsidRPr="00EE3E04" w:rsidRDefault="00C7783C">
            <w:pPr>
              <w:rPr>
                <w:rFonts w:eastAsia="Times New Roman"/>
                <w:sz w:val="24"/>
                <w:szCs w:val="24"/>
                <w:lang w:eastAsia="ru-RU"/>
              </w:rPr>
            </w:pPr>
            <w:r w:rsidRPr="00EE3E04">
              <w:rPr>
                <w:bCs/>
                <w:sz w:val="24"/>
                <w:szCs w:val="24"/>
                <w:lang w:eastAsia="uk-UA"/>
              </w:rPr>
              <w:t xml:space="preserve">Обласний етап конкурсу проведено відповідно до </w:t>
            </w:r>
            <w:r w:rsidRPr="00EE3E04">
              <w:rPr>
                <w:sz w:val="24"/>
                <w:szCs w:val="24"/>
              </w:rPr>
              <w:t>наказу Департаменту освіти і науки Сумської обласної державної адм</w:t>
            </w:r>
            <w:r w:rsidRPr="00EE3E04">
              <w:rPr>
                <w:sz w:val="24"/>
                <w:szCs w:val="24"/>
              </w:rPr>
              <w:t>і</w:t>
            </w:r>
            <w:r w:rsidRPr="00EE3E04">
              <w:rPr>
                <w:sz w:val="24"/>
                <w:szCs w:val="24"/>
              </w:rPr>
              <w:t xml:space="preserve">ністрації від 28.06.2022 </w:t>
            </w:r>
            <w:r w:rsidR="00867E85" w:rsidRPr="00EE3E04">
              <w:rPr>
                <w:sz w:val="24"/>
                <w:szCs w:val="24"/>
              </w:rPr>
              <w:t xml:space="preserve">  </w:t>
            </w:r>
            <w:r w:rsidRPr="00EE3E04">
              <w:rPr>
                <w:sz w:val="24"/>
                <w:szCs w:val="24"/>
              </w:rPr>
              <w:t>№ 134-ОД (</w:t>
            </w:r>
            <w:r w:rsidRPr="00EE3E04">
              <w:rPr>
                <w:rFonts w:eastAsia="Times New Roman"/>
                <w:sz w:val="24"/>
                <w:szCs w:val="24"/>
                <w:lang w:eastAsia="ru-RU"/>
              </w:rPr>
              <w:t>265 учасників)</w:t>
            </w:r>
          </w:p>
          <w:p w:rsidR="00C7783C" w:rsidRPr="00EE3E04" w:rsidRDefault="00C7783C" w:rsidP="00AB7087">
            <w:pPr>
              <w:rPr>
                <w:sz w:val="24"/>
                <w:szCs w:val="24"/>
              </w:rPr>
            </w:pPr>
          </w:p>
        </w:tc>
      </w:tr>
      <w:tr w:rsidR="003B67D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3B67D2" w:rsidRPr="002D27BA" w:rsidRDefault="003B67D2" w:rsidP="00AB7087">
            <w:pPr>
              <w:rPr>
                <w:color w:val="0000FF"/>
                <w:sz w:val="24"/>
                <w:szCs w:val="24"/>
              </w:rPr>
            </w:pPr>
          </w:p>
        </w:tc>
        <w:tc>
          <w:tcPr>
            <w:tcW w:w="2520" w:type="dxa"/>
            <w:tcBorders>
              <w:left w:val="single" w:sz="4" w:space="0" w:color="auto"/>
              <w:bottom w:val="single" w:sz="4" w:space="0" w:color="auto"/>
            </w:tcBorders>
          </w:tcPr>
          <w:p w:rsidR="003B67D2" w:rsidRDefault="003B67D2">
            <w:pPr>
              <w:rPr>
                <w:bCs/>
                <w:sz w:val="24"/>
                <w:szCs w:val="24"/>
                <w:lang w:eastAsia="uk-UA"/>
              </w:rPr>
            </w:pPr>
            <w:r>
              <w:rPr>
                <w:bCs/>
                <w:sz w:val="24"/>
                <w:szCs w:val="24"/>
                <w:lang w:eastAsia="uk-UA"/>
              </w:rPr>
              <w:t>обласне свято з наг</w:t>
            </w:r>
            <w:r>
              <w:rPr>
                <w:bCs/>
                <w:sz w:val="24"/>
                <w:szCs w:val="24"/>
                <w:lang w:eastAsia="uk-UA"/>
              </w:rPr>
              <w:t>о</w:t>
            </w:r>
            <w:r>
              <w:rPr>
                <w:bCs/>
                <w:sz w:val="24"/>
                <w:szCs w:val="24"/>
                <w:lang w:eastAsia="uk-UA"/>
              </w:rPr>
              <w:t>ди Дня захисту дітей</w:t>
            </w:r>
          </w:p>
          <w:p w:rsidR="003B67D2" w:rsidRPr="002D27BA" w:rsidRDefault="003B67D2" w:rsidP="00AB7087">
            <w:pPr>
              <w:rPr>
                <w:bCs/>
                <w:color w:val="0000FF"/>
                <w:sz w:val="24"/>
                <w:szCs w:val="24"/>
                <w:lang w:eastAsia="uk-UA"/>
              </w:rPr>
            </w:pPr>
          </w:p>
        </w:tc>
        <w:tc>
          <w:tcPr>
            <w:tcW w:w="1820" w:type="dxa"/>
            <w:tcBorders>
              <w:left w:val="single" w:sz="4" w:space="0" w:color="auto"/>
              <w:bottom w:val="single" w:sz="4" w:space="0" w:color="auto"/>
            </w:tcBorders>
          </w:tcPr>
          <w:p w:rsidR="003B67D2" w:rsidRPr="002D27BA" w:rsidRDefault="003B67D2" w:rsidP="00233651">
            <w:pPr>
              <w:jc w:val="left"/>
              <w:rPr>
                <w:color w:val="0000FF"/>
                <w:sz w:val="24"/>
                <w:szCs w:val="24"/>
              </w:rPr>
            </w:pPr>
            <w:r>
              <w:rPr>
                <w:bCs/>
                <w:sz w:val="24"/>
                <w:szCs w:val="24"/>
                <w:lang w:eastAsia="uk-UA"/>
              </w:rPr>
              <w:t>Червень</w:t>
            </w:r>
          </w:p>
        </w:tc>
        <w:tc>
          <w:tcPr>
            <w:tcW w:w="2100" w:type="dxa"/>
            <w:tcBorders>
              <w:left w:val="single" w:sz="4" w:space="0" w:color="auto"/>
              <w:bottom w:val="single" w:sz="4" w:space="0" w:color="auto"/>
            </w:tcBorders>
          </w:tcPr>
          <w:p w:rsidR="003B67D2" w:rsidRPr="00EE3E04" w:rsidRDefault="003B67D2" w:rsidP="00AB7087">
            <w:pPr>
              <w:rPr>
                <w:sz w:val="24"/>
                <w:szCs w:val="24"/>
              </w:rPr>
            </w:pPr>
            <w:r w:rsidRPr="00EE3E04">
              <w:rPr>
                <w:sz w:val="24"/>
                <w:szCs w:val="24"/>
              </w:rPr>
              <w:t>Комунальний з</w:t>
            </w:r>
            <w:r w:rsidRPr="00EE3E04">
              <w:rPr>
                <w:sz w:val="24"/>
                <w:szCs w:val="24"/>
              </w:rPr>
              <w:t>а</w:t>
            </w:r>
            <w:r w:rsidRPr="00EE3E04">
              <w:rPr>
                <w:sz w:val="24"/>
                <w:szCs w:val="24"/>
              </w:rPr>
              <w:t>клад Сумської обласної ради – обласний центр позашкільної освіти та роботи з талановитою м</w:t>
            </w:r>
            <w:r w:rsidRPr="00EE3E04">
              <w:rPr>
                <w:sz w:val="24"/>
                <w:szCs w:val="24"/>
              </w:rPr>
              <w:t>о</w:t>
            </w:r>
            <w:r w:rsidRPr="00EE3E04">
              <w:rPr>
                <w:sz w:val="24"/>
                <w:szCs w:val="24"/>
              </w:rPr>
              <w:t>лоддю</w:t>
            </w:r>
          </w:p>
        </w:tc>
        <w:tc>
          <w:tcPr>
            <w:tcW w:w="2240" w:type="dxa"/>
            <w:tcBorders>
              <w:left w:val="single" w:sz="4" w:space="0" w:color="auto"/>
              <w:bottom w:val="single" w:sz="4" w:space="0" w:color="auto"/>
            </w:tcBorders>
          </w:tcPr>
          <w:p w:rsidR="003B67D2" w:rsidRPr="00EE3E04" w:rsidRDefault="003B67D2" w:rsidP="00AB7087">
            <w:pPr>
              <w:rPr>
                <w:sz w:val="24"/>
                <w:szCs w:val="24"/>
              </w:rPr>
            </w:pPr>
            <w:r w:rsidRPr="00EE3E04">
              <w:rPr>
                <w:sz w:val="24"/>
                <w:szCs w:val="24"/>
              </w:rPr>
              <w:t>Тихенко Л.В.</w:t>
            </w:r>
          </w:p>
        </w:tc>
        <w:tc>
          <w:tcPr>
            <w:tcW w:w="2800" w:type="dxa"/>
            <w:vMerge/>
            <w:tcBorders>
              <w:left w:val="single" w:sz="4" w:space="0" w:color="auto"/>
            </w:tcBorders>
          </w:tcPr>
          <w:p w:rsidR="003B67D2" w:rsidRPr="00EE3E04" w:rsidRDefault="003B67D2"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3B67D2" w:rsidRPr="00EE3E04" w:rsidRDefault="003B67D2" w:rsidP="00AB7087">
            <w:pPr>
              <w:rPr>
                <w:bCs/>
                <w:sz w:val="24"/>
                <w:szCs w:val="24"/>
              </w:rPr>
            </w:pPr>
            <w:r w:rsidRPr="00EE3E04">
              <w:rPr>
                <w:bCs/>
                <w:sz w:val="24"/>
                <w:szCs w:val="24"/>
              </w:rPr>
              <w:t>На базі еколого-натуралістичного відділу комунального закладу Сумської обласної ради – обласного центру поз</w:t>
            </w:r>
            <w:r w:rsidRPr="00EE3E04">
              <w:rPr>
                <w:bCs/>
                <w:sz w:val="24"/>
                <w:szCs w:val="24"/>
              </w:rPr>
              <w:t>а</w:t>
            </w:r>
            <w:r w:rsidRPr="00EE3E04">
              <w:rPr>
                <w:bCs/>
                <w:sz w:val="24"/>
                <w:szCs w:val="24"/>
              </w:rPr>
              <w:t>шкільної освіти та роботи з талан</w:t>
            </w:r>
            <w:r w:rsidRPr="00EE3E04">
              <w:rPr>
                <w:bCs/>
                <w:sz w:val="24"/>
                <w:szCs w:val="24"/>
              </w:rPr>
              <w:t>о</w:t>
            </w:r>
            <w:r w:rsidRPr="00EE3E04">
              <w:rPr>
                <w:bCs/>
                <w:sz w:val="24"/>
                <w:szCs w:val="24"/>
              </w:rPr>
              <w:t>витою молоддю 01.06.2022 проведено св</w:t>
            </w:r>
            <w:r w:rsidRPr="00EE3E04">
              <w:rPr>
                <w:bCs/>
                <w:sz w:val="24"/>
                <w:szCs w:val="24"/>
              </w:rPr>
              <w:t>я</w:t>
            </w:r>
            <w:r w:rsidRPr="00EE3E04">
              <w:rPr>
                <w:bCs/>
                <w:sz w:val="24"/>
                <w:szCs w:val="24"/>
              </w:rPr>
              <w:t>тково-мистецький захід «Подорож у літо». Уча</w:t>
            </w:r>
            <w:r w:rsidRPr="00EE3E04">
              <w:rPr>
                <w:bCs/>
                <w:sz w:val="24"/>
                <w:szCs w:val="24"/>
              </w:rPr>
              <w:t>с</w:t>
            </w:r>
            <w:r w:rsidRPr="00EE3E04">
              <w:rPr>
                <w:bCs/>
                <w:sz w:val="24"/>
                <w:szCs w:val="24"/>
              </w:rPr>
              <w:t>никами заходу стали п</w:t>
            </w:r>
            <w:r w:rsidRPr="00EE3E04">
              <w:rPr>
                <w:bCs/>
                <w:sz w:val="24"/>
                <w:szCs w:val="24"/>
              </w:rPr>
              <w:t>о</w:t>
            </w:r>
            <w:r w:rsidRPr="00EE3E04">
              <w:rPr>
                <w:bCs/>
                <w:sz w:val="24"/>
                <w:szCs w:val="24"/>
              </w:rPr>
              <w:t>над 100 дітей та учнівс</w:t>
            </w:r>
            <w:r w:rsidRPr="00EE3E04">
              <w:rPr>
                <w:bCs/>
                <w:sz w:val="24"/>
                <w:szCs w:val="24"/>
              </w:rPr>
              <w:t>ь</w:t>
            </w:r>
            <w:r w:rsidRPr="00EE3E04">
              <w:rPr>
                <w:bCs/>
                <w:sz w:val="24"/>
                <w:szCs w:val="24"/>
              </w:rPr>
              <w:t>кої молоді</w:t>
            </w:r>
          </w:p>
        </w:tc>
      </w:tr>
      <w:tr w:rsidR="003B67D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3B67D2" w:rsidRPr="002D27BA" w:rsidRDefault="003B67D2" w:rsidP="00AB7087">
            <w:pPr>
              <w:rPr>
                <w:color w:val="0000FF"/>
                <w:sz w:val="24"/>
                <w:szCs w:val="24"/>
              </w:rPr>
            </w:pPr>
          </w:p>
        </w:tc>
        <w:tc>
          <w:tcPr>
            <w:tcW w:w="2520" w:type="dxa"/>
            <w:tcBorders>
              <w:left w:val="single" w:sz="4" w:space="0" w:color="auto"/>
              <w:bottom w:val="single" w:sz="4" w:space="0" w:color="auto"/>
            </w:tcBorders>
          </w:tcPr>
          <w:p w:rsidR="003B67D2" w:rsidRPr="00EE3E04" w:rsidRDefault="003B67D2" w:rsidP="00AB7087">
            <w:pPr>
              <w:rPr>
                <w:bCs/>
                <w:sz w:val="24"/>
                <w:szCs w:val="24"/>
                <w:lang w:eastAsia="uk-UA"/>
              </w:rPr>
            </w:pPr>
            <w:r w:rsidRPr="00EE3E04">
              <w:rPr>
                <w:sz w:val="24"/>
              </w:rPr>
              <w:t>обласні змагання зі спортивного трибор</w:t>
            </w:r>
            <w:r w:rsidRPr="00EE3E04">
              <w:rPr>
                <w:sz w:val="24"/>
              </w:rPr>
              <w:t>с</w:t>
            </w:r>
            <w:r w:rsidRPr="00EE3E04">
              <w:rPr>
                <w:sz w:val="24"/>
              </w:rPr>
              <w:t xml:space="preserve">тва, присвячені Дню Конституції України </w:t>
            </w:r>
          </w:p>
        </w:tc>
        <w:tc>
          <w:tcPr>
            <w:tcW w:w="1820" w:type="dxa"/>
            <w:tcBorders>
              <w:left w:val="single" w:sz="4" w:space="0" w:color="auto"/>
              <w:bottom w:val="single" w:sz="4" w:space="0" w:color="auto"/>
            </w:tcBorders>
          </w:tcPr>
          <w:p w:rsidR="003B67D2" w:rsidRPr="00EE3E04" w:rsidRDefault="003B67D2" w:rsidP="00233651">
            <w:pPr>
              <w:jc w:val="left"/>
              <w:rPr>
                <w:sz w:val="24"/>
                <w:szCs w:val="24"/>
              </w:rPr>
            </w:pPr>
            <w:r w:rsidRPr="00EE3E04">
              <w:rPr>
                <w:bCs/>
                <w:sz w:val="24"/>
                <w:szCs w:val="24"/>
              </w:rPr>
              <w:t>Червень</w:t>
            </w:r>
          </w:p>
        </w:tc>
        <w:tc>
          <w:tcPr>
            <w:tcW w:w="2100" w:type="dxa"/>
            <w:tcBorders>
              <w:left w:val="single" w:sz="4" w:space="0" w:color="auto"/>
              <w:bottom w:val="single" w:sz="4" w:space="0" w:color="auto"/>
            </w:tcBorders>
          </w:tcPr>
          <w:p w:rsidR="003B67D2" w:rsidRPr="00EE3E04" w:rsidRDefault="003B67D2" w:rsidP="00AB7087">
            <w:pPr>
              <w:rPr>
                <w:sz w:val="24"/>
                <w:szCs w:val="24"/>
              </w:rPr>
            </w:pPr>
            <w:r w:rsidRPr="00EE3E04">
              <w:rPr>
                <w:sz w:val="24"/>
                <w:szCs w:val="24"/>
              </w:rPr>
              <w:t>Сумське обласне відділення (філія) Комітету з фізи</w:t>
            </w:r>
            <w:r w:rsidRPr="00EE3E04">
              <w:rPr>
                <w:sz w:val="24"/>
                <w:szCs w:val="24"/>
              </w:rPr>
              <w:t>ч</w:t>
            </w:r>
            <w:r w:rsidRPr="00EE3E04">
              <w:rPr>
                <w:sz w:val="24"/>
                <w:szCs w:val="24"/>
              </w:rPr>
              <w:t>ного виховання та спорту Міністе</w:t>
            </w:r>
            <w:r w:rsidRPr="00EE3E04">
              <w:rPr>
                <w:sz w:val="24"/>
                <w:szCs w:val="24"/>
              </w:rPr>
              <w:t>р</w:t>
            </w:r>
            <w:r w:rsidRPr="00EE3E04">
              <w:rPr>
                <w:sz w:val="24"/>
                <w:szCs w:val="24"/>
              </w:rPr>
              <w:t>ства освіти і на</w:t>
            </w:r>
            <w:r w:rsidRPr="00EE3E04">
              <w:rPr>
                <w:sz w:val="24"/>
                <w:szCs w:val="24"/>
              </w:rPr>
              <w:t>у</w:t>
            </w:r>
            <w:r w:rsidRPr="00EE3E04">
              <w:rPr>
                <w:sz w:val="24"/>
                <w:szCs w:val="24"/>
              </w:rPr>
              <w:t>ки України</w:t>
            </w:r>
          </w:p>
        </w:tc>
        <w:tc>
          <w:tcPr>
            <w:tcW w:w="2240" w:type="dxa"/>
            <w:tcBorders>
              <w:left w:val="single" w:sz="4" w:space="0" w:color="auto"/>
              <w:bottom w:val="single" w:sz="4" w:space="0" w:color="auto"/>
            </w:tcBorders>
          </w:tcPr>
          <w:p w:rsidR="003B67D2" w:rsidRPr="00EE3E04" w:rsidRDefault="003B67D2" w:rsidP="00AB7087">
            <w:pPr>
              <w:rPr>
                <w:sz w:val="24"/>
                <w:szCs w:val="24"/>
              </w:rPr>
            </w:pPr>
            <w:r w:rsidRPr="00EE3E04">
              <w:rPr>
                <w:bCs/>
                <w:sz w:val="24"/>
                <w:szCs w:val="24"/>
              </w:rPr>
              <w:t>Маслов В.Г.</w:t>
            </w:r>
          </w:p>
        </w:tc>
        <w:tc>
          <w:tcPr>
            <w:tcW w:w="2800" w:type="dxa"/>
            <w:vMerge/>
            <w:tcBorders>
              <w:left w:val="single" w:sz="4" w:space="0" w:color="auto"/>
            </w:tcBorders>
          </w:tcPr>
          <w:p w:rsidR="003B67D2" w:rsidRPr="00EE3E04" w:rsidRDefault="003B67D2"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3B67D2" w:rsidRPr="00EE3E04" w:rsidRDefault="003B67D2" w:rsidP="00AB7087">
            <w:pPr>
              <w:rPr>
                <w:sz w:val="24"/>
                <w:szCs w:val="24"/>
              </w:rPr>
            </w:pPr>
            <w:r w:rsidRPr="00EE3E04">
              <w:rPr>
                <w:sz w:val="24"/>
              </w:rPr>
              <w:t>Обласні змагання відб</w:t>
            </w:r>
            <w:r w:rsidRPr="00EE3E04">
              <w:rPr>
                <w:sz w:val="24"/>
              </w:rPr>
              <w:t>у</w:t>
            </w:r>
            <w:r w:rsidRPr="00EE3E04">
              <w:rPr>
                <w:sz w:val="24"/>
              </w:rPr>
              <w:t>лися відповідно до наказу  Департаменту освіти і н</w:t>
            </w:r>
            <w:r w:rsidRPr="00EE3E04">
              <w:rPr>
                <w:sz w:val="24"/>
              </w:rPr>
              <w:t>а</w:t>
            </w:r>
            <w:r w:rsidRPr="00EE3E04">
              <w:rPr>
                <w:sz w:val="24"/>
              </w:rPr>
              <w:t>уки Сумської обласної держа</w:t>
            </w:r>
            <w:r w:rsidRPr="00EE3E04">
              <w:rPr>
                <w:sz w:val="24"/>
              </w:rPr>
              <w:t>в</w:t>
            </w:r>
            <w:r w:rsidRPr="00EE3E04">
              <w:rPr>
                <w:sz w:val="24"/>
              </w:rPr>
              <w:t xml:space="preserve">ної адміністрації </w:t>
            </w:r>
            <w:r w:rsidR="000C14D9" w:rsidRPr="00EE3E04">
              <w:rPr>
                <w:bCs/>
                <w:sz w:val="24"/>
                <w:lang w:eastAsia="uk-UA"/>
              </w:rPr>
              <w:t xml:space="preserve">від 07.06.2022 </w:t>
            </w:r>
            <w:r w:rsidRPr="00EE3E04">
              <w:rPr>
                <w:bCs/>
                <w:sz w:val="24"/>
                <w:lang w:eastAsia="uk-UA"/>
              </w:rPr>
              <w:t>№ 144-ОД (237 учасників)</w:t>
            </w:r>
          </w:p>
        </w:tc>
      </w:tr>
      <w:tr w:rsidR="003B67D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3B67D2" w:rsidRPr="002D27BA" w:rsidRDefault="003B67D2" w:rsidP="00AB7087">
            <w:pPr>
              <w:rPr>
                <w:color w:val="0000FF"/>
                <w:sz w:val="24"/>
                <w:szCs w:val="24"/>
              </w:rPr>
            </w:pPr>
          </w:p>
        </w:tc>
        <w:tc>
          <w:tcPr>
            <w:tcW w:w="2520" w:type="dxa"/>
            <w:tcBorders>
              <w:left w:val="single" w:sz="4" w:space="0" w:color="auto"/>
              <w:bottom w:val="single" w:sz="4" w:space="0" w:color="auto"/>
            </w:tcBorders>
          </w:tcPr>
          <w:p w:rsidR="003B67D2" w:rsidRPr="00EE3E04" w:rsidRDefault="003B67D2" w:rsidP="00AB7087">
            <w:pPr>
              <w:rPr>
                <w:bCs/>
                <w:sz w:val="24"/>
                <w:szCs w:val="24"/>
                <w:lang w:eastAsia="uk-UA"/>
              </w:rPr>
            </w:pPr>
            <w:r w:rsidRPr="00EE3E04">
              <w:rPr>
                <w:sz w:val="24"/>
              </w:rPr>
              <w:t>легкоатлетичні заб</w:t>
            </w:r>
            <w:r w:rsidRPr="00EE3E04">
              <w:rPr>
                <w:sz w:val="24"/>
              </w:rPr>
              <w:t>і</w:t>
            </w:r>
            <w:r w:rsidRPr="00EE3E04">
              <w:rPr>
                <w:sz w:val="24"/>
              </w:rPr>
              <w:t>ги з нагоди Дня Конст</w:t>
            </w:r>
            <w:r w:rsidRPr="00EE3E04">
              <w:rPr>
                <w:sz w:val="24"/>
              </w:rPr>
              <w:t>и</w:t>
            </w:r>
            <w:r w:rsidRPr="00EE3E04">
              <w:rPr>
                <w:sz w:val="24"/>
              </w:rPr>
              <w:t>туції України, на пі</w:t>
            </w:r>
            <w:r w:rsidRPr="00EE3E04">
              <w:rPr>
                <w:sz w:val="24"/>
              </w:rPr>
              <w:t>д</w:t>
            </w:r>
            <w:r w:rsidRPr="00EE3E04">
              <w:rPr>
                <w:sz w:val="24"/>
              </w:rPr>
              <w:t>тримку Збройних Сил України та волонте</w:t>
            </w:r>
            <w:r w:rsidRPr="00EE3E04">
              <w:rPr>
                <w:sz w:val="24"/>
              </w:rPr>
              <w:t>р</w:t>
            </w:r>
            <w:r w:rsidRPr="00EE3E04">
              <w:rPr>
                <w:sz w:val="24"/>
              </w:rPr>
              <w:t>ського руху</w:t>
            </w:r>
          </w:p>
        </w:tc>
        <w:tc>
          <w:tcPr>
            <w:tcW w:w="1820" w:type="dxa"/>
            <w:tcBorders>
              <w:left w:val="single" w:sz="4" w:space="0" w:color="auto"/>
              <w:bottom w:val="single" w:sz="4" w:space="0" w:color="auto"/>
            </w:tcBorders>
          </w:tcPr>
          <w:p w:rsidR="003B67D2" w:rsidRPr="00EE3E04" w:rsidRDefault="003B67D2" w:rsidP="00233651">
            <w:pPr>
              <w:jc w:val="left"/>
              <w:rPr>
                <w:sz w:val="24"/>
                <w:szCs w:val="24"/>
              </w:rPr>
            </w:pPr>
            <w:r w:rsidRPr="00EE3E04">
              <w:rPr>
                <w:bCs/>
                <w:sz w:val="24"/>
                <w:szCs w:val="24"/>
              </w:rPr>
              <w:t>Червень</w:t>
            </w:r>
          </w:p>
        </w:tc>
        <w:tc>
          <w:tcPr>
            <w:tcW w:w="2100" w:type="dxa"/>
            <w:tcBorders>
              <w:left w:val="single" w:sz="4" w:space="0" w:color="auto"/>
              <w:bottom w:val="single" w:sz="4" w:space="0" w:color="auto"/>
            </w:tcBorders>
          </w:tcPr>
          <w:p w:rsidR="003B67D2" w:rsidRPr="00EE3E04" w:rsidRDefault="003B67D2" w:rsidP="00AB7087">
            <w:pPr>
              <w:rPr>
                <w:sz w:val="24"/>
                <w:szCs w:val="24"/>
              </w:rPr>
            </w:pPr>
            <w:r w:rsidRPr="00EE3E04">
              <w:rPr>
                <w:sz w:val="24"/>
                <w:szCs w:val="24"/>
              </w:rPr>
              <w:t>Обласна дитячо-юнацька спорт</w:t>
            </w:r>
            <w:r w:rsidRPr="00EE3E04">
              <w:rPr>
                <w:sz w:val="24"/>
                <w:szCs w:val="24"/>
              </w:rPr>
              <w:t>и</w:t>
            </w:r>
            <w:r w:rsidRPr="00EE3E04">
              <w:rPr>
                <w:sz w:val="24"/>
                <w:szCs w:val="24"/>
              </w:rPr>
              <w:t>вна школа</w:t>
            </w:r>
          </w:p>
        </w:tc>
        <w:tc>
          <w:tcPr>
            <w:tcW w:w="2240" w:type="dxa"/>
            <w:tcBorders>
              <w:left w:val="single" w:sz="4" w:space="0" w:color="auto"/>
              <w:bottom w:val="single" w:sz="4" w:space="0" w:color="auto"/>
            </w:tcBorders>
          </w:tcPr>
          <w:p w:rsidR="003B67D2" w:rsidRPr="00EE3E04" w:rsidRDefault="003B67D2" w:rsidP="00AB7087">
            <w:pPr>
              <w:rPr>
                <w:sz w:val="24"/>
                <w:szCs w:val="24"/>
              </w:rPr>
            </w:pPr>
            <w:r w:rsidRPr="00EE3E04">
              <w:rPr>
                <w:bCs/>
                <w:sz w:val="24"/>
                <w:szCs w:val="24"/>
              </w:rPr>
              <w:t>Бєлан Ю.Г.</w:t>
            </w:r>
          </w:p>
        </w:tc>
        <w:tc>
          <w:tcPr>
            <w:tcW w:w="2800" w:type="dxa"/>
            <w:vMerge/>
            <w:tcBorders>
              <w:left w:val="single" w:sz="4" w:space="0" w:color="auto"/>
            </w:tcBorders>
            <w:vAlign w:val="center"/>
          </w:tcPr>
          <w:p w:rsidR="003B67D2" w:rsidRPr="00EE3E04" w:rsidRDefault="003B67D2" w:rsidP="00AB7087">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3B67D2" w:rsidRPr="00EE3E04" w:rsidRDefault="003B67D2" w:rsidP="0047069C">
            <w:pPr>
              <w:pStyle w:val="ae"/>
              <w:suppressAutoHyphens/>
              <w:ind w:left="-108"/>
              <w:jc w:val="both"/>
              <w:rPr>
                <w:b w:val="0"/>
                <w:bCs w:val="0"/>
                <w:sz w:val="24"/>
                <w:lang w:eastAsia="uk-UA"/>
              </w:rPr>
            </w:pPr>
            <w:r w:rsidRPr="00EE3E04">
              <w:rPr>
                <w:b w:val="0"/>
                <w:sz w:val="24"/>
              </w:rPr>
              <w:t>У легкоатлетичних забігах з нагоди Дня Конституції України, на підтримку Збройних Сил України та волонтерського руху</w:t>
            </w:r>
            <w:r w:rsidRPr="00EE3E04">
              <w:rPr>
                <w:b w:val="0"/>
                <w:sz w:val="24"/>
                <w:lang w:eastAsia="uk-UA"/>
              </w:rPr>
              <w:t xml:space="preserve"> взяло участь 90 осіб</w:t>
            </w:r>
          </w:p>
        </w:tc>
      </w:tr>
      <w:tr w:rsidR="00212296">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top w:val="single" w:sz="4" w:space="0" w:color="auto"/>
              <w:left w:val="single" w:sz="4" w:space="0" w:color="auto"/>
              <w:bottom w:val="single" w:sz="4" w:space="0" w:color="auto"/>
              <w:right w:val="nil"/>
            </w:tcBorders>
          </w:tcPr>
          <w:p w:rsidR="00212296" w:rsidRDefault="00212296">
            <w:pPr>
              <w:rPr>
                <w:sz w:val="24"/>
                <w:szCs w:val="24"/>
              </w:rPr>
            </w:pPr>
            <w:r>
              <w:rPr>
                <w:sz w:val="24"/>
                <w:szCs w:val="24"/>
              </w:rPr>
              <w:t xml:space="preserve"> </w:t>
            </w:r>
          </w:p>
        </w:tc>
        <w:tc>
          <w:tcPr>
            <w:tcW w:w="2520" w:type="dxa"/>
            <w:tcBorders>
              <w:top w:val="single" w:sz="4" w:space="0" w:color="auto"/>
              <w:left w:val="single" w:sz="4" w:space="0" w:color="auto"/>
              <w:bottom w:val="single" w:sz="4" w:space="0" w:color="auto"/>
              <w:right w:val="nil"/>
            </w:tcBorders>
          </w:tcPr>
          <w:p w:rsidR="00212296" w:rsidRPr="00EE3E04" w:rsidRDefault="00212296">
            <w:pPr>
              <w:rPr>
                <w:bCs/>
                <w:sz w:val="24"/>
                <w:szCs w:val="24"/>
                <w:lang w:eastAsia="uk-UA"/>
              </w:rPr>
            </w:pPr>
            <w:r w:rsidRPr="00EE3E04">
              <w:rPr>
                <w:bCs/>
                <w:sz w:val="24"/>
                <w:szCs w:val="24"/>
                <w:lang w:eastAsia="uk-UA"/>
              </w:rPr>
              <w:t>заходи з нагоди ві</w:t>
            </w:r>
            <w:r w:rsidRPr="00EE3E04">
              <w:rPr>
                <w:bCs/>
                <w:sz w:val="24"/>
                <w:szCs w:val="24"/>
                <w:lang w:eastAsia="uk-UA"/>
              </w:rPr>
              <w:t>д</w:t>
            </w:r>
            <w:r w:rsidRPr="00EE3E04">
              <w:rPr>
                <w:bCs/>
                <w:sz w:val="24"/>
                <w:szCs w:val="24"/>
                <w:lang w:eastAsia="uk-UA"/>
              </w:rPr>
              <w:t>значення Дня Украї</w:t>
            </w:r>
            <w:r w:rsidRPr="00EE3E04">
              <w:rPr>
                <w:bCs/>
                <w:sz w:val="24"/>
                <w:szCs w:val="24"/>
                <w:lang w:eastAsia="uk-UA"/>
              </w:rPr>
              <w:t>н</w:t>
            </w:r>
            <w:r w:rsidRPr="00EE3E04">
              <w:rPr>
                <w:bCs/>
                <w:sz w:val="24"/>
                <w:szCs w:val="24"/>
                <w:lang w:eastAsia="uk-UA"/>
              </w:rPr>
              <w:t>ської Державності</w:t>
            </w:r>
          </w:p>
        </w:tc>
        <w:tc>
          <w:tcPr>
            <w:tcW w:w="1820" w:type="dxa"/>
            <w:tcBorders>
              <w:top w:val="single" w:sz="4" w:space="0" w:color="auto"/>
              <w:left w:val="single" w:sz="4" w:space="0" w:color="auto"/>
              <w:bottom w:val="single" w:sz="4" w:space="0" w:color="auto"/>
              <w:right w:val="nil"/>
            </w:tcBorders>
          </w:tcPr>
          <w:p w:rsidR="00212296" w:rsidRPr="00EE3E04" w:rsidRDefault="00212296">
            <w:pPr>
              <w:jc w:val="left"/>
              <w:rPr>
                <w:bCs/>
                <w:sz w:val="24"/>
                <w:szCs w:val="24"/>
                <w:lang w:eastAsia="uk-UA"/>
              </w:rPr>
            </w:pPr>
            <w:r w:rsidRPr="00EE3E04">
              <w:rPr>
                <w:bCs/>
                <w:sz w:val="24"/>
                <w:szCs w:val="24"/>
                <w:lang w:eastAsia="uk-UA"/>
              </w:rPr>
              <w:t>Липень</w:t>
            </w:r>
          </w:p>
        </w:tc>
        <w:tc>
          <w:tcPr>
            <w:tcW w:w="2100" w:type="dxa"/>
            <w:tcBorders>
              <w:top w:val="single" w:sz="4" w:space="0" w:color="auto"/>
              <w:left w:val="single" w:sz="4" w:space="0" w:color="auto"/>
              <w:bottom w:val="single" w:sz="4" w:space="0" w:color="auto"/>
              <w:right w:val="nil"/>
            </w:tcBorders>
          </w:tcPr>
          <w:p w:rsidR="00212296" w:rsidRPr="00EE3E04" w:rsidRDefault="00212296">
            <w:pPr>
              <w:rPr>
                <w:sz w:val="24"/>
                <w:szCs w:val="24"/>
              </w:rPr>
            </w:pPr>
            <w:r w:rsidRPr="00EE3E04">
              <w:rPr>
                <w:bCs/>
                <w:sz w:val="24"/>
                <w:szCs w:val="24"/>
              </w:rPr>
              <w:t>Відділ інклюзи</w:t>
            </w:r>
            <w:r w:rsidRPr="00EE3E04">
              <w:rPr>
                <w:bCs/>
                <w:sz w:val="24"/>
                <w:szCs w:val="24"/>
              </w:rPr>
              <w:t>в</w:t>
            </w:r>
            <w:r w:rsidRPr="00EE3E04">
              <w:rPr>
                <w:bCs/>
                <w:sz w:val="24"/>
                <w:szCs w:val="24"/>
              </w:rPr>
              <w:t xml:space="preserve">ної, позашкільної </w:t>
            </w:r>
            <w:r w:rsidRPr="00EE3E04">
              <w:rPr>
                <w:sz w:val="24"/>
                <w:szCs w:val="24"/>
              </w:rPr>
              <w:t>освіти</w:t>
            </w:r>
            <w:r w:rsidRPr="00EE3E04">
              <w:rPr>
                <w:bCs/>
                <w:sz w:val="24"/>
                <w:szCs w:val="24"/>
              </w:rPr>
              <w:t xml:space="preserve"> та виховної роботи</w:t>
            </w:r>
          </w:p>
        </w:tc>
        <w:tc>
          <w:tcPr>
            <w:tcW w:w="2240" w:type="dxa"/>
            <w:tcBorders>
              <w:top w:val="single" w:sz="4" w:space="0" w:color="auto"/>
              <w:left w:val="single" w:sz="4" w:space="0" w:color="auto"/>
              <w:bottom w:val="single" w:sz="4" w:space="0" w:color="auto"/>
              <w:right w:val="nil"/>
            </w:tcBorders>
          </w:tcPr>
          <w:p w:rsidR="00212296" w:rsidRPr="00EE3E04" w:rsidRDefault="00212296">
            <w:pPr>
              <w:suppressAutoHyphens/>
              <w:spacing w:line="216" w:lineRule="auto"/>
              <w:ind w:right="-57"/>
              <w:jc w:val="left"/>
              <w:rPr>
                <w:bCs/>
                <w:sz w:val="24"/>
                <w:szCs w:val="24"/>
              </w:rPr>
            </w:pPr>
            <w:r w:rsidRPr="00EE3E04">
              <w:rPr>
                <w:bCs/>
                <w:sz w:val="24"/>
                <w:szCs w:val="24"/>
              </w:rPr>
              <w:t>Білаш В.М.</w:t>
            </w:r>
          </w:p>
          <w:p w:rsidR="00212296" w:rsidRPr="00EE3E04" w:rsidRDefault="00E26B86">
            <w:pPr>
              <w:suppressAutoHyphens/>
              <w:spacing w:line="216" w:lineRule="auto"/>
              <w:ind w:right="-57"/>
              <w:jc w:val="left"/>
              <w:rPr>
                <w:bCs/>
                <w:sz w:val="24"/>
                <w:szCs w:val="24"/>
              </w:rPr>
            </w:pPr>
            <w:r w:rsidRPr="00EE3E04">
              <w:rPr>
                <w:bCs/>
                <w:sz w:val="24"/>
                <w:szCs w:val="24"/>
              </w:rPr>
              <w:t>Демиденко С.М.</w:t>
            </w:r>
          </w:p>
        </w:tc>
        <w:tc>
          <w:tcPr>
            <w:tcW w:w="2800" w:type="dxa"/>
            <w:tcBorders>
              <w:top w:val="single" w:sz="4" w:space="0" w:color="auto"/>
              <w:left w:val="single" w:sz="4" w:space="0" w:color="auto"/>
              <w:bottom w:val="nil"/>
              <w:right w:val="nil"/>
            </w:tcBorders>
          </w:tcPr>
          <w:p w:rsidR="00212296" w:rsidRPr="00EE3E04" w:rsidRDefault="00212296">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212296" w:rsidRPr="00EE3E04" w:rsidRDefault="00212296">
            <w:pPr>
              <w:rPr>
                <w:bCs/>
                <w:sz w:val="24"/>
                <w:szCs w:val="24"/>
                <w:lang w:eastAsia="uk-UA"/>
              </w:rPr>
            </w:pPr>
            <w:r w:rsidRPr="00EE3E04">
              <w:rPr>
                <w:bCs/>
                <w:sz w:val="24"/>
                <w:szCs w:val="24"/>
                <w:lang w:eastAsia="uk-UA"/>
              </w:rPr>
              <w:t>Протягом липня 2022 р</w:t>
            </w:r>
            <w:r w:rsidRPr="00EE3E04">
              <w:rPr>
                <w:bCs/>
                <w:sz w:val="24"/>
                <w:szCs w:val="24"/>
                <w:lang w:eastAsia="uk-UA"/>
              </w:rPr>
              <w:t>о</w:t>
            </w:r>
            <w:r w:rsidRPr="00EE3E04">
              <w:rPr>
                <w:bCs/>
                <w:sz w:val="24"/>
                <w:szCs w:val="24"/>
                <w:lang w:eastAsia="uk-UA"/>
              </w:rPr>
              <w:t>ку в закладах освіти обл</w:t>
            </w:r>
            <w:r w:rsidRPr="00EE3E04">
              <w:rPr>
                <w:bCs/>
                <w:sz w:val="24"/>
                <w:szCs w:val="24"/>
                <w:lang w:eastAsia="uk-UA"/>
              </w:rPr>
              <w:t>а</w:t>
            </w:r>
            <w:r w:rsidRPr="00EE3E04">
              <w:rPr>
                <w:bCs/>
                <w:sz w:val="24"/>
                <w:szCs w:val="24"/>
                <w:lang w:eastAsia="uk-UA"/>
              </w:rPr>
              <w:t>сті проведено в диста</w:t>
            </w:r>
            <w:r w:rsidRPr="00EE3E04">
              <w:rPr>
                <w:bCs/>
                <w:sz w:val="24"/>
                <w:szCs w:val="24"/>
                <w:lang w:eastAsia="uk-UA"/>
              </w:rPr>
              <w:t>н</w:t>
            </w:r>
            <w:r w:rsidRPr="00EE3E04">
              <w:rPr>
                <w:bCs/>
                <w:sz w:val="24"/>
                <w:szCs w:val="24"/>
                <w:lang w:eastAsia="uk-UA"/>
              </w:rPr>
              <w:t>ційному режимі виховні години та бесіди «Наці</w:t>
            </w:r>
            <w:r w:rsidRPr="00EE3E04">
              <w:rPr>
                <w:bCs/>
                <w:sz w:val="24"/>
                <w:szCs w:val="24"/>
                <w:lang w:eastAsia="uk-UA"/>
              </w:rPr>
              <w:t>о</w:t>
            </w:r>
            <w:r w:rsidRPr="00EE3E04">
              <w:rPr>
                <w:bCs/>
                <w:sz w:val="24"/>
                <w:szCs w:val="24"/>
                <w:lang w:eastAsia="uk-UA"/>
              </w:rPr>
              <w:t>нальна символіка Укра</w:t>
            </w:r>
            <w:r w:rsidRPr="00EE3E04">
              <w:rPr>
                <w:bCs/>
                <w:sz w:val="24"/>
                <w:szCs w:val="24"/>
                <w:lang w:eastAsia="uk-UA"/>
              </w:rPr>
              <w:t>ї</w:t>
            </w:r>
            <w:r w:rsidRPr="00EE3E04">
              <w:rPr>
                <w:bCs/>
                <w:sz w:val="24"/>
                <w:szCs w:val="24"/>
                <w:lang w:eastAsia="uk-UA"/>
              </w:rPr>
              <w:t>ни», «Чому наш пр</w:t>
            </w:r>
            <w:r w:rsidRPr="00EE3E04">
              <w:rPr>
                <w:bCs/>
                <w:sz w:val="24"/>
                <w:szCs w:val="24"/>
                <w:lang w:eastAsia="uk-UA"/>
              </w:rPr>
              <w:t>а</w:t>
            </w:r>
            <w:r w:rsidRPr="00EE3E04">
              <w:rPr>
                <w:bCs/>
                <w:sz w:val="24"/>
                <w:szCs w:val="24"/>
                <w:lang w:eastAsia="uk-UA"/>
              </w:rPr>
              <w:t>пор жовто-блакитний?», «Г</w:t>
            </w:r>
            <w:r w:rsidRPr="00EE3E04">
              <w:rPr>
                <w:bCs/>
                <w:sz w:val="24"/>
                <w:szCs w:val="24"/>
                <w:lang w:eastAsia="uk-UA"/>
              </w:rPr>
              <w:t>о</w:t>
            </w:r>
            <w:r w:rsidRPr="00EE3E04">
              <w:rPr>
                <w:bCs/>
                <w:sz w:val="24"/>
                <w:szCs w:val="24"/>
                <w:lang w:eastAsia="uk-UA"/>
              </w:rPr>
              <w:t>рдий тим, що українець», «У нас єд</w:t>
            </w:r>
            <w:r w:rsidRPr="00EE3E04">
              <w:rPr>
                <w:bCs/>
                <w:sz w:val="24"/>
                <w:szCs w:val="24"/>
                <w:lang w:eastAsia="uk-UA"/>
              </w:rPr>
              <w:t>и</w:t>
            </w:r>
            <w:r w:rsidRPr="00EE3E04">
              <w:rPr>
                <w:bCs/>
                <w:sz w:val="24"/>
                <w:szCs w:val="24"/>
                <w:lang w:eastAsia="uk-UA"/>
              </w:rPr>
              <w:t>на батьківщина – наша Україна»; на ве</w:t>
            </w:r>
            <w:r w:rsidRPr="00EE3E04">
              <w:rPr>
                <w:bCs/>
                <w:sz w:val="24"/>
                <w:szCs w:val="24"/>
                <w:lang w:eastAsia="uk-UA"/>
              </w:rPr>
              <w:t>б</w:t>
            </w:r>
            <w:r w:rsidRPr="00EE3E04">
              <w:rPr>
                <w:bCs/>
                <w:sz w:val="24"/>
                <w:szCs w:val="24"/>
                <w:lang w:eastAsia="uk-UA"/>
              </w:rPr>
              <w:t>сайтах розміщено інфо</w:t>
            </w:r>
            <w:r w:rsidRPr="00EE3E04">
              <w:rPr>
                <w:bCs/>
                <w:sz w:val="24"/>
                <w:szCs w:val="24"/>
                <w:lang w:eastAsia="uk-UA"/>
              </w:rPr>
              <w:t>р</w:t>
            </w:r>
            <w:r w:rsidRPr="00EE3E04">
              <w:rPr>
                <w:bCs/>
                <w:sz w:val="24"/>
                <w:szCs w:val="24"/>
                <w:lang w:eastAsia="uk-UA"/>
              </w:rPr>
              <w:t>маційні матеріали «Укр</w:t>
            </w:r>
            <w:r w:rsidRPr="00EE3E04">
              <w:rPr>
                <w:bCs/>
                <w:sz w:val="24"/>
                <w:szCs w:val="24"/>
                <w:lang w:eastAsia="uk-UA"/>
              </w:rPr>
              <w:t>а</w:t>
            </w:r>
            <w:r w:rsidRPr="00EE3E04">
              <w:rPr>
                <w:bCs/>
                <w:sz w:val="24"/>
                <w:szCs w:val="24"/>
                <w:lang w:eastAsia="uk-UA"/>
              </w:rPr>
              <w:t>їна починаєт</w:t>
            </w:r>
            <w:r w:rsidRPr="00EE3E04">
              <w:rPr>
                <w:bCs/>
                <w:sz w:val="24"/>
                <w:szCs w:val="24"/>
                <w:lang w:eastAsia="uk-UA"/>
              </w:rPr>
              <w:t>ь</w:t>
            </w:r>
            <w:r w:rsidRPr="00EE3E04">
              <w:rPr>
                <w:bCs/>
                <w:sz w:val="24"/>
                <w:szCs w:val="24"/>
                <w:lang w:eastAsia="uk-UA"/>
              </w:rPr>
              <w:t>ся з тебе», «А що ти знаєш про де</w:t>
            </w:r>
            <w:r w:rsidRPr="00EE3E04">
              <w:rPr>
                <w:bCs/>
                <w:sz w:val="24"/>
                <w:szCs w:val="24"/>
                <w:lang w:eastAsia="uk-UA"/>
              </w:rPr>
              <w:t>р</w:t>
            </w:r>
            <w:r w:rsidRPr="00EE3E04">
              <w:rPr>
                <w:bCs/>
                <w:sz w:val="24"/>
                <w:szCs w:val="24"/>
                <w:lang w:eastAsia="uk-UA"/>
              </w:rPr>
              <w:t>жавність», «Украї</w:t>
            </w:r>
            <w:r w:rsidRPr="00EE3E04">
              <w:rPr>
                <w:bCs/>
                <w:sz w:val="24"/>
                <w:szCs w:val="24"/>
                <w:lang w:eastAsia="uk-UA"/>
              </w:rPr>
              <w:t>н</w:t>
            </w:r>
            <w:r w:rsidRPr="00EE3E04">
              <w:rPr>
                <w:bCs/>
                <w:sz w:val="24"/>
                <w:szCs w:val="24"/>
                <w:lang w:eastAsia="uk-UA"/>
              </w:rPr>
              <w:t>ська державність: хроніка і с</w:t>
            </w:r>
            <w:r w:rsidRPr="00EE3E04">
              <w:rPr>
                <w:bCs/>
                <w:sz w:val="24"/>
                <w:szCs w:val="24"/>
                <w:lang w:eastAsia="uk-UA"/>
              </w:rPr>
              <w:t>у</w:t>
            </w:r>
            <w:r w:rsidRPr="00EE3E04">
              <w:rPr>
                <w:bCs/>
                <w:sz w:val="24"/>
                <w:szCs w:val="24"/>
                <w:lang w:eastAsia="uk-UA"/>
              </w:rPr>
              <w:t>часність»; для вихованців закладів поз</w:t>
            </w:r>
            <w:r w:rsidRPr="00EE3E04">
              <w:rPr>
                <w:bCs/>
                <w:sz w:val="24"/>
                <w:szCs w:val="24"/>
                <w:lang w:eastAsia="uk-UA"/>
              </w:rPr>
              <w:t>а</w:t>
            </w:r>
            <w:r w:rsidRPr="00EE3E04">
              <w:rPr>
                <w:bCs/>
                <w:sz w:val="24"/>
                <w:szCs w:val="24"/>
                <w:lang w:eastAsia="uk-UA"/>
              </w:rPr>
              <w:t>шкільної освіти області організов</w:t>
            </w:r>
            <w:r w:rsidRPr="00EE3E04">
              <w:rPr>
                <w:bCs/>
                <w:sz w:val="24"/>
                <w:szCs w:val="24"/>
                <w:lang w:eastAsia="uk-UA"/>
              </w:rPr>
              <w:t>а</w:t>
            </w:r>
            <w:r w:rsidRPr="00EE3E04">
              <w:rPr>
                <w:bCs/>
                <w:sz w:val="24"/>
                <w:szCs w:val="24"/>
                <w:lang w:eastAsia="uk-UA"/>
              </w:rPr>
              <w:t>но виставку дит</w:t>
            </w:r>
            <w:r w:rsidRPr="00EE3E04">
              <w:rPr>
                <w:bCs/>
                <w:sz w:val="24"/>
                <w:szCs w:val="24"/>
                <w:lang w:eastAsia="uk-UA"/>
              </w:rPr>
              <w:t>я</w:t>
            </w:r>
            <w:r w:rsidRPr="00EE3E04">
              <w:rPr>
                <w:bCs/>
                <w:sz w:val="24"/>
                <w:szCs w:val="24"/>
                <w:lang w:eastAsia="uk-UA"/>
              </w:rPr>
              <w:lastRenderedPageBreak/>
              <w:t>чих робіт «Вдячні серця», флешмоб «Все буде Україна!», ко</w:t>
            </w:r>
            <w:r w:rsidRPr="00EE3E04">
              <w:rPr>
                <w:bCs/>
                <w:sz w:val="24"/>
                <w:szCs w:val="24"/>
                <w:lang w:eastAsia="uk-UA"/>
              </w:rPr>
              <w:t>н</w:t>
            </w:r>
            <w:r w:rsidRPr="00EE3E04">
              <w:rPr>
                <w:bCs/>
                <w:sz w:val="24"/>
                <w:szCs w:val="24"/>
                <w:lang w:eastAsia="uk-UA"/>
              </w:rPr>
              <w:t>цертну пр</w:t>
            </w:r>
            <w:r w:rsidRPr="00EE3E04">
              <w:rPr>
                <w:bCs/>
                <w:sz w:val="24"/>
                <w:szCs w:val="24"/>
                <w:lang w:eastAsia="uk-UA"/>
              </w:rPr>
              <w:t>о</w:t>
            </w:r>
            <w:r w:rsidRPr="00EE3E04">
              <w:rPr>
                <w:bCs/>
                <w:sz w:val="24"/>
                <w:szCs w:val="24"/>
                <w:lang w:eastAsia="uk-UA"/>
              </w:rPr>
              <w:t>граму «Ми з України», ф</w:t>
            </w:r>
            <w:r w:rsidRPr="00EE3E04">
              <w:rPr>
                <w:bCs/>
                <w:sz w:val="24"/>
                <w:szCs w:val="24"/>
                <w:lang w:eastAsia="uk-UA"/>
              </w:rPr>
              <w:t>о</w:t>
            </w:r>
            <w:r w:rsidRPr="00EE3E04">
              <w:rPr>
                <w:bCs/>
                <w:sz w:val="24"/>
                <w:szCs w:val="24"/>
                <w:lang w:eastAsia="uk-UA"/>
              </w:rPr>
              <w:t>токвест «Україна – це я, Україна – це ти»</w:t>
            </w:r>
          </w:p>
        </w:tc>
      </w:tr>
      <w:tr w:rsidR="00212296">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top w:val="nil"/>
              <w:left w:val="single" w:sz="4" w:space="0" w:color="auto"/>
              <w:bottom w:val="single" w:sz="4" w:space="0" w:color="auto"/>
              <w:right w:val="nil"/>
            </w:tcBorders>
          </w:tcPr>
          <w:p w:rsidR="00212296" w:rsidRDefault="00212296">
            <w:pPr>
              <w:rPr>
                <w:sz w:val="24"/>
                <w:szCs w:val="24"/>
              </w:rPr>
            </w:pPr>
          </w:p>
        </w:tc>
        <w:tc>
          <w:tcPr>
            <w:tcW w:w="2520" w:type="dxa"/>
            <w:tcBorders>
              <w:top w:val="nil"/>
              <w:left w:val="single" w:sz="4" w:space="0" w:color="auto"/>
              <w:bottom w:val="single" w:sz="4" w:space="0" w:color="auto"/>
              <w:right w:val="nil"/>
            </w:tcBorders>
          </w:tcPr>
          <w:p w:rsidR="00212296" w:rsidRDefault="00212296">
            <w:pPr>
              <w:pStyle w:val="ae"/>
              <w:suppressAutoHyphens/>
              <w:jc w:val="both"/>
              <w:rPr>
                <w:b w:val="0"/>
                <w:sz w:val="24"/>
              </w:rPr>
            </w:pPr>
            <w:r>
              <w:rPr>
                <w:b w:val="0"/>
                <w:sz w:val="24"/>
              </w:rPr>
              <w:t>навчально-тренувальні збори з різних видів спорту для збірних команд учнівської та студентської молоді</w:t>
            </w:r>
          </w:p>
        </w:tc>
        <w:tc>
          <w:tcPr>
            <w:tcW w:w="1820" w:type="dxa"/>
            <w:tcBorders>
              <w:top w:val="nil"/>
              <w:left w:val="single" w:sz="4" w:space="0" w:color="auto"/>
              <w:bottom w:val="single" w:sz="4" w:space="0" w:color="auto"/>
              <w:right w:val="nil"/>
            </w:tcBorders>
          </w:tcPr>
          <w:p w:rsidR="00212296" w:rsidRDefault="00212296">
            <w:pPr>
              <w:suppressAutoHyphens/>
              <w:spacing w:line="216" w:lineRule="auto"/>
              <w:ind w:left="-57" w:right="-57"/>
              <w:jc w:val="left"/>
              <w:rPr>
                <w:bCs/>
                <w:sz w:val="24"/>
                <w:szCs w:val="24"/>
              </w:rPr>
            </w:pPr>
            <w:r>
              <w:rPr>
                <w:bCs/>
                <w:sz w:val="24"/>
                <w:szCs w:val="24"/>
              </w:rPr>
              <w:t>Липень – вересень</w:t>
            </w:r>
          </w:p>
        </w:tc>
        <w:tc>
          <w:tcPr>
            <w:tcW w:w="2100" w:type="dxa"/>
            <w:tcBorders>
              <w:top w:val="nil"/>
              <w:left w:val="single" w:sz="4" w:space="0" w:color="auto"/>
              <w:bottom w:val="single" w:sz="4" w:space="0" w:color="auto"/>
              <w:right w:val="nil"/>
            </w:tcBorders>
          </w:tcPr>
          <w:p w:rsidR="00212296" w:rsidRDefault="00212296">
            <w:pPr>
              <w:rPr>
                <w:sz w:val="24"/>
                <w:szCs w:val="24"/>
              </w:rPr>
            </w:pPr>
            <w:r>
              <w:rPr>
                <w:sz w:val="24"/>
                <w:szCs w:val="24"/>
              </w:rPr>
              <w:t>Сумське обласне відд</w:t>
            </w:r>
            <w:r>
              <w:rPr>
                <w:sz w:val="24"/>
                <w:szCs w:val="24"/>
              </w:rPr>
              <w:t>і</w:t>
            </w:r>
            <w:r>
              <w:rPr>
                <w:sz w:val="24"/>
                <w:szCs w:val="24"/>
              </w:rPr>
              <w:t>лення (філія) Комітету з фізи</w:t>
            </w:r>
            <w:r>
              <w:rPr>
                <w:sz w:val="24"/>
                <w:szCs w:val="24"/>
              </w:rPr>
              <w:t>ч</w:t>
            </w:r>
            <w:r>
              <w:rPr>
                <w:sz w:val="24"/>
                <w:szCs w:val="24"/>
              </w:rPr>
              <w:t>ного виховання та спорту Міністе</w:t>
            </w:r>
            <w:r>
              <w:rPr>
                <w:sz w:val="24"/>
                <w:szCs w:val="24"/>
              </w:rPr>
              <w:t>р</w:t>
            </w:r>
            <w:r>
              <w:rPr>
                <w:sz w:val="24"/>
                <w:szCs w:val="24"/>
              </w:rPr>
              <w:t>ства освіти і на</w:t>
            </w:r>
            <w:r>
              <w:rPr>
                <w:sz w:val="24"/>
                <w:szCs w:val="24"/>
              </w:rPr>
              <w:t>у</w:t>
            </w:r>
            <w:r>
              <w:rPr>
                <w:sz w:val="24"/>
                <w:szCs w:val="24"/>
              </w:rPr>
              <w:t>ки України</w:t>
            </w:r>
          </w:p>
        </w:tc>
        <w:tc>
          <w:tcPr>
            <w:tcW w:w="2240" w:type="dxa"/>
            <w:tcBorders>
              <w:top w:val="nil"/>
              <w:left w:val="single" w:sz="4" w:space="0" w:color="auto"/>
              <w:bottom w:val="single" w:sz="4" w:space="0" w:color="auto"/>
              <w:right w:val="nil"/>
            </w:tcBorders>
          </w:tcPr>
          <w:p w:rsidR="00212296" w:rsidRDefault="00212296">
            <w:pPr>
              <w:jc w:val="left"/>
              <w:rPr>
                <w:sz w:val="24"/>
                <w:szCs w:val="24"/>
              </w:rPr>
            </w:pPr>
            <w:r>
              <w:rPr>
                <w:bCs/>
                <w:sz w:val="24"/>
                <w:szCs w:val="24"/>
              </w:rPr>
              <w:t>Маслов В.Г.</w:t>
            </w:r>
          </w:p>
        </w:tc>
        <w:tc>
          <w:tcPr>
            <w:tcW w:w="2800" w:type="dxa"/>
            <w:vMerge w:val="restart"/>
            <w:tcBorders>
              <w:top w:val="nil"/>
              <w:left w:val="single" w:sz="4" w:space="0" w:color="auto"/>
              <w:bottom w:val="nil"/>
              <w:right w:val="nil"/>
            </w:tcBorders>
          </w:tcPr>
          <w:p w:rsidR="00212296" w:rsidRDefault="00212296">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212296" w:rsidRPr="0047069C" w:rsidRDefault="00212296">
            <w:pPr>
              <w:rPr>
                <w:sz w:val="24"/>
                <w:szCs w:val="24"/>
              </w:rPr>
            </w:pPr>
            <w:r>
              <w:rPr>
                <w:sz w:val="24"/>
              </w:rPr>
              <w:t xml:space="preserve">Навчально-тренувальні збори </w:t>
            </w:r>
            <w:r>
              <w:rPr>
                <w:sz w:val="24"/>
                <w:szCs w:val="24"/>
              </w:rPr>
              <w:t>проведено відпов</w:t>
            </w:r>
            <w:r>
              <w:rPr>
                <w:sz w:val="24"/>
                <w:szCs w:val="24"/>
              </w:rPr>
              <w:t>і</w:t>
            </w:r>
            <w:r>
              <w:rPr>
                <w:sz w:val="24"/>
                <w:szCs w:val="24"/>
              </w:rPr>
              <w:t>дно до наказів Департ</w:t>
            </w:r>
            <w:r>
              <w:rPr>
                <w:sz w:val="24"/>
                <w:szCs w:val="24"/>
              </w:rPr>
              <w:t>а</w:t>
            </w:r>
            <w:r>
              <w:rPr>
                <w:sz w:val="24"/>
                <w:szCs w:val="24"/>
              </w:rPr>
              <w:t>менту освіти і науки Су</w:t>
            </w:r>
            <w:r>
              <w:rPr>
                <w:sz w:val="24"/>
                <w:szCs w:val="24"/>
              </w:rPr>
              <w:t>м</w:t>
            </w:r>
            <w:r>
              <w:rPr>
                <w:sz w:val="24"/>
                <w:szCs w:val="24"/>
              </w:rPr>
              <w:t>ської обласної державної адм</w:t>
            </w:r>
            <w:r>
              <w:rPr>
                <w:sz w:val="24"/>
                <w:szCs w:val="24"/>
              </w:rPr>
              <w:t>і</w:t>
            </w:r>
            <w:r>
              <w:rPr>
                <w:sz w:val="24"/>
                <w:szCs w:val="24"/>
              </w:rPr>
              <w:t xml:space="preserve">ністрації від 03.08.2022 № 187-ОД </w:t>
            </w:r>
            <w:r w:rsidR="0047069C">
              <w:rPr>
                <w:sz w:val="24"/>
                <w:szCs w:val="24"/>
              </w:rPr>
              <w:t xml:space="preserve">                     </w:t>
            </w:r>
            <w:r>
              <w:rPr>
                <w:sz w:val="24"/>
                <w:szCs w:val="24"/>
              </w:rPr>
              <w:t>(3 уч</w:t>
            </w:r>
            <w:r>
              <w:rPr>
                <w:sz w:val="24"/>
                <w:szCs w:val="24"/>
              </w:rPr>
              <w:t>а</w:t>
            </w:r>
            <w:r>
              <w:rPr>
                <w:sz w:val="24"/>
                <w:szCs w:val="24"/>
              </w:rPr>
              <w:t xml:space="preserve">сники); від </w:t>
            </w:r>
            <w:r w:rsidR="0047069C">
              <w:rPr>
                <w:sz w:val="24"/>
                <w:szCs w:val="24"/>
              </w:rPr>
              <w:t>19.08.2022</w:t>
            </w:r>
            <w:r>
              <w:rPr>
                <w:sz w:val="24"/>
                <w:szCs w:val="24"/>
              </w:rPr>
              <w:t xml:space="preserve"> № 195-ОД </w:t>
            </w:r>
            <w:r w:rsidR="00867E85">
              <w:rPr>
                <w:sz w:val="24"/>
                <w:szCs w:val="24"/>
              </w:rPr>
              <w:t xml:space="preserve">                 </w:t>
            </w:r>
            <w:r>
              <w:rPr>
                <w:sz w:val="24"/>
                <w:szCs w:val="24"/>
              </w:rPr>
              <w:t>(7 учасників)</w:t>
            </w:r>
          </w:p>
        </w:tc>
      </w:tr>
      <w:tr w:rsidR="00212296">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top w:val="nil"/>
              <w:left w:val="single" w:sz="4" w:space="0" w:color="auto"/>
              <w:bottom w:val="single" w:sz="4" w:space="0" w:color="auto"/>
              <w:right w:val="nil"/>
            </w:tcBorders>
          </w:tcPr>
          <w:p w:rsidR="00212296" w:rsidRDefault="00212296">
            <w:pPr>
              <w:rPr>
                <w:sz w:val="24"/>
                <w:szCs w:val="24"/>
              </w:rPr>
            </w:pPr>
          </w:p>
        </w:tc>
        <w:tc>
          <w:tcPr>
            <w:tcW w:w="2520" w:type="dxa"/>
            <w:tcBorders>
              <w:top w:val="nil"/>
              <w:left w:val="single" w:sz="4" w:space="0" w:color="auto"/>
              <w:bottom w:val="single" w:sz="4" w:space="0" w:color="auto"/>
              <w:right w:val="nil"/>
            </w:tcBorders>
          </w:tcPr>
          <w:p w:rsidR="00212296" w:rsidRDefault="00212296">
            <w:pPr>
              <w:suppressAutoHyphens/>
              <w:rPr>
                <w:bCs/>
                <w:sz w:val="24"/>
                <w:szCs w:val="24"/>
              </w:rPr>
            </w:pPr>
            <w:r>
              <w:rPr>
                <w:bCs/>
                <w:sz w:val="24"/>
                <w:szCs w:val="24"/>
              </w:rPr>
              <w:t>заходи з нагоди відзначення Дня Державного Прапора України та Дня Незалежності України</w:t>
            </w:r>
          </w:p>
        </w:tc>
        <w:tc>
          <w:tcPr>
            <w:tcW w:w="1820" w:type="dxa"/>
            <w:tcBorders>
              <w:top w:val="nil"/>
              <w:left w:val="single" w:sz="4" w:space="0" w:color="auto"/>
              <w:bottom w:val="single" w:sz="4" w:space="0" w:color="auto"/>
              <w:right w:val="nil"/>
            </w:tcBorders>
          </w:tcPr>
          <w:p w:rsidR="00212296" w:rsidRDefault="00212296">
            <w:pPr>
              <w:suppressAutoHyphens/>
              <w:spacing w:line="218" w:lineRule="auto"/>
              <w:ind w:left="-57" w:right="-57"/>
              <w:jc w:val="left"/>
              <w:rPr>
                <w:bCs/>
                <w:sz w:val="24"/>
                <w:szCs w:val="24"/>
              </w:rPr>
            </w:pPr>
            <w:r>
              <w:rPr>
                <w:bCs/>
                <w:sz w:val="24"/>
                <w:szCs w:val="24"/>
              </w:rPr>
              <w:t>Серпень</w:t>
            </w:r>
          </w:p>
        </w:tc>
        <w:tc>
          <w:tcPr>
            <w:tcW w:w="2100" w:type="dxa"/>
            <w:tcBorders>
              <w:top w:val="nil"/>
              <w:left w:val="single" w:sz="4" w:space="0" w:color="auto"/>
              <w:bottom w:val="single" w:sz="4" w:space="0" w:color="auto"/>
              <w:right w:val="nil"/>
            </w:tcBorders>
          </w:tcPr>
          <w:p w:rsidR="00212296" w:rsidRDefault="00212296">
            <w:pPr>
              <w:rPr>
                <w:sz w:val="24"/>
                <w:szCs w:val="24"/>
              </w:rPr>
            </w:pPr>
            <w:r>
              <w:rPr>
                <w:bCs/>
                <w:sz w:val="24"/>
                <w:szCs w:val="24"/>
              </w:rPr>
              <w:t>Відділ інклюзи</w:t>
            </w:r>
            <w:r>
              <w:rPr>
                <w:bCs/>
                <w:sz w:val="24"/>
                <w:szCs w:val="24"/>
              </w:rPr>
              <w:t>в</w:t>
            </w:r>
            <w:r>
              <w:rPr>
                <w:bCs/>
                <w:sz w:val="24"/>
                <w:szCs w:val="24"/>
              </w:rPr>
              <w:t xml:space="preserve">ної, позашкільної </w:t>
            </w:r>
            <w:r>
              <w:rPr>
                <w:sz w:val="24"/>
                <w:szCs w:val="24"/>
              </w:rPr>
              <w:t>освіти</w:t>
            </w:r>
            <w:r>
              <w:rPr>
                <w:bCs/>
                <w:sz w:val="24"/>
                <w:szCs w:val="24"/>
              </w:rPr>
              <w:t xml:space="preserve"> та виховної роботи</w:t>
            </w:r>
          </w:p>
        </w:tc>
        <w:tc>
          <w:tcPr>
            <w:tcW w:w="2240" w:type="dxa"/>
            <w:tcBorders>
              <w:top w:val="nil"/>
              <w:left w:val="single" w:sz="4" w:space="0" w:color="auto"/>
              <w:bottom w:val="single" w:sz="4" w:space="0" w:color="auto"/>
              <w:right w:val="nil"/>
            </w:tcBorders>
          </w:tcPr>
          <w:p w:rsidR="00212296" w:rsidRDefault="00212296">
            <w:pPr>
              <w:suppressAutoHyphens/>
              <w:spacing w:line="218" w:lineRule="auto"/>
              <w:ind w:right="-57"/>
              <w:jc w:val="left"/>
              <w:rPr>
                <w:bCs/>
                <w:sz w:val="24"/>
                <w:szCs w:val="24"/>
              </w:rPr>
            </w:pPr>
            <w:r>
              <w:rPr>
                <w:bCs/>
                <w:sz w:val="24"/>
                <w:szCs w:val="24"/>
              </w:rPr>
              <w:t>Білаш В.М.</w:t>
            </w:r>
          </w:p>
          <w:p w:rsidR="00212296" w:rsidRDefault="00E26B86">
            <w:pPr>
              <w:suppressAutoHyphens/>
              <w:spacing w:line="218" w:lineRule="auto"/>
              <w:ind w:right="-57"/>
              <w:jc w:val="left"/>
              <w:rPr>
                <w:bCs/>
                <w:sz w:val="24"/>
                <w:szCs w:val="24"/>
              </w:rPr>
            </w:pPr>
            <w:r>
              <w:rPr>
                <w:bCs/>
                <w:sz w:val="24"/>
                <w:szCs w:val="24"/>
              </w:rPr>
              <w:t>Демиденко С.М.</w:t>
            </w:r>
          </w:p>
        </w:tc>
        <w:tc>
          <w:tcPr>
            <w:tcW w:w="2800" w:type="dxa"/>
            <w:vMerge/>
            <w:tcBorders>
              <w:top w:val="nil"/>
              <w:left w:val="single" w:sz="4" w:space="0" w:color="auto"/>
              <w:bottom w:val="nil"/>
              <w:right w:val="nil"/>
            </w:tcBorders>
            <w:vAlign w:val="center"/>
          </w:tcPr>
          <w:p w:rsidR="00212296" w:rsidRDefault="00212296">
            <w:pPr>
              <w:jc w:val="left"/>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212296" w:rsidRDefault="00212296">
            <w:pPr>
              <w:ind w:right="-90"/>
              <w:rPr>
                <w:sz w:val="24"/>
                <w:szCs w:val="24"/>
              </w:rPr>
            </w:pPr>
            <w:r>
              <w:rPr>
                <w:sz w:val="24"/>
                <w:szCs w:val="24"/>
              </w:rPr>
              <w:t>Протягом серпня – вересня 2022 року в закладах осв</w:t>
            </w:r>
            <w:r>
              <w:rPr>
                <w:sz w:val="24"/>
                <w:szCs w:val="24"/>
              </w:rPr>
              <w:t>і</w:t>
            </w:r>
            <w:r>
              <w:rPr>
                <w:sz w:val="24"/>
                <w:szCs w:val="24"/>
              </w:rPr>
              <w:t>ти області проведено тем</w:t>
            </w:r>
            <w:r>
              <w:rPr>
                <w:sz w:val="24"/>
                <w:szCs w:val="24"/>
              </w:rPr>
              <w:t>а</w:t>
            </w:r>
            <w:r>
              <w:rPr>
                <w:sz w:val="24"/>
                <w:szCs w:val="24"/>
              </w:rPr>
              <w:t>тичні інформаційно-освітні та па</w:t>
            </w:r>
            <w:r>
              <w:rPr>
                <w:sz w:val="24"/>
                <w:szCs w:val="24"/>
              </w:rPr>
              <w:t>т</w:t>
            </w:r>
            <w:r>
              <w:rPr>
                <w:sz w:val="24"/>
                <w:szCs w:val="24"/>
              </w:rPr>
              <w:t>ріотично-виховні заходи (інформ</w:t>
            </w:r>
            <w:r>
              <w:rPr>
                <w:sz w:val="24"/>
                <w:szCs w:val="24"/>
              </w:rPr>
              <w:t>а</w:t>
            </w:r>
            <w:r>
              <w:rPr>
                <w:sz w:val="24"/>
                <w:szCs w:val="24"/>
              </w:rPr>
              <w:t>ційні хвилинки, іст</w:t>
            </w:r>
            <w:r>
              <w:rPr>
                <w:sz w:val="24"/>
                <w:szCs w:val="24"/>
              </w:rPr>
              <w:t>о</w:t>
            </w:r>
            <w:r>
              <w:rPr>
                <w:sz w:val="24"/>
                <w:szCs w:val="24"/>
              </w:rPr>
              <w:t>ричні години, бесіди, години державності) «Це моя Україна», «Нам є кого з</w:t>
            </w:r>
            <w:r>
              <w:rPr>
                <w:sz w:val="24"/>
                <w:szCs w:val="24"/>
              </w:rPr>
              <w:t>а</w:t>
            </w:r>
            <w:r>
              <w:rPr>
                <w:sz w:val="24"/>
                <w:szCs w:val="24"/>
              </w:rPr>
              <w:t>хищати, бо я – Україна-мати», «З Днем Незале</w:t>
            </w:r>
            <w:r>
              <w:rPr>
                <w:sz w:val="24"/>
                <w:szCs w:val="24"/>
              </w:rPr>
              <w:t>ж</w:t>
            </w:r>
            <w:r>
              <w:rPr>
                <w:sz w:val="24"/>
                <w:szCs w:val="24"/>
              </w:rPr>
              <w:t>ності, моя Україно»; діяли тематичні книжково-ілюстровані вист</w:t>
            </w:r>
            <w:r>
              <w:rPr>
                <w:sz w:val="24"/>
                <w:szCs w:val="24"/>
              </w:rPr>
              <w:t>а</w:t>
            </w:r>
            <w:r>
              <w:rPr>
                <w:sz w:val="24"/>
                <w:szCs w:val="24"/>
              </w:rPr>
              <w:t>вки «Символи держави», «Цв</w:t>
            </w:r>
            <w:r>
              <w:rPr>
                <w:sz w:val="24"/>
                <w:szCs w:val="24"/>
              </w:rPr>
              <w:t>і</w:t>
            </w:r>
            <w:r>
              <w:rPr>
                <w:sz w:val="24"/>
                <w:szCs w:val="24"/>
              </w:rPr>
              <w:t xml:space="preserve">туть, неначе квіти волі, знамена жовто-голубі», </w:t>
            </w:r>
            <w:r>
              <w:rPr>
                <w:sz w:val="24"/>
                <w:szCs w:val="24"/>
              </w:rPr>
              <w:lastRenderedPageBreak/>
              <w:t>«Один прапор, одна Укр</w:t>
            </w:r>
            <w:r>
              <w:rPr>
                <w:sz w:val="24"/>
                <w:szCs w:val="24"/>
              </w:rPr>
              <w:t>а</w:t>
            </w:r>
            <w:r>
              <w:rPr>
                <w:sz w:val="24"/>
                <w:szCs w:val="24"/>
              </w:rPr>
              <w:t>їна!», флешмоб «Синє н</w:t>
            </w:r>
            <w:r>
              <w:rPr>
                <w:sz w:val="24"/>
                <w:szCs w:val="24"/>
              </w:rPr>
              <w:t>е</w:t>
            </w:r>
            <w:r>
              <w:rPr>
                <w:sz w:val="24"/>
                <w:szCs w:val="24"/>
              </w:rPr>
              <w:t>бо та жовте колосся». У з</w:t>
            </w:r>
            <w:r>
              <w:rPr>
                <w:sz w:val="24"/>
                <w:szCs w:val="24"/>
              </w:rPr>
              <w:t>а</w:t>
            </w:r>
            <w:r>
              <w:rPr>
                <w:sz w:val="24"/>
                <w:szCs w:val="24"/>
              </w:rPr>
              <w:t>кладах позашкільної освіти провед</w:t>
            </w:r>
            <w:r>
              <w:rPr>
                <w:sz w:val="24"/>
                <w:szCs w:val="24"/>
              </w:rPr>
              <w:t>е</w:t>
            </w:r>
            <w:r>
              <w:rPr>
                <w:sz w:val="24"/>
                <w:szCs w:val="24"/>
              </w:rPr>
              <w:t>но майстер-класи з виготовлення л</w:t>
            </w:r>
            <w:r>
              <w:rPr>
                <w:sz w:val="24"/>
                <w:szCs w:val="24"/>
              </w:rPr>
              <w:t>я</w:t>
            </w:r>
            <w:r>
              <w:rPr>
                <w:sz w:val="24"/>
                <w:szCs w:val="24"/>
              </w:rPr>
              <w:t>льки-мотанки, патріоти</w:t>
            </w:r>
            <w:r>
              <w:rPr>
                <w:sz w:val="24"/>
                <w:szCs w:val="24"/>
              </w:rPr>
              <w:t>ч</w:t>
            </w:r>
            <w:r>
              <w:rPr>
                <w:sz w:val="24"/>
                <w:szCs w:val="24"/>
              </w:rPr>
              <w:t>ної витинанки. У комун</w:t>
            </w:r>
            <w:r>
              <w:rPr>
                <w:sz w:val="24"/>
                <w:szCs w:val="24"/>
              </w:rPr>
              <w:t>а</w:t>
            </w:r>
            <w:r>
              <w:rPr>
                <w:sz w:val="24"/>
                <w:szCs w:val="24"/>
              </w:rPr>
              <w:t>льному закладі Сумської обласної ради – обласному центрі позашкільної освіти та роботи з талановитою молоддю 25.08.2022 в ра</w:t>
            </w:r>
            <w:r>
              <w:rPr>
                <w:sz w:val="24"/>
                <w:szCs w:val="24"/>
              </w:rPr>
              <w:t>м</w:t>
            </w:r>
            <w:r>
              <w:rPr>
                <w:sz w:val="24"/>
                <w:szCs w:val="24"/>
              </w:rPr>
              <w:t xml:space="preserve">ках діяльності хабу </w:t>
            </w:r>
            <w:r>
              <w:rPr>
                <w:bCs/>
                <w:iCs/>
                <w:sz w:val="24"/>
                <w:szCs w:val="24"/>
              </w:rPr>
              <w:t>кре</w:t>
            </w:r>
            <w:r>
              <w:rPr>
                <w:bCs/>
                <w:iCs/>
                <w:sz w:val="24"/>
                <w:szCs w:val="24"/>
              </w:rPr>
              <w:t>а</w:t>
            </w:r>
            <w:r>
              <w:rPr>
                <w:bCs/>
                <w:iCs/>
                <w:sz w:val="24"/>
                <w:szCs w:val="24"/>
              </w:rPr>
              <w:t>тивних з</w:t>
            </w:r>
            <w:r>
              <w:rPr>
                <w:bCs/>
                <w:iCs/>
                <w:sz w:val="24"/>
                <w:szCs w:val="24"/>
              </w:rPr>
              <w:t>а</w:t>
            </w:r>
            <w:r>
              <w:rPr>
                <w:bCs/>
                <w:iCs/>
                <w:sz w:val="24"/>
                <w:szCs w:val="24"/>
              </w:rPr>
              <w:t>ходів, подієвої взаємодії та відкритого д</w:t>
            </w:r>
            <w:r>
              <w:rPr>
                <w:bCs/>
                <w:iCs/>
                <w:sz w:val="24"/>
                <w:szCs w:val="24"/>
              </w:rPr>
              <w:t>і</w:t>
            </w:r>
            <w:r>
              <w:rPr>
                <w:bCs/>
                <w:iCs/>
                <w:sz w:val="24"/>
                <w:szCs w:val="24"/>
              </w:rPr>
              <w:t xml:space="preserve">алогу </w:t>
            </w:r>
            <w:r>
              <w:rPr>
                <w:sz w:val="24"/>
                <w:szCs w:val="24"/>
              </w:rPr>
              <w:t>відбувся патріоти</w:t>
            </w:r>
            <w:r>
              <w:rPr>
                <w:sz w:val="24"/>
                <w:szCs w:val="24"/>
              </w:rPr>
              <w:t>ч</w:t>
            </w:r>
            <w:r>
              <w:rPr>
                <w:sz w:val="24"/>
                <w:szCs w:val="24"/>
              </w:rPr>
              <w:t>ний з</w:t>
            </w:r>
            <w:r>
              <w:rPr>
                <w:sz w:val="24"/>
                <w:szCs w:val="24"/>
              </w:rPr>
              <w:t>а</w:t>
            </w:r>
            <w:r>
              <w:rPr>
                <w:sz w:val="24"/>
                <w:szCs w:val="24"/>
              </w:rPr>
              <w:t>хід «Україна – це ми»</w:t>
            </w:r>
          </w:p>
        </w:tc>
      </w:tr>
      <w:tr w:rsidR="000915EF"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915EF" w:rsidRDefault="000915EF">
            <w:pPr>
              <w:rPr>
                <w:sz w:val="24"/>
                <w:szCs w:val="24"/>
              </w:rPr>
            </w:pPr>
          </w:p>
        </w:tc>
        <w:tc>
          <w:tcPr>
            <w:tcW w:w="2520" w:type="dxa"/>
            <w:tcBorders>
              <w:left w:val="single" w:sz="4" w:space="0" w:color="auto"/>
              <w:bottom w:val="single" w:sz="4" w:space="0" w:color="auto"/>
            </w:tcBorders>
          </w:tcPr>
          <w:p w:rsidR="000915EF" w:rsidRDefault="000915EF">
            <w:pPr>
              <w:suppressAutoHyphens/>
              <w:rPr>
                <w:bCs/>
                <w:sz w:val="24"/>
                <w:szCs w:val="24"/>
              </w:rPr>
            </w:pPr>
            <w:r>
              <w:rPr>
                <w:bCs/>
                <w:sz w:val="24"/>
                <w:szCs w:val="24"/>
              </w:rPr>
              <w:t>заходи з нагоди Дня партизанської слави</w:t>
            </w:r>
          </w:p>
        </w:tc>
        <w:tc>
          <w:tcPr>
            <w:tcW w:w="1820" w:type="dxa"/>
            <w:tcBorders>
              <w:left w:val="single" w:sz="4" w:space="0" w:color="auto"/>
              <w:bottom w:val="single" w:sz="4" w:space="0" w:color="auto"/>
            </w:tcBorders>
          </w:tcPr>
          <w:p w:rsidR="000915EF" w:rsidRDefault="000915EF">
            <w:pPr>
              <w:suppressAutoHyphens/>
              <w:spacing w:line="218" w:lineRule="auto"/>
              <w:ind w:left="-57" w:right="-57"/>
              <w:jc w:val="left"/>
              <w:rPr>
                <w:bCs/>
                <w:sz w:val="24"/>
                <w:szCs w:val="24"/>
              </w:rPr>
            </w:pPr>
            <w:r>
              <w:rPr>
                <w:bCs/>
                <w:sz w:val="24"/>
                <w:szCs w:val="24"/>
              </w:rPr>
              <w:t>Вересень</w:t>
            </w:r>
          </w:p>
        </w:tc>
        <w:tc>
          <w:tcPr>
            <w:tcW w:w="2100" w:type="dxa"/>
            <w:tcBorders>
              <w:left w:val="single" w:sz="4" w:space="0" w:color="auto"/>
              <w:bottom w:val="single" w:sz="4" w:space="0" w:color="auto"/>
            </w:tcBorders>
          </w:tcPr>
          <w:p w:rsidR="000915EF" w:rsidRDefault="000915EF">
            <w:pPr>
              <w:rPr>
                <w:sz w:val="24"/>
                <w:szCs w:val="24"/>
              </w:rPr>
            </w:pPr>
            <w:r>
              <w:rPr>
                <w:bCs/>
                <w:sz w:val="24"/>
                <w:szCs w:val="24"/>
              </w:rPr>
              <w:t>Відділ інклюзи</w:t>
            </w:r>
            <w:r>
              <w:rPr>
                <w:bCs/>
                <w:sz w:val="24"/>
                <w:szCs w:val="24"/>
              </w:rPr>
              <w:t>в</w:t>
            </w:r>
            <w:r>
              <w:rPr>
                <w:bCs/>
                <w:sz w:val="24"/>
                <w:szCs w:val="24"/>
              </w:rPr>
              <w:t xml:space="preserve">ної, позашкільної </w:t>
            </w:r>
            <w:r>
              <w:rPr>
                <w:sz w:val="24"/>
                <w:szCs w:val="24"/>
              </w:rPr>
              <w:t>освіти</w:t>
            </w:r>
            <w:r>
              <w:rPr>
                <w:bCs/>
                <w:sz w:val="24"/>
                <w:szCs w:val="24"/>
              </w:rPr>
              <w:t xml:space="preserve"> та виховної роботи</w:t>
            </w:r>
          </w:p>
        </w:tc>
        <w:tc>
          <w:tcPr>
            <w:tcW w:w="2240" w:type="dxa"/>
            <w:tcBorders>
              <w:left w:val="single" w:sz="4" w:space="0" w:color="auto"/>
              <w:bottom w:val="single" w:sz="4" w:space="0" w:color="auto"/>
            </w:tcBorders>
          </w:tcPr>
          <w:p w:rsidR="000915EF" w:rsidRDefault="000915EF">
            <w:pPr>
              <w:suppressAutoHyphens/>
              <w:spacing w:line="218" w:lineRule="auto"/>
              <w:ind w:right="-57"/>
              <w:jc w:val="left"/>
              <w:rPr>
                <w:bCs/>
                <w:sz w:val="24"/>
                <w:szCs w:val="24"/>
              </w:rPr>
            </w:pPr>
            <w:r>
              <w:rPr>
                <w:bCs/>
                <w:sz w:val="24"/>
                <w:szCs w:val="24"/>
              </w:rPr>
              <w:t>Білаш В.М.</w:t>
            </w:r>
          </w:p>
          <w:p w:rsidR="000915EF" w:rsidRDefault="00E26B86">
            <w:pPr>
              <w:suppressAutoHyphens/>
              <w:spacing w:line="218" w:lineRule="auto"/>
              <w:ind w:right="-57"/>
              <w:jc w:val="left"/>
              <w:rPr>
                <w:bCs/>
                <w:sz w:val="24"/>
                <w:szCs w:val="24"/>
              </w:rPr>
            </w:pPr>
            <w:r>
              <w:rPr>
                <w:bCs/>
                <w:sz w:val="24"/>
                <w:szCs w:val="24"/>
              </w:rPr>
              <w:t>Демиденко С.М.</w:t>
            </w:r>
          </w:p>
        </w:tc>
        <w:tc>
          <w:tcPr>
            <w:tcW w:w="2800" w:type="dxa"/>
            <w:vMerge w:val="restart"/>
            <w:tcBorders>
              <w:left w:val="single" w:sz="4" w:space="0" w:color="auto"/>
            </w:tcBorders>
          </w:tcPr>
          <w:p w:rsidR="000915EF" w:rsidRDefault="000915EF">
            <w:pPr>
              <w:rPr>
                <w:sz w:val="24"/>
                <w:szCs w:val="24"/>
              </w:rPr>
            </w:pPr>
          </w:p>
          <w:p w:rsidR="000915EF" w:rsidRDefault="000915EF">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0915EF" w:rsidRDefault="000915EF">
            <w:pPr>
              <w:rPr>
                <w:sz w:val="24"/>
                <w:szCs w:val="24"/>
              </w:rPr>
            </w:pPr>
            <w:r>
              <w:rPr>
                <w:sz w:val="24"/>
                <w:szCs w:val="24"/>
              </w:rPr>
              <w:t xml:space="preserve">Протягом вересня </w:t>
            </w:r>
            <w:r w:rsidR="00D325FD">
              <w:rPr>
                <w:sz w:val="24"/>
                <w:szCs w:val="24"/>
              </w:rPr>
              <w:t xml:space="preserve">              </w:t>
            </w:r>
            <w:r>
              <w:rPr>
                <w:sz w:val="24"/>
                <w:szCs w:val="24"/>
              </w:rPr>
              <w:t>2022 року в онлайн-форматі проведено інф</w:t>
            </w:r>
            <w:r>
              <w:rPr>
                <w:sz w:val="24"/>
                <w:szCs w:val="24"/>
              </w:rPr>
              <w:t>о</w:t>
            </w:r>
            <w:r>
              <w:rPr>
                <w:sz w:val="24"/>
                <w:szCs w:val="24"/>
              </w:rPr>
              <w:t>рмаційно-просвітницькі та виховні заходи, зокр</w:t>
            </w:r>
            <w:r>
              <w:rPr>
                <w:sz w:val="24"/>
                <w:szCs w:val="24"/>
              </w:rPr>
              <w:t>е</w:t>
            </w:r>
            <w:r>
              <w:rPr>
                <w:sz w:val="24"/>
                <w:szCs w:val="24"/>
              </w:rPr>
              <w:t>ма, тематичні уроки, ле</w:t>
            </w:r>
            <w:r>
              <w:rPr>
                <w:sz w:val="24"/>
                <w:szCs w:val="24"/>
              </w:rPr>
              <w:t>к</w:t>
            </w:r>
            <w:r>
              <w:rPr>
                <w:sz w:val="24"/>
                <w:szCs w:val="24"/>
              </w:rPr>
              <w:t>ції, патріот</w:t>
            </w:r>
            <w:r>
              <w:rPr>
                <w:sz w:val="24"/>
                <w:szCs w:val="24"/>
              </w:rPr>
              <w:t>и</w:t>
            </w:r>
            <w:r>
              <w:rPr>
                <w:sz w:val="24"/>
                <w:szCs w:val="24"/>
              </w:rPr>
              <w:t>чні години, конкурси дитячих малю</w:t>
            </w:r>
            <w:r>
              <w:rPr>
                <w:sz w:val="24"/>
                <w:szCs w:val="24"/>
              </w:rPr>
              <w:t>н</w:t>
            </w:r>
            <w:r>
              <w:rPr>
                <w:sz w:val="24"/>
                <w:szCs w:val="24"/>
              </w:rPr>
              <w:t>ків «Герої тривожних св</w:t>
            </w:r>
            <w:r>
              <w:rPr>
                <w:sz w:val="24"/>
                <w:szCs w:val="24"/>
              </w:rPr>
              <w:t>і</w:t>
            </w:r>
            <w:r w:rsidR="00D325FD">
              <w:rPr>
                <w:sz w:val="24"/>
                <w:szCs w:val="24"/>
              </w:rPr>
              <w:t xml:space="preserve">танків», </w:t>
            </w:r>
            <w:r>
              <w:rPr>
                <w:sz w:val="24"/>
                <w:szCs w:val="24"/>
              </w:rPr>
              <w:t>«Пам’ять про минуле», «Сумщина – партизанський край», «Ми за мир на всій план</w:t>
            </w:r>
            <w:r>
              <w:rPr>
                <w:sz w:val="24"/>
                <w:szCs w:val="24"/>
              </w:rPr>
              <w:t>е</w:t>
            </w:r>
            <w:r>
              <w:rPr>
                <w:sz w:val="24"/>
                <w:szCs w:val="24"/>
              </w:rPr>
              <w:t>ті»; на вебсайтах розм</w:t>
            </w:r>
            <w:r>
              <w:rPr>
                <w:sz w:val="24"/>
                <w:szCs w:val="24"/>
              </w:rPr>
              <w:t>і</w:t>
            </w:r>
            <w:r>
              <w:rPr>
                <w:sz w:val="24"/>
                <w:szCs w:val="24"/>
              </w:rPr>
              <w:t xml:space="preserve">щено тематичні </w:t>
            </w:r>
            <w:r>
              <w:rPr>
                <w:sz w:val="24"/>
                <w:szCs w:val="24"/>
              </w:rPr>
              <w:lastRenderedPageBreak/>
              <w:t>відеор</w:t>
            </w:r>
            <w:r>
              <w:rPr>
                <w:sz w:val="24"/>
                <w:szCs w:val="24"/>
              </w:rPr>
              <w:t>о</w:t>
            </w:r>
            <w:r>
              <w:rPr>
                <w:sz w:val="24"/>
                <w:szCs w:val="24"/>
              </w:rPr>
              <w:t>лики та презент</w:t>
            </w:r>
            <w:r>
              <w:rPr>
                <w:sz w:val="24"/>
                <w:szCs w:val="24"/>
              </w:rPr>
              <w:t>а</w:t>
            </w:r>
            <w:r>
              <w:rPr>
                <w:sz w:val="24"/>
                <w:szCs w:val="24"/>
              </w:rPr>
              <w:t>ції; у шкільних бібліотеках о</w:t>
            </w:r>
            <w:r>
              <w:rPr>
                <w:sz w:val="24"/>
                <w:szCs w:val="24"/>
              </w:rPr>
              <w:t>р</w:t>
            </w:r>
            <w:r>
              <w:rPr>
                <w:sz w:val="24"/>
                <w:szCs w:val="24"/>
              </w:rPr>
              <w:t>ганізовано тематичні в</w:t>
            </w:r>
            <w:r>
              <w:rPr>
                <w:sz w:val="24"/>
                <w:szCs w:val="24"/>
              </w:rPr>
              <w:t>и</w:t>
            </w:r>
            <w:r>
              <w:rPr>
                <w:sz w:val="24"/>
                <w:szCs w:val="24"/>
              </w:rPr>
              <w:t>ставки історичної та д</w:t>
            </w:r>
            <w:r>
              <w:rPr>
                <w:sz w:val="24"/>
                <w:szCs w:val="24"/>
              </w:rPr>
              <w:t>о</w:t>
            </w:r>
            <w:r>
              <w:rPr>
                <w:sz w:val="24"/>
                <w:szCs w:val="24"/>
              </w:rPr>
              <w:t>кументальної літерат</w:t>
            </w:r>
            <w:r>
              <w:rPr>
                <w:sz w:val="24"/>
                <w:szCs w:val="24"/>
              </w:rPr>
              <w:t>у</w:t>
            </w:r>
            <w:r>
              <w:rPr>
                <w:sz w:val="24"/>
                <w:szCs w:val="24"/>
              </w:rPr>
              <w:t>ри «Партизанськими сте</w:t>
            </w:r>
            <w:r>
              <w:rPr>
                <w:sz w:val="24"/>
                <w:szCs w:val="24"/>
              </w:rPr>
              <w:t>ж</w:t>
            </w:r>
            <w:r>
              <w:rPr>
                <w:sz w:val="24"/>
                <w:szCs w:val="24"/>
              </w:rPr>
              <w:t>ками України», «Укра</w:t>
            </w:r>
            <w:r>
              <w:rPr>
                <w:sz w:val="24"/>
                <w:szCs w:val="24"/>
              </w:rPr>
              <w:t>ї</w:t>
            </w:r>
            <w:r>
              <w:rPr>
                <w:sz w:val="24"/>
                <w:szCs w:val="24"/>
              </w:rPr>
              <w:t>на пам’ятає своїх юних гер</w:t>
            </w:r>
            <w:r>
              <w:rPr>
                <w:sz w:val="24"/>
                <w:szCs w:val="24"/>
              </w:rPr>
              <w:t>о</w:t>
            </w:r>
            <w:r>
              <w:rPr>
                <w:sz w:val="24"/>
                <w:szCs w:val="24"/>
              </w:rPr>
              <w:t>їв», «Земляки – партиз</w:t>
            </w:r>
            <w:r>
              <w:rPr>
                <w:sz w:val="24"/>
                <w:szCs w:val="24"/>
              </w:rPr>
              <w:t>а</w:t>
            </w:r>
            <w:r>
              <w:rPr>
                <w:sz w:val="24"/>
                <w:szCs w:val="24"/>
              </w:rPr>
              <w:t>ни»</w:t>
            </w:r>
          </w:p>
        </w:tc>
      </w:tr>
      <w:tr w:rsidR="000915EF"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915EF" w:rsidRPr="002D27BA" w:rsidRDefault="000915EF" w:rsidP="00AB7087">
            <w:pPr>
              <w:rPr>
                <w:color w:val="0000FF"/>
                <w:sz w:val="24"/>
                <w:szCs w:val="24"/>
              </w:rPr>
            </w:pPr>
          </w:p>
        </w:tc>
        <w:tc>
          <w:tcPr>
            <w:tcW w:w="2520" w:type="dxa"/>
            <w:tcBorders>
              <w:left w:val="single" w:sz="4" w:space="0" w:color="auto"/>
              <w:bottom w:val="single" w:sz="4" w:space="0" w:color="auto"/>
            </w:tcBorders>
          </w:tcPr>
          <w:p w:rsidR="000915EF" w:rsidRDefault="000915EF">
            <w:pPr>
              <w:suppressAutoHyphens/>
              <w:rPr>
                <w:bCs/>
                <w:sz w:val="24"/>
                <w:szCs w:val="24"/>
              </w:rPr>
            </w:pPr>
            <w:r>
              <w:rPr>
                <w:bCs/>
                <w:sz w:val="24"/>
                <w:szCs w:val="24"/>
              </w:rPr>
              <w:t>Всеукраїнський профілактичний захід «Урок»</w:t>
            </w:r>
          </w:p>
          <w:p w:rsidR="000915EF" w:rsidRPr="002D27BA" w:rsidRDefault="000915EF">
            <w:pPr>
              <w:rPr>
                <w:bCs/>
                <w:color w:val="0000FF"/>
                <w:sz w:val="24"/>
                <w:szCs w:val="24"/>
                <w:lang w:eastAsia="uk-UA"/>
              </w:rPr>
            </w:pPr>
          </w:p>
        </w:tc>
        <w:tc>
          <w:tcPr>
            <w:tcW w:w="1820" w:type="dxa"/>
            <w:tcBorders>
              <w:left w:val="single" w:sz="4" w:space="0" w:color="auto"/>
              <w:bottom w:val="single" w:sz="4" w:space="0" w:color="auto"/>
            </w:tcBorders>
          </w:tcPr>
          <w:p w:rsidR="000915EF" w:rsidRPr="002D27BA" w:rsidRDefault="000915EF">
            <w:pPr>
              <w:jc w:val="left"/>
              <w:rPr>
                <w:bCs/>
                <w:color w:val="0000FF"/>
                <w:sz w:val="24"/>
                <w:szCs w:val="24"/>
                <w:lang w:eastAsia="uk-UA"/>
              </w:rPr>
            </w:pPr>
            <w:r>
              <w:rPr>
                <w:bCs/>
                <w:sz w:val="24"/>
                <w:szCs w:val="24"/>
              </w:rPr>
              <w:t>Вересень</w:t>
            </w:r>
          </w:p>
        </w:tc>
        <w:tc>
          <w:tcPr>
            <w:tcW w:w="2100" w:type="dxa"/>
            <w:tcBorders>
              <w:left w:val="single" w:sz="4" w:space="0" w:color="auto"/>
              <w:bottom w:val="single" w:sz="4" w:space="0" w:color="auto"/>
            </w:tcBorders>
          </w:tcPr>
          <w:p w:rsidR="000915EF" w:rsidRPr="002D27BA" w:rsidRDefault="000915EF">
            <w:pPr>
              <w:rPr>
                <w:color w:val="0000FF"/>
                <w:sz w:val="24"/>
                <w:szCs w:val="24"/>
              </w:rPr>
            </w:pPr>
            <w:r>
              <w:rPr>
                <w:bCs/>
                <w:sz w:val="24"/>
                <w:szCs w:val="24"/>
              </w:rPr>
              <w:t>Відділ інклюзи</w:t>
            </w:r>
            <w:r>
              <w:rPr>
                <w:bCs/>
                <w:sz w:val="24"/>
                <w:szCs w:val="24"/>
              </w:rPr>
              <w:t>в</w:t>
            </w:r>
            <w:r>
              <w:rPr>
                <w:bCs/>
                <w:sz w:val="24"/>
                <w:szCs w:val="24"/>
              </w:rPr>
              <w:t xml:space="preserve">ної, позашкільної </w:t>
            </w:r>
            <w:r>
              <w:rPr>
                <w:sz w:val="24"/>
                <w:szCs w:val="24"/>
              </w:rPr>
              <w:t>освіти</w:t>
            </w:r>
            <w:r>
              <w:rPr>
                <w:bCs/>
                <w:sz w:val="24"/>
                <w:szCs w:val="24"/>
              </w:rPr>
              <w:t xml:space="preserve"> та виховної роботи</w:t>
            </w:r>
          </w:p>
        </w:tc>
        <w:tc>
          <w:tcPr>
            <w:tcW w:w="2240" w:type="dxa"/>
            <w:tcBorders>
              <w:left w:val="single" w:sz="4" w:space="0" w:color="auto"/>
              <w:bottom w:val="single" w:sz="4" w:space="0" w:color="auto"/>
            </w:tcBorders>
          </w:tcPr>
          <w:p w:rsidR="000915EF" w:rsidRDefault="000915EF">
            <w:pPr>
              <w:suppressAutoHyphens/>
              <w:spacing w:line="218" w:lineRule="auto"/>
              <w:ind w:right="-57"/>
              <w:jc w:val="left"/>
              <w:rPr>
                <w:bCs/>
                <w:sz w:val="24"/>
                <w:szCs w:val="24"/>
              </w:rPr>
            </w:pPr>
            <w:r>
              <w:rPr>
                <w:bCs/>
                <w:sz w:val="24"/>
                <w:szCs w:val="24"/>
              </w:rPr>
              <w:t>Білаш В.М.</w:t>
            </w:r>
          </w:p>
          <w:p w:rsidR="000915EF" w:rsidRPr="002D27BA" w:rsidRDefault="000915EF">
            <w:pPr>
              <w:suppressAutoHyphens/>
              <w:spacing w:line="216" w:lineRule="auto"/>
              <w:ind w:right="-57"/>
              <w:jc w:val="left"/>
              <w:rPr>
                <w:bCs/>
                <w:color w:val="0000FF"/>
                <w:sz w:val="24"/>
                <w:szCs w:val="24"/>
              </w:rPr>
            </w:pPr>
            <w:r>
              <w:rPr>
                <w:bCs/>
                <w:sz w:val="24"/>
                <w:szCs w:val="24"/>
              </w:rPr>
              <w:t>Демиденко С.М.</w:t>
            </w:r>
          </w:p>
        </w:tc>
        <w:tc>
          <w:tcPr>
            <w:tcW w:w="2800" w:type="dxa"/>
            <w:vMerge/>
            <w:tcBorders>
              <w:left w:val="single" w:sz="4" w:space="0" w:color="auto"/>
            </w:tcBorders>
            <w:vAlign w:val="center"/>
          </w:tcPr>
          <w:p w:rsidR="000915EF" w:rsidRPr="002D27BA" w:rsidRDefault="000915EF"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867E85" w:rsidRPr="00EE3E04" w:rsidRDefault="000915EF" w:rsidP="00AB7087">
            <w:pPr>
              <w:rPr>
                <w:bCs/>
                <w:sz w:val="24"/>
                <w:szCs w:val="24"/>
              </w:rPr>
            </w:pPr>
            <w:r>
              <w:rPr>
                <w:sz w:val="24"/>
                <w:szCs w:val="24"/>
              </w:rPr>
              <w:t xml:space="preserve">Протягом вересня </w:t>
            </w:r>
            <w:r w:rsidR="00D325FD">
              <w:rPr>
                <w:sz w:val="24"/>
                <w:szCs w:val="24"/>
              </w:rPr>
              <w:t xml:space="preserve">             </w:t>
            </w:r>
            <w:r>
              <w:rPr>
                <w:sz w:val="24"/>
                <w:szCs w:val="24"/>
              </w:rPr>
              <w:t>2022 року органами управління освітою сп</w:t>
            </w:r>
            <w:r>
              <w:rPr>
                <w:sz w:val="24"/>
                <w:szCs w:val="24"/>
              </w:rPr>
              <w:t>і</w:t>
            </w:r>
            <w:r>
              <w:rPr>
                <w:sz w:val="24"/>
                <w:szCs w:val="24"/>
              </w:rPr>
              <w:t>льно зі службами у спр</w:t>
            </w:r>
            <w:r>
              <w:rPr>
                <w:sz w:val="24"/>
                <w:szCs w:val="24"/>
              </w:rPr>
              <w:t>а</w:t>
            </w:r>
            <w:r>
              <w:rPr>
                <w:sz w:val="24"/>
                <w:szCs w:val="24"/>
              </w:rPr>
              <w:t>вах дітей т</w:t>
            </w:r>
            <w:r>
              <w:rPr>
                <w:sz w:val="24"/>
                <w:szCs w:val="24"/>
              </w:rPr>
              <w:t>е</w:t>
            </w:r>
            <w:r>
              <w:rPr>
                <w:sz w:val="24"/>
                <w:szCs w:val="24"/>
              </w:rPr>
              <w:t>риторіальних громад проведено зах</w:t>
            </w:r>
            <w:r>
              <w:rPr>
                <w:sz w:val="24"/>
                <w:szCs w:val="24"/>
              </w:rPr>
              <w:t>о</w:t>
            </w:r>
            <w:r>
              <w:rPr>
                <w:sz w:val="24"/>
                <w:szCs w:val="24"/>
              </w:rPr>
              <w:t>ди з виявлення дітей шкіл</w:t>
            </w:r>
            <w:r>
              <w:rPr>
                <w:sz w:val="24"/>
                <w:szCs w:val="24"/>
              </w:rPr>
              <w:t>ь</w:t>
            </w:r>
            <w:r>
              <w:rPr>
                <w:sz w:val="24"/>
                <w:szCs w:val="24"/>
              </w:rPr>
              <w:t>ного віку, які не прист</w:t>
            </w:r>
            <w:r>
              <w:rPr>
                <w:sz w:val="24"/>
                <w:szCs w:val="24"/>
              </w:rPr>
              <w:t>у</w:t>
            </w:r>
            <w:r>
              <w:rPr>
                <w:sz w:val="24"/>
                <w:szCs w:val="24"/>
              </w:rPr>
              <w:t>пили або не охоплені н</w:t>
            </w:r>
            <w:r>
              <w:rPr>
                <w:sz w:val="24"/>
                <w:szCs w:val="24"/>
              </w:rPr>
              <w:t>а</w:t>
            </w:r>
            <w:r>
              <w:rPr>
                <w:sz w:val="24"/>
                <w:szCs w:val="24"/>
              </w:rPr>
              <w:t>вчанням, усунення пр</w:t>
            </w:r>
            <w:r>
              <w:rPr>
                <w:sz w:val="24"/>
                <w:szCs w:val="24"/>
              </w:rPr>
              <w:t>и</w:t>
            </w:r>
            <w:r>
              <w:rPr>
                <w:sz w:val="24"/>
                <w:szCs w:val="24"/>
              </w:rPr>
              <w:t>чин та умов, що сприч</w:t>
            </w:r>
            <w:r>
              <w:rPr>
                <w:sz w:val="24"/>
                <w:szCs w:val="24"/>
              </w:rPr>
              <w:t>и</w:t>
            </w:r>
            <w:r>
              <w:rPr>
                <w:sz w:val="24"/>
                <w:szCs w:val="24"/>
              </w:rPr>
              <w:t>няють дитячу бездогля</w:t>
            </w:r>
            <w:r>
              <w:rPr>
                <w:sz w:val="24"/>
                <w:szCs w:val="24"/>
              </w:rPr>
              <w:t>д</w:t>
            </w:r>
            <w:r>
              <w:rPr>
                <w:sz w:val="24"/>
                <w:szCs w:val="24"/>
              </w:rPr>
              <w:t xml:space="preserve">ність, у рамках </w:t>
            </w:r>
            <w:r>
              <w:rPr>
                <w:bCs/>
                <w:sz w:val="24"/>
                <w:szCs w:val="24"/>
              </w:rPr>
              <w:t>профіла</w:t>
            </w:r>
            <w:r>
              <w:rPr>
                <w:bCs/>
                <w:sz w:val="24"/>
                <w:szCs w:val="24"/>
              </w:rPr>
              <w:t>к</w:t>
            </w:r>
            <w:r>
              <w:rPr>
                <w:bCs/>
                <w:sz w:val="24"/>
                <w:szCs w:val="24"/>
              </w:rPr>
              <w:t>тичного заходу «Урок»</w:t>
            </w:r>
            <w:r w:rsidR="00867E85">
              <w:rPr>
                <w:bCs/>
                <w:sz w:val="24"/>
                <w:szCs w:val="24"/>
              </w:rPr>
              <w:t xml:space="preserve">  </w:t>
            </w:r>
          </w:p>
        </w:tc>
      </w:tr>
      <w:tr w:rsidR="000915EF"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915EF" w:rsidRPr="002D27BA" w:rsidRDefault="000915EF" w:rsidP="00AB7087">
            <w:pPr>
              <w:rPr>
                <w:color w:val="0000FF"/>
                <w:sz w:val="24"/>
                <w:szCs w:val="24"/>
              </w:rPr>
            </w:pPr>
          </w:p>
        </w:tc>
        <w:tc>
          <w:tcPr>
            <w:tcW w:w="2520" w:type="dxa"/>
            <w:tcBorders>
              <w:left w:val="single" w:sz="4" w:space="0" w:color="auto"/>
              <w:bottom w:val="single" w:sz="4" w:space="0" w:color="auto"/>
            </w:tcBorders>
          </w:tcPr>
          <w:p w:rsidR="000915EF" w:rsidRPr="002D27BA" w:rsidRDefault="000915EF" w:rsidP="00AB7087">
            <w:pPr>
              <w:rPr>
                <w:bCs/>
                <w:color w:val="0000FF"/>
                <w:sz w:val="24"/>
                <w:szCs w:val="24"/>
                <w:lang w:eastAsia="uk-UA"/>
              </w:rPr>
            </w:pPr>
            <w:r>
              <w:rPr>
                <w:bCs/>
                <w:sz w:val="24"/>
                <w:szCs w:val="24"/>
              </w:rPr>
              <w:t>Всеукраїнський пр</w:t>
            </w:r>
            <w:r>
              <w:rPr>
                <w:bCs/>
                <w:sz w:val="24"/>
                <w:szCs w:val="24"/>
              </w:rPr>
              <w:t>о</w:t>
            </w:r>
            <w:r>
              <w:rPr>
                <w:bCs/>
                <w:sz w:val="24"/>
                <w:szCs w:val="24"/>
              </w:rPr>
              <w:t>філактичний захід «Увага! Діти на дор</w:t>
            </w:r>
            <w:r>
              <w:rPr>
                <w:bCs/>
                <w:sz w:val="24"/>
                <w:szCs w:val="24"/>
              </w:rPr>
              <w:t>о</w:t>
            </w:r>
            <w:r>
              <w:rPr>
                <w:bCs/>
                <w:sz w:val="24"/>
                <w:szCs w:val="24"/>
              </w:rPr>
              <w:t>зі!»</w:t>
            </w:r>
          </w:p>
        </w:tc>
        <w:tc>
          <w:tcPr>
            <w:tcW w:w="1820" w:type="dxa"/>
            <w:tcBorders>
              <w:left w:val="single" w:sz="4" w:space="0" w:color="auto"/>
              <w:bottom w:val="single" w:sz="4" w:space="0" w:color="auto"/>
            </w:tcBorders>
          </w:tcPr>
          <w:p w:rsidR="000915EF" w:rsidRPr="002D27BA" w:rsidRDefault="000915EF" w:rsidP="00233651">
            <w:pPr>
              <w:jc w:val="left"/>
              <w:rPr>
                <w:color w:val="0000FF"/>
                <w:sz w:val="24"/>
                <w:szCs w:val="24"/>
              </w:rPr>
            </w:pPr>
            <w:r>
              <w:rPr>
                <w:bCs/>
                <w:sz w:val="24"/>
                <w:szCs w:val="24"/>
              </w:rPr>
              <w:t>Вересень</w:t>
            </w:r>
          </w:p>
        </w:tc>
        <w:tc>
          <w:tcPr>
            <w:tcW w:w="2100" w:type="dxa"/>
            <w:tcBorders>
              <w:left w:val="single" w:sz="4" w:space="0" w:color="auto"/>
              <w:bottom w:val="single" w:sz="4" w:space="0" w:color="auto"/>
            </w:tcBorders>
          </w:tcPr>
          <w:p w:rsidR="000915EF" w:rsidRPr="002D27BA" w:rsidRDefault="000915EF" w:rsidP="00AB7087">
            <w:pPr>
              <w:rPr>
                <w:color w:val="0000FF"/>
                <w:sz w:val="24"/>
                <w:szCs w:val="24"/>
              </w:rPr>
            </w:pPr>
            <w:r>
              <w:rPr>
                <w:bCs/>
                <w:sz w:val="24"/>
                <w:szCs w:val="24"/>
              </w:rPr>
              <w:t>Відділ інклюзи</w:t>
            </w:r>
            <w:r>
              <w:rPr>
                <w:bCs/>
                <w:sz w:val="24"/>
                <w:szCs w:val="24"/>
              </w:rPr>
              <w:t>в</w:t>
            </w:r>
            <w:r>
              <w:rPr>
                <w:bCs/>
                <w:sz w:val="24"/>
                <w:szCs w:val="24"/>
              </w:rPr>
              <w:t xml:space="preserve">ної, позашкільної </w:t>
            </w:r>
            <w:r>
              <w:rPr>
                <w:sz w:val="24"/>
                <w:szCs w:val="24"/>
              </w:rPr>
              <w:t>освіти</w:t>
            </w:r>
            <w:r>
              <w:rPr>
                <w:bCs/>
                <w:sz w:val="24"/>
                <w:szCs w:val="24"/>
              </w:rPr>
              <w:t xml:space="preserve"> та виховної роботи</w:t>
            </w:r>
          </w:p>
        </w:tc>
        <w:tc>
          <w:tcPr>
            <w:tcW w:w="2240" w:type="dxa"/>
            <w:tcBorders>
              <w:left w:val="single" w:sz="4" w:space="0" w:color="auto"/>
              <w:bottom w:val="single" w:sz="4" w:space="0" w:color="auto"/>
            </w:tcBorders>
          </w:tcPr>
          <w:p w:rsidR="000915EF" w:rsidRDefault="000915EF">
            <w:pPr>
              <w:suppressAutoHyphens/>
              <w:spacing w:line="218" w:lineRule="auto"/>
              <w:ind w:right="-57"/>
              <w:jc w:val="left"/>
              <w:rPr>
                <w:bCs/>
                <w:sz w:val="24"/>
                <w:szCs w:val="24"/>
              </w:rPr>
            </w:pPr>
            <w:r>
              <w:rPr>
                <w:bCs/>
                <w:sz w:val="24"/>
                <w:szCs w:val="24"/>
              </w:rPr>
              <w:t>Білаш В.М.</w:t>
            </w:r>
          </w:p>
          <w:p w:rsidR="000915EF" w:rsidRPr="002D27BA" w:rsidRDefault="000915EF" w:rsidP="00022AA2">
            <w:pPr>
              <w:jc w:val="left"/>
              <w:rPr>
                <w:color w:val="0000FF"/>
                <w:sz w:val="24"/>
                <w:szCs w:val="24"/>
              </w:rPr>
            </w:pPr>
            <w:r>
              <w:rPr>
                <w:bCs/>
                <w:sz w:val="24"/>
                <w:szCs w:val="24"/>
              </w:rPr>
              <w:t>Демиденко С.М.</w:t>
            </w:r>
          </w:p>
        </w:tc>
        <w:tc>
          <w:tcPr>
            <w:tcW w:w="2800" w:type="dxa"/>
            <w:vMerge/>
            <w:tcBorders>
              <w:left w:val="single" w:sz="4" w:space="0" w:color="auto"/>
            </w:tcBorders>
            <w:vAlign w:val="center"/>
          </w:tcPr>
          <w:p w:rsidR="000915EF" w:rsidRPr="002D27BA" w:rsidRDefault="000915EF"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915EF" w:rsidRPr="002D27BA" w:rsidRDefault="000915EF" w:rsidP="00AB7087">
            <w:pPr>
              <w:rPr>
                <w:color w:val="0000FF"/>
                <w:sz w:val="24"/>
                <w:szCs w:val="24"/>
              </w:rPr>
            </w:pPr>
            <w:r>
              <w:rPr>
                <w:sz w:val="24"/>
                <w:szCs w:val="24"/>
              </w:rPr>
              <w:t xml:space="preserve">Протягом вересня </w:t>
            </w:r>
            <w:r w:rsidR="00D325FD">
              <w:rPr>
                <w:sz w:val="24"/>
                <w:szCs w:val="24"/>
              </w:rPr>
              <w:t xml:space="preserve">                 </w:t>
            </w:r>
            <w:r>
              <w:rPr>
                <w:sz w:val="24"/>
                <w:szCs w:val="24"/>
              </w:rPr>
              <w:t>2022 року в закладах осв</w:t>
            </w:r>
            <w:r>
              <w:rPr>
                <w:sz w:val="24"/>
                <w:szCs w:val="24"/>
              </w:rPr>
              <w:t>і</w:t>
            </w:r>
            <w:r>
              <w:rPr>
                <w:sz w:val="24"/>
                <w:szCs w:val="24"/>
              </w:rPr>
              <w:t>ти області з метою фо</w:t>
            </w:r>
            <w:r>
              <w:rPr>
                <w:sz w:val="24"/>
                <w:szCs w:val="24"/>
              </w:rPr>
              <w:t>р</w:t>
            </w:r>
            <w:r>
              <w:rPr>
                <w:sz w:val="24"/>
                <w:szCs w:val="24"/>
              </w:rPr>
              <w:t>мування навичок безпе</w:t>
            </w:r>
            <w:r>
              <w:rPr>
                <w:sz w:val="24"/>
                <w:szCs w:val="24"/>
              </w:rPr>
              <w:t>ч</w:t>
            </w:r>
            <w:r>
              <w:rPr>
                <w:sz w:val="24"/>
                <w:szCs w:val="24"/>
              </w:rPr>
              <w:t>ної поведінки на д</w:t>
            </w:r>
            <w:r>
              <w:rPr>
                <w:sz w:val="24"/>
                <w:szCs w:val="24"/>
              </w:rPr>
              <w:t>о</w:t>
            </w:r>
            <w:r>
              <w:rPr>
                <w:sz w:val="24"/>
                <w:szCs w:val="24"/>
              </w:rPr>
              <w:t>рогах, профілактики дор</w:t>
            </w:r>
            <w:r>
              <w:rPr>
                <w:sz w:val="24"/>
                <w:szCs w:val="24"/>
              </w:rPr>
              <w:t>о</w:t>
            </w:r>
            <w:r>
              <w:rPr>
                <w:sz w:val="24"/>
                <w:szCs w:val="24"/>
              </w:rPr>
              <w:t>жньо-транспортного травмат</w:t>
            </w:r>
            <w:r>
              <w:rPr>
                <w:sz w:val="24"/>
                <w:szCs w:val="24"/>
              </w:rPr>
              <w:t>и</w:t>
            </w:r>
            <w:r>
              <w:rPr>
                <w:sz w:val="24"/>
                <w:szCs w:val="24"/>
              </w:rPr>
              <w:t>зму та вивчення правил дорожнього руху, адапт</w:t>
            </w:r>
            <w:r>
              <w:rPr>
                <w:sz w:val="24"/>
                <w:szCs w:val="24"/>
              </w:rPr>
              <w:t>а</w:t>
            </w:r>
            <w:r>
              <w:rPr>
                <w:sz w:val="24"/>
                <w:szCs w:val="24"/>
              </w:rPr>
              <w:t>ції підлітків до транспо</w:t>
            </w:r>
            <w:r>
              <w:rPr>
                <w:sz w:val="24"/>
                <w:szCs w:val="24"/>
              </w:rPr>
              <w:t>р</w:t>
            </w:r>
            <w:r>
              <w:rPr>
                <w:sz w:val="24"/>
                <w:szCs w:val="24"/>
              </w:rPr>
              <w:lastRenderedPageBreak/>
              <w:t>тного середовища пров</w:t>
            </w:r>
            <w:r>
              <w:rPr>
                <w:sz w:val="24"/>
                <w:szCs w:val="24"/>
              </w:rPr>
              <w:t>е</w:t>
            </w:r>
            <w:r>
              <w:rPr>
                <w:sz w:val="24"/>
                <w:szCs w:val="24"/>
              </w:rPr>
              <w:t>дено о</w:t>
            </w:r>
            <w:r>
              <w:rPr>
                <w:sz w:val="24"/>
                <w:szCs w:val="24"/>
              </w:rPr>
              <w:t>н</w:t>
            </w:r>
            <w:r>
              <w:rPr>
                <w:sz w:val="24"/>
                <w:szCs w:val="24"/>
              </w:rPr>
              <w:t>лайн-вікторини, інтеракт</w:t>
            </w:r>
            <w:r>
              <w:rPr>
                <w:sz w:val="24"/>
                <w:szCs w:val="24"/>
              </w:rPr>
              <w:t>и</w:t>
            </w:r>
            <w:r>
              <w:rPr>
                <w:sz w:val="24"/>
                <w:szCs w:val="24"/>
              </w:rPr>
              <w:t>вні ігри, бесіди, «круглі столи», онлайн-марафони «Знай і вивчай правила дорожнього р</w:t>
            </w:r>
            <w:r>
              <w:rPr>
                <w:sz w:val="24"/>
                <w:szCs w:val="24"/>
              </w:rPr>
              <w:t>у</w:t>
            </w:r>
            <w:r>
              <w:rPr>
                <w:sz w:val="24"/>
                <w:szCs w:val="24"/>
              </w:rPr>
              <w:t>ху», «Правила їзди на в</w:t>
            </w:r>
            <w:r>
              <w:rPr>
                <w:sz w:val="24"/>
                <w:szCs w:val="24"/>
              </w:rPr>
              <w:t>е</w:t>
            </w:r>
            <w:r>
              <w:rPr>
                <w:sz w:val="24"/>
                <w:szCs w:val="24"/>
              </w:rPr>
              <w:t>лосипеді. Безпека. Об</w:t>
            </w:r>
            <w:r>
              <w:rPr>
                <w:sz w:val="24"/>
                <w:szCs w:val="24"/>
              </w:rPr>
              <w:t>е</w:t>
            </w:r>
            <w:r>
              <w:rPr>
                <w:sz w:val="24"/>
                <w:szCs w:val="24"/>
              </w:rPr>
              <w:t>режність», «Безпека д</w:t>
            </w:r>
            <w:r>
              <w:rPr>
                <w:sz w:val="24"/>
                <w:szCs w:val="24"/>
              </w:rPr>
              <w:t>о</w:t>
            </w:r>
            <w:r>
              <w:rPr>
                <w:sz w:val="24"/>
                <w:szCs w:val="24"/>
              </w:rPr>
              <w:t>рожнього руху в умовах в</w:t>
            </w:r>
            <w:r>
              <w:rPr>
                <w:sz w:val="24"/>
                <w:szCs w:val="24"/>
              </w:rPr>
              <w:t>о</w:t>
            </w:r>
            <w:r>
              <w:rPr>
                <w:sz w:val="24"/>
                <w:szCs w:val="24"/>
              </w:rPr>
              <w:t>єнного стану»</w:t>
            </w:r>
          </w:p>
        </w:tc>
      </w:tr>
      <w:tr w:rsidR="000915EF"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915EF" w:rsidRPr="002D27BA" w:rsidRDefault="000915EF" w:rsidP="00AB7087">
            <w:pPr>
              <w:rPr>
                <w:color w:val="0000FF"/>
                <w:sz w:val="24"/>
                <w:szCs w:val="24"/>
              </w:rPr>
            </w:pPr>
          </w:p>
        </w:tc>
        <w:tc>
          <w:tcPr>
            <w:tcW w:w="2520" w:type="dxa"/>
            <w:tcBorders>
              <w:left w:val="single" w:sz="4" w:space="0" w:color="auto"/>
              <w:bottom w:val="single" w:sz="4" w:space="0" w:color="auto"/>
            </w:tcBorders>
          </w:tcPr>
          <w:p w:rsidR="000915EF" w:rsidRPr="000915EF" w:rsidRDefault="000915EF">
            <w:pPr>
              <w:suppressAutoHyphens/>
              <w:rPr>
                <w:bCs/>
                <w:color w:val="0000FF"/>
                <w:sz w:val="24"/>
                <w:szCs w:val="24"/>
              </w:rPr>
            </w:pPr>
            <w:r w:rsidRPr="000915EF">
              <w:rPr>
                <w:sz w:val="24"/>
              </w:rPr>
              <w:t>урочисте вручення стипендій голови Сумської обласної державної адміністрації учням закладів загальної середньої та професійної (професійно-технічної) освіти</w:t>
            </w:r>
          </w:p>
        </w:tc>
        <w:tc>
          <w:tcPr>
            <w:tcW w:w="1820" w:type="dxa"/>
            <w:tcBorders>
              <w:left w:val="single" w:sz="4" w:space="0" w:color="auto"/>
              <w:bottom w:val="single" w:sz="4" w:space="0" w:color="auto"/>
            </w:tcBorders>
          </w:tcPr>
          <w:p w:rsidR="000915EF" w:rsidRPr="000915EF" w:rsidRDefault="000915EF" w:rsidP="00233651">
            <w:pPr>
              <w:suppressAutoHyphens/>
              <w:spacing w:line="220" w:lineRule="auto"/>
              <w:ind w:left="-57" w:right="-57"/>
              <w:jc w:val="left"/>
              <w:rPr>
                <w:bCs/>
                <w:color w:val="0000FF"/>
                <w:sz w:val="24"/>
                <w:szCs w:val="24"/>
              </w:rPr>
            </w:pPr>
            <w:r w:rsidRPr="000915EF">
              <w:rPr>
                <w:bCs/>
                <w:sz w:val="24"/>
                <w:szCs w:val="24"/>
              </w:rPr>
              <w:t>Вересень</w:t>
            </w:r>
          </w:p>
        </w:tc>
        <w:tc>
          <w:tcPr>
            <w:tcW w:w="2100" w:type="dxa"/>
            <w:tcBorders>
              <w:left w:val="single" w:sz="4" w:space="0" w:color="auto"/>
              <w:bottom w:val="single" w:sz="4" w:space="0" w:color="auto"/>
            </w:tcBorders>
          </w:tcPr>
          <w:p w:rsidR="00235B7F" w:rsidRPr="00EE3E04" w:rsidRDefault="000915EF">
            <w:pPr>
              <w:rPr>
                <w:sz w:val="24"/>
                <w:szCs w:val="24"/>
              </w:rPr>
            </w:pPr>
            <w:r>
              <w:rPr>
                <w:bCs/>
                <w:sz w:val="24"/>
                <w:szCs w:val="24"/>
              </w:rPr>
              <w:t>Відділ дошкіл</w:t>
            </w:r>
            <w:r>
              <w:rPr>
                <w:bCs/>
                <w:sz w:val="24"/>
                <w:szCs w:val="24"/>
              </w:rPr>
              <w:t>ь</w:t>
            </w:r>
            <w:r>
              <w:rPr>
                <w:bCs/>
                <w:sz w:val="24"/>
                <w:szCs w:val="24"/>
              </w:rPr>
              <w:t>ної, загальної с</w:t>
            </w:r>
            <w:r>
              <w:rPr>
                <w:bCs/>
                <w:sz w:val="24"/>
                <w:szCs w:val="24"/>
              </w:rPr>
              <w:t>е</w:t>
            </w:r>
            <w:r>
              <w:rPr>
                <w:bCs/>
                <w:sz w:val="24"/>
                <w:szCs w:val="24"/>
              </w:rPr>
              <w:t>редньої освіти, цифрової тран</w:t>
            </w:r>
            <w:r>
              <w:rPr>
                <w:bCs/>
                <w:sz w:val="24"/>
                <w:szCs w:val="24"/>
              </w:rPr>
              <w:t>с</w:t>
            </w:r>
            <w:r>
              <w:rPr>
                <w:bCs/>
                <w:sz w:val="24"/>
                <w:szCs w:val="24"/>
              </w:rPr>
              <w:t>формації та впр</w:t>
            </w:r>
            <w:r>
              <w:rPr>
                <w:bCs/>
                <w:sz w:val="24"/>
                <w:szCs w:val="24"/>
              </w:rPr>
              <w:t>о</w:t>
            </w:r>
            <w:r>
              <w:rPr>
                <w:bCs/>
                <w:sz w:val="24"/>
                <w:szCs w:val="24"/>
              </w:rPr>
              <w:t>вадження інфо</w:t>
            </w:r>
            <w:r>
              <w:rPr>
                <w:bCs/>
                <w:sz w:val="24"/>
                <w:szCs w:val="24"/>
              </w:rPr>
              <w:t>р</w:t>
            </w:r>
            <w:r>
              <w:rPr>
                <w:bCs/>
                <w:sz w:val="24"/>
                <w:szCs w:val="24"/>
              </w:rPr>
              <w:t>маційних техн</w:t>
            </w:r>
            <w:r>
              <w:rPr>
                <w:bCs/>
                <w:sz w:val="24"/>
                <w:szCs w:val="24"/>
              </w:rPr>
              <w:t>о</w:t>
            </w:r>
            <w:r>
              <w:rPr>
                <w:bCs/>
                <w:sz w:val="24"/>
                <w:szCs w:val="24"/>
              </w:rPr>
              <w:t>логій,</w:t>
            </w:r>
            <w:r>
              <w:rPr>
                <w:sz w:val="24"/>
                <w:szCs w:val="24"/>
              </w:rPr>
              <w:t xml:space="preserve"> відділ пр</w:t>
            </w:r>
            <w:r>
              <w:rPr>
                <w:sz w:val="24"/>
                <w:szCs w:val="24"/>
              </w:rPr>
              <w:t>о</w:t>
            </w:r>
            <w:r>
              <w:rPr>
                <w:sz w:val="24"/>
                <w:szCs w:val="24"/>
              </w:rPr>
              <w:t>фесійної, фахової передвищої, в</w:t>
            </w:r>
            <w:r>
              <w:rPr>
                <w:sz w:val="24"/>
                <w:szCs w:val="24"/>
              </w:rPr>
              <w:t>и</w:t>
            </w:r>
            <w:r>
              <w:rPr>
                <w:sz w:val="24"/>
                <w:szCs w:val="24"/>
              </w:rPr>
              <w:t>щої освіти та на</w:t>
            </w:r>
            <w:r>
              <w:rPr>
                <w:sz w:val="24"/>
                <w:szCs w:val="24"/>
              </w:rPr>
              <w:t>у</w:t>
            </w:r>
            <w:r>
              <w:rPr>
                <w:sz w:val="24"/>
                <w:szCs w:val="24"/>
              </w:rPr>
              <w:t>кової роботи</w:t>
            </w:r>
          </w:p>
        </w:tc>
        <w:tc>
          <w:tcPr>
            <w:tcW w:w="2240" w:type="dxa"/>
            <w:tcBorders>
              <w:left w:val="single" w:sz="4" w:space="0" w:color="auto"/>
              <w:bottom w:val="single" w:sz="4" w:space="0" w:color="auto"/>
            </w:tcBorders>
          </w:tcPr>
          <w:p w:rsidR="000915EF" w:rsidRDefault="000915EF">
            <w:pPr>
              <w:ind w:right="32"/>
              <w:jc w:val="left"/>
              <w:rPr>
                <w:sz w:val="24"/>
                <w:szCs w:val="24"/>
              </w:rPr>
            </w:pPr>
            <w:r>
              <w:rPr>
                <w:sz w:val="24"/>
                <w:szCs w:val="24"/>
              </w:rPr>
              <w:t>Лобода Н.В.</w:t>
            </w:r>
          </w:p>
          <w:p w:rsidR="000915EF" w:rsidRDefault="000915EF">
            <w:pPr>
              <w:ind w:right="32"/>
              <w:jc w:val="left"/>
              <w:rPr>
                <w:sz w:val="24"/>
                <w:szCs w:val="24"/>
              </w:rPr>
            </w:pPr>
            <w:r>
              <w:rPr>
                <w:sz w:val="24"/>
                <w:szCs w:val="24"/>
              </w:rPr>
              <w:t>Горова В.С.</w:t>
            </w:r>
          </w:p>
          <w:p w:rsidR="000915EF" w:rsidRDefault="000915EF">
            <w:pPr>
              <w:ind w:right="32" w:hanging="108"/>
              <w:jc w:val="left"/>
              <w:rPr>
                <w:sz w:val="24"/>
                <w:szCs w:val="24"/>
              </w:rPr>
            </w:pPr>
            <w:r>
              <w:rPr>
                <w:sz w:val="24"/>
                <w:szCs w:val="24"/>
              </w:rPr>
              <w:t>Самойленко Н.Ю.</w:t>
            </w:r>
          </w:p>
          <w:p w:rsidR="000915EF" w:rsidRPr="002D27BA" w:rsidRDefault="000915EF" w:rsidP="00022AA2">
            <w:pPr>
              <w:suppressAutoHyphens/>
              <w:spacing w:line="220" w:lineRule="auto"/>
              <w:ind w:right="-57"/>
              <w:jc w:val="left"/>
              <w:rPr>
                <w:bCs/>
                <w:color w:val="0000FF"/>
                <w:sz w:val="24"/>
                <w:szCs w:val="24"/>
              </w:rPr>
            </w:pPr>
            <w:r>
              <w:rPr>
                <w:bCs/>
                <w:sz w:val="24"/>
                <w:szCs w:val="24"/>
              </w:rPr>
              <w:t>Тихенко Л.В.</w:t>
            </w:r>
          </w:p>
        </w:tc>
        <w:tc>
          <w:tcPr>
            <w:tcW w:w="2800" w:type="dxa"/>
            <w:vMerge/>
            <w:tcBorders>
              <w:left w:val="single" w:sz="4" w:space="0" w:color="auto"/>
            </w:tcBorders>
            <w:vAlign w:val="center"/>
          </w:tcPr>
          <w:p w:rsidR="000915EF" w:rsidRPr="002D27BA" w:rsidRDefault="000915EF"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915EF" w:rsidRPr="002D27BA" w:rsidRDefault="000915EF" w:rsidP="00AB7087">
            <w:pPr>
              <w:rPr>
                <w:color w:val="0000FF"/>
                <w:sz w:val="24"/>
                <w:szCs w:val="24"/>
              </w:rPr>
            </w:pPr>
            <w:r>
              <w:rPr>
                <w:bCs/>
                <w:sz w:val="24"/>
                <w:szCs w:val="24"/>
              </w:rPr>
              <w:t>Вручення диплома стип</w:t>
            </w:r>
            <w:r>
              <w:rPr>
                <w:bCs/>
                <w:sz w:val="24"/>
                <w:szCs w:val="24"/>
              </w:rPr>
              <w:t>е</w:t>
            </w:r>
            <w:r>
              <w:rPr>
                <w:bCs/>
                <w:sz w:val="24"/>
                <w:szCs w:val="24"/>
              </w:rPr>
              <w:t>ндіата голови Сумської обласної державної адм</w:t>
            </w:r>
            <w:r>
              <w:rPr>
                <w:bCs/>
                <w:sz w:val="24"/>
                <w:szCs w:val="24"/>
              </w:rPr>
              <w:t>і</w:t>
            </w:r>
            <w:r>
              <w:rPr>
                <w:bCs/>
                <w:sz w:val="24"/>
                <w:szCs w:val="24"/>
              </w:rPr>
              <w:t>ністр</w:t>
            </w:r>
            <w:r>
              <w:rPr>
                <w:bCs/>
                <w:sz w:val="24"/>
                <w:szCs w:val="24"/>
              </w:rPr>
              <w:t>а</w:t>
            </w:r>
            <w:r>
              <w:rPr>
                <w:bCs/>
                <w:sz w:val="24"/>
                <w:szCs w:val="24"/>
              </w:rPr>
              <w:t>ції відбулося 28.09.2022 в приміщенні Сумської обласної філа</w:t>
            </w:r>
            <w:r>
              <w:rPr>
                <w:bCs/>
                <w:sz w:val="24"/>
                <w:szCs w:val="24"/>
              </w:rPr>
              <w:t>р</w:t>
            </w:r>
            <w:r>
              <w:rPr>
                <w:bCs/>
                <w:sz w:val="24"/>
                <w:szCs w:val="24"/>
              </w:rPr>
              <w:t>монії на обласн</w:t>
            </w:r>
            <w:r>
              <w:rPr>
                <w:bCs/>
                <w:sz w:val="24"/>
                <w:szCs w:val="24"/>
              </w:rPr>
              <w:t>о</w:t>
            </w:r>
            <w:r>
              <w:rPr>
                <w:bCs/>
                <w:sz w:val="24"/>
                <w:szCs w:val="24"/>
              </w:rPr>
              <w:t>му святі «Вчителі важливі»</w:t>
            </w:r>
          </w:p>
        </w:tc>
      </w:tr>
      <w:tr w:rsidR="00D0648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06482" w:rsidRPr="002D27BA" w:rsidRDefault="00D06482" w:rsidP="00AB7087">
            <w:pPr>
              <w:rPr>
                <w:color w:val="0000FF"/>
                <w:sz w:val="24"/>
                <w:szCs w:val="24"/>
              </w:rPr>
            </w:pPr>
          </w:p>
        </w:tc>
        <w:tc>
          <w:tcPr>
            <w:tcW w:w="2520" w:type="dxa"/>
            <w:tcBorders>
              <w:left w:val="single" w:sz="4" w:space="0" w:color="auto"/>
              <w:bottom w:val="single" w:sz="4" w:space="0" w:color="auto"/>
            </w:tcBorders>
          </w:tcPr>
          <w:p w:rsidR="00D06482" w:rsidRPr="002D27BA" w:rsidRDefault="00D06482">
            <w:pPr>
              <w:suppressAutoHyphens/>
              <w:rPr>
                <w:bCs/>
                <w:color w:val="0000FF"/>
                <w:sz w:val="24"/>
                <w:szCs w:val="24"/>
              </w:rPr>
            </w:pPr>
            <w:r>
              <w:rPr>
                <w:bCs/>
                <w:sz w:val="24"/>
                <w:szCs w:val="24"/>
                <w:lang w:eastAsia="uk-UA"/>
              </w:rPr>
              <w:t>обласний фестиваль дитячої творчості «З любов’ю до вчителя»</w:t>
            </w:r>
          </w:p>
        </w:tc>
        <w:tc>
          <w:tcPr>
            <w:tcW w:w="1820" w:type="dxa"/>
            <w:tcBorders>
              <w:left w:val="single" w:sz="4" w:space="0" w:color="auto"/>
              <w:bottom w:val="single" w:sz="4" w:space="0" w:color="auto"/>
            </w:tcBorders>
          </w:tcPr>
          <w:p w:rsidR="00D06482" w:rsidRPr="002D27BA" w:rsidRDefault="00D06482" w:rsidP="00233651">
            <w:pPr>
              <w:suppressAutoHyphens/>
              <w:spacing w:line="220" w:lineRule="auto"/>
              <w:ind w:left="-57" w:right="-57"/>
              <w:jc w:val="left"/>
              <w:rPr>
                <w:bCs/>
                <w:color w:val="0000FF"/>
                <w:sz w:val="24"/>
                <w:szCs w:val="24"/>
              </w:rPr>
            </w:pPr>
            <w:r>
              <w:rPr>
                <w:bCs/>
                <w:sz w:val="24"/>
                <w:szCs w:val="24"/>
                <w:lang w:eastAsia="uk-UA"/>
              </w:rPr>
              <w:t>Вересень</w:t>
            </w:r>
          </w:p>
        </w:tc>
        <w:tc>
          <w:tcPr>
            <w:tcW w:w="2100" w:type="dxa"/>
            <w:tcBorders>
              <w:left w:val="single" w:sz="4" w:space="0" w:color="auto"/>
              <w:bottom w:val="single" w:sz="4" w:space="0" w:color="auto"/>
            </w:tcBorders>
          </w:tcPr>
          <w:p w:rsidR="00AE402F" w:rsidRPr="0047069C" w:rsidRDefault="00D06482">
            <w:pPr>
              <w:rPr>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D06482" w:rsidRPr="002D27BA" w:rsidRDefault="00D06482" w:rsidP="00022AA2">
            <w:pPr>
              <w:suppressAutoHyphens/>
              <w:spacing w:line="220" w:lineRule="auto"/>
              <w:ind w:right="-57"/>
              <w:jc w:val="left"/>
              <w:rPr>
                <w:bCs/>
                <w:color w:val="0000FF"/>
                <w:sz w:val="24"/>
                <w:szCs w:val="24"/>
              </w:rPr>
            </w:pPr>
            <w:r>
              <w:rPr>
                <w:sz w:val="24"/>
                <w:szCs w:val="24"/>
              </w:rPr>
              <w:t>Тихенко Л.В.</w:t>
            </w:r>
          </w:p>
        </w:tc>
        <w:tc>
          <w:tcPr>
            <w:tcW w:w="2800" w:type="dxa"/>
            <w:vMerge/>
            <w:tcBorders>
              <w:left w:val="single" w:sz="4" w:space="0" w:color="auto"/>
            </w:tcBorders>
          </w:tcPr>
          <w:p w:rsidR="00D06482" w:rsidRPr="002D27BA" w:rsidRDefault="00D06482"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D06482" w:rsidRPr="002D27BA" w:rsidRDefault="00D06482" w:rsidP="00AB7087">
            <w:pPr>
              <w:rPr>
                <w:color w:val="0000FF"/>
                <w:sz w:val="24"/>
                <w:szCs w:val="24"/>
              </w:rPr>
            </w:pPr>
            <w:r>
              <w:rPr>
                <w:sz w:val="24"/>
                <w:szCs w:val="24"/>
              </w:rPr>
              <w:t>Захід до Дня працівників освіти «Вчителі важливі» проведено 28 вересня 2022 року, у ньому взяли участь 120 вихованців д</w:t>
            </w:r>
            <w:r>
              <w:rPr>
                <w:sz w:val="24"/>
                <w:szCs w:val="24"/>
              </w:rPr>
              <w:t>и</w:t>
            </w:r>
            <w:r>
              <w:rPr>
                <w:sz w:val="24"/>
                <w:szCs w:val="24"/>
              </w:rPr>
              <w:t>тячих творчих колективів</w:t>
            </w:r>
          </w:p>
        </w:tc>
      </w:tr>
      <w:tr w:rsidR="00D0648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06482" w:rsidRPr="002D27BA" w:rsidRDefault="00D06482" w:rsidP="00AB7087">
            <w:pPr>
              <w:rPr>
                <w:color w:val="0000FF"/>
                <w:sz w:val="24"/>
                <w:szCs w:val="24"/>
              </w:rPr>
            </w:pPr>
          </w:p>
        </w:tc>
        <w:tc>
          <w:tcPr>
            <w:tcW w:w="2520" w:type="dxa"/>
            <w:tcBorders>
              <w:left w:val="single" w:sz="4" w:space="0" w:color="auto"/>
              <w:bottom w:val="single" w:sz="4" w:space="0" w:color="auto"/>
            </w:tcBorders>
          </w:tcPr>
          <w:p w:rsidR="00D06482" w:rsidRDefault="00D06482">
            <w:pPr>
              <w:rPr>
                <w:bCs/>
                <w:sz w:val="24"/>
                <w:szCs w:val="24"/>
                <w:lang w:eastAsia="uk-UA"/>
              </w:rPr>
            </w:pPr>
            <w:r>
              <w:rPr>
                <w:bCs/>
                <w:sz w:val="24"/>
                <w:szCs w:val="24"/>
                <w:lang w:eastAsia="uk-UA"/>
              </w:rPr>
              <w:t>обласна школа тури</w:t>
            </w:r>
            <w:r>
              <w:rPr>
                <w:bCs/>
                <w:sz w:val="24"/>
                <w:szCs w:val="24"/>
                <w:lang w:eastAsia="uk-UA"/>
              </w:rPr>
              <w:t>з</w:t>
            </w:r>
            <w:r>
              <w:rPr>
                <w:bCs/>
                <w:sz w:val="24"/>
                <w:szCs w:val="24"/>
                <w:lang w:eastAsia="uk-UA"/>
              </w:rPr>
              <w:t>му</w:t>
            </w:r>
          </w:p>
          <w:p w:rsidR="00D06482" w:rsidRPr="002D27BA" w:rsidRDefault="00D06482">
            <w:pPr>
              <w:suppressAutoHyphens/>
              <w:rPr>
                <w:bCs/>
                <w:color w:val="0000FF"/>
                <w:sz w:val="24"/>
                <w:szCs w:val="24"/>
              </w:rPr>
            </w:pPr>
          </w:p>
        </w:tc>
        <w:tc>
          <w:tcPr>
            <w:tcW w:w="1820" w:type="dxa"/>
            <w:tcBorders>
              <w:left w:val="single" w:sz="4" w:space="0" w:color="auto"/>
              <w:bottom w:val="single" w:sz="4" w:space="0" w:color="auto"/>
            </w:tcBorders>
          </w:tcPr>
          <w:p w:rsidR="00D06482" w:rsidRPr="002D27BA" w:rsidRDefault="00D06482" w:rsidP="00233651">
            <w:pPr>
              <w:suppressAutoHyphens/>
              <w:spacing w:line="220" w:lineRule="auto"/>
              <w:ind w:left="-57" w:right="-57"/>
              <w:jc w:val="left"/>
              <w:rPr>
                <w:bCs/>
                <w:color w:val="0000FF"/>
                <w:sz w:val="24"/>
                <w:szCs w:val="24"/>
              </w:rPr>
            </w:pPr>
            <w:r>
              <w:rPr>
                <w:bCs/>
                <w:sz w:val="24"/>
                <w:szCs w:val="24"/>
                <w:lang w:eastAsia="uk-UA"/>
              </w:rPr>
              <w:t>Вересень</w:t>
            </w:r>
          </w:p>
        </w:tc>
        <w:tc>
          <w:tcPr>
            <w:tcW w:w="2100" w:type="dxa"/>
            <w:tcBorders>
              <w:left w:val="single" w:sz="4" w:space="0" w:color="auto"/>
              <w:bottom w:val="single" w:sz="4" w:space="0" w:color="auto"/>
            </w:tcBorders>
          </w:tcPr>
          <w:p w:rsidR="00D06482" w:rsidRPr="002D27BA" w:rsidRDefault="00D06482">
            <w:pPr>
              <w:rPr>
                <w:color w:val="0000FF"/>
                <w:sz w:val="24"/>
                <w:szCs w:val="24"/>
              </w:rPr>
            </w:pPr>
            <w:r>
              <w:rPr>
                <w:sz w:val="24"/>
                <w:szCs w:val="24"/>
              </w:rPr>
              <w:t>Комунальний з</w:t>
            </w:r>
            <w:r>
              <w:rPr>
                <w:sz w:val="24"/>
                <w:szCs w:val="24"/>
              </w:rPr>
              <w:t>а</w:t>
            </w:r>
            <w:r>
              <w:rPr>
                <w:sz w:val="24"/>
                <w:szCs w:val="24"/>
              </w:rPr>
              <w:t xml:space="preserve">клад Сумської обласної ради – </w:t>
            </w:r>
            <w:r>
              <w:rPr>
                <w:sz w:val="24"/>
                <w:szCs w:val="24"/>
              </w:rPr>
              <w:lastRenderedPageBreak/>
              <w:t>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D06482" w:rsidRPr="002D27BA" w:rsidRDefault="00D06482" w:rsidP="00022AA2">
            <w:pPr>
              <w:suppressAutoHyphens/>
              <w:spacing w:line="220" w:lineRule="auto"/>
              <w:ind w:right="-57"/>
              <w:jc w:val="left"/>
              <w:rPr>
                <w:bCs/>
                <w:color w:val="0000FF"/>
                <w:sz w:val="24"/>
                <w:szCs w:val="24"/>
              </w:rPr>
            </w:pPr>
            <w:r>
              <w:rPr>
                <w:sz w:val="24"/>
                <w:szCs w:val="24"/>
              </w:rPr>
              <w:lastRenderedPageBreak/>
              <w:t>Тихенко Л.В.</w:t>
            </w:r>
          </w:p>
        </w:tc>
        <w:tc>
          <w:tcPr>
            <w:tcW w:w="2800" w:type="dxa"/>
            <w:vMerge/>
            <w:tcBorders>
              <w:left w:val="single" w:sz="4" w:space="0" w:color="auto"/>
            </w:tcBorders>
            <w:vAlign w:val="center"/>
          </w:tcPr>
          <w:p w:rsidR="00D06482" w:rsidRPr="002D27BA" w:rsidRDefault="00D06482"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D06482" w:rsidRPr="002D27BA" w:rsidRDefault="00D06482" w:rsidP="00AB7087">
            <w:pPr>
              <w:rPr>
                <w:color w:val="0000FF"/>
                <w:sz w:val="24"/>
                <w:szCs w:val="24"/>
              </w:rPr>
            </w:pPr>
            <w:r>
              <w:rPr>
                <w:sz w:val="24"/>
                <w:szCs w:val="24"/>
              </w:rPr>
              <w:t>Проведено настановну с</w:t>
            </w:r>
            <w:r>
              <w:rPr>
                <w:sz w:val="24"/>
                <w:szCs w:val="24"/>
              </w:rPr>
              <w:t>е</w:t>
            </w:r>
            <w:r>
              <w:rPr>
                <w:sz w:val="24"/>
                <w:szCs w:val="24"/>
              </w:rPr>
              <w:t>сію у форматі онлайн, 38 учасників</w:t>
            </w:r>
          </w:p>
        </w:tc>
      </w:tr>
      <w:tr w:rsidR="00D0648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D06482" w:rsidRPr="002D27BA" w:rsidRDefault="00D06482">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D06482" w:rsidRPr="00D06482" w:rsidRDefault="00D06482">
            <w:pPr>
              <w:pStyle w:val="ae"/>
              <w:suppressAutoHyphens/>
              <w:ind w:left="-108"/>
              <w:jc w:val="both"/>
              <w:rPr>
                <w:b w:val="0"/>
                <w:color w:val="0000FF"/>
                <w:sz w:val="24"/>
              </w:rPr>
            </w:pPr>
            <w:r w:rsidRPr="00D06482">
              <w:rPr>
                <w:b w:val="0"/>
                <w:bCs w:val="0"/>
                <w:sz w:val="24"/>
                <w:lang w:val="ru-RU" w:eastAsia="uk-UA"/>
              </w:rPr>
              <w:t xml:space="preserve">День </w:t>
            </w:r>
            <w:r w:rsidRPr="00D06482">
              <w:rPr>
                <w:b w:val="0"/>
                <w:bCs w:val="0"/>
                <w:sz w:val="24"/>
                <w:lang w:eastAsia="uk-UA"/>
              </w:rPr>
              <w:t>позашкільника</w:t>
            </w:r>
          </w:p>
        </w:tc>
        <w:tc>
          <w:tcPr>
            <w:tcW w:w="1820" w:type="dxa"/>
            <w:tcBorders>
              <w:left w:val="single" w:sz="4" w:space="0" w:color="auto"/>
              <w:bottom w:val="single" w:sz="4" w:space="0" w:color="auto"/>
            </w:tcBorders>
          </w:tcPr>
          <w:p w:rsidR="00D06482" w:rsidRPr="002D27BA" w:rsidRDefault="00D06482" w:rsidP="00233651">
            <w:pPr>
              <w:suppressAutoHyphens/>
              <w:spacing w:line="216" w:lineRule="auto"/>
              <w:ind w:left="-57" w:right="-57"/>
              <w:jc w:val="left"/>
              <w:rPr>
                <w:bCs/>
                <w:color w:val="0000FF"/>
                <w:sz w:val="24"/>
                <w:szCs w:val="24"/>
              </w:rPr>
            </w:pPr>
            <w:r>
              <w:rPr>
                <w:bCs/>
                <w:sz w:val="24"/>
                <w:szCs w:val="24"/>
                <w:lang w:eastAsia="uk-UA"/>
              </w:rPr>
              <w:t>Вересень</w:t>
            </w:r>
          </w:p>
        </w:tc>
        <w:tc>
          <w:tcPr>
            <w:tcW w:w="2100" w:type="dxa"/>
            <w:tcBorders>
              <w:left w:val="single" w:sz="4" w:space="0" w:color="auto"/>
              <w:bottom w:val="single" w:sz="4" w:space="0" w:color="auto"/>
            </w:tcBorders>
          </w:tcPr>
          <w:p w:rsidR="00D06482" w:rsidRPr="002D27BA" w:rsidRDefault="00D06482" w:rsidP="00E61119">
            <w:pPr>
              <w:suppressAutoHyphens/>
              <w:spacing w:line="216" w:lineRule="auto"/>
              <w:ind w:left="-57" w:right="-57"/>
              <w:jc w:val="left"/>
              <w:rPr>
                <w:bCs/>
                <w:color w:val="0000FF"/>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240" w:type="dxa"/>
            <w:tcBorders>
              <w:left w:val="single" w:sz="4" w:space="0" w:color="auto"/>
              <w:bottom w:val="single" w:sz="4" w:space="0" w:color="auto"/>
            </w:tcBorders>
          </w:tcPr>
          <w:p w:rsidR="00D06482" w:rsidRPr="002D27BA" w:rsidRDefault="00D06482" w:rsidP="00022AA2">
            <w:pPr>
              <w:suppressAutoHyphens/>
              <w:spacing w:line="216" w:lineRule="auto"/>
              <w:ind w:right="-57"/>
              <w:jc w:val="left"/>
              <w:rPr>
                <w:bCs/>
                <w:color w:val="0000FF"/>
                <w:sz w:val="24"/>
                <w:szCs w:val="24"/>
              </w:rPr>
            </w:pPr>
            <w:r>
              <w:rPr>
                <w:sz w:val="24"/>
                <w:szCs w:val="24"/>
              </w:rPr>
              <w:t>Тихенко Л.В.</w:t>
            </w:r>
          </w:p>
        </w:tc>
        <w:tc>
          <w:tcPr>
            <w:tcW w:w="2800" w:type="dxa"/>
            <w:vMerge/>
            <w:tcBorders>
              <w:left w:val="single" w:sz="4" w:space="0" w:color="auto"/>
            </w:tcBorders>
            <w:vAlign w:val="center"/>
          </w:tcPr>
          <w:p w:rsidR="00D06482" w:rsidRPr="002D27BA" w:rsidRDefault="00D06482">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D06482" w:rsidRPr="002D27BA" w:rsidRDefault="00D06482">
            <w:pPr>
              <w:suppressAutoHyphens/>
              <w:spacing w:line="220" w:lineRule="auto"/>
              <w:rPr>
                <w:bCs/>
                <w:color w:val="0000FF"/>
                <w:sz w:val="24"/>
                <w:szCs w:val="24"/>
              </w:rPr>
            </w:pPr>
            <w:r>
              <w:rPr>
                <w:sz w:val="24"/>
                <w:szCs w:val="24"/>
              </w:rPr>
              <w:t xml:space="preserve">Заходи з нагоди Дня Позашкільника Сумщини проведено в закладах позашкільної освіти області із 12 до 16 вересня 2022 року, до різноманітних заходів було залучено понад 12 000 дітей та учнівської молоді </w:t>
            </w:r>
          </w:p>
        </w:tc>
      </w:tr>
      <w:tr w:rsidR="004B541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B541D" w:rsidRPr="002D27BA" w:rsidRDefault="004B541D" w:rsidP="006A53AC">
            <w:pPr>
              <w:ind w:left="360"/>
              <w:rPr>
                <w:color w:val="0000FF"/>
                <w:sz w:val="24"/>
                <w:szCs w:val="24"/>
              </w:rPr>
            </w:pPr>
          </w:p>
        </w:tc>
        <w:tc>
          <w:tcPr>
            <w:tcW w:w="2520" w:type="dxa"/>
            <w:tcBorders>
              <w:left w:val="single" w:sz="4" w:space="0" w:color="auto"/>
              <w:bottom w:val="single" w:sz="4" w:space="0" w:color="auto"/>
            </w:tcBorders>
          </w:tcPr>
          <w:p w:rsidR="004B541D" w:rsidRPr="002D27BA" w:rsidRDefault="004B541D" w:rsidP="00933458">
            <w:pPr>
              <w:rPr>
                <w:bCs/>
                <w:color w:val="0000FF"/>
                <w:sz w:val="24"/>
                <w:szCs w:val="24"/>
                <w:lang w:eastAsia="uk-UA"/>
              </w:rPr>
            </w:pPr>
            <w:r>
              <w:rPr>
                <w:bCs/>
                <w:sz w:val="24"/>
                <w:szCs w:val="24"/>
                <w:lang w:eastAsia="uk-UA"/>
              </w:rPr>
              <w:t>навчальні сесії для слухачів Сумського територіального ві</w:t>
            </w:r>
            <w:r>
              <w:rPr>
                <w:bCs/>
                <w:sz w:val="24"/>
                <w:szCs w:val="24"/>
                <w:lang w:eastAsia="uk-UA"/>
              </w:rPr>
              <w:t>д</w:t>
            </w:r>
            <w:r>
              <w:rPr>
                <w:bCs/>
                <w:sz w:val="24"/>
                <w:szCs w:val="24"/>
                <w:lang w:eastAsia="uk-UA"/>
              </w:rPr>
              <w:t>ділення МАН України</w:t>
            </w:r>
          </w:p>
        </w:tc>
        <w:tc>
          <w:tcPr>
            <w:tcW w:w="1820" w:type="dxa"/>
            <w:tcBorders>
              <w:left w:val="single" w:sz="4" w:space="0" w:color="auto"/>
              <w:bottom w:val="single" w:sz="4" w:space="0" w:color="auto"/>
            </w:tcBorders>
          </w:tcPr>
          <w:p w:rsidR="004B541D" w:rsidRPr="002D27BA" w:rsidRDefault="004B541D" w:rsidP="00233651">
            <w:pPr>
              <w:jc w:val="left"/>
              <w:rPr>
                <w:color w:val="0000FF"/>
                <w:sz w:val="24"/>
                <w:szCs w:val="24"/>
              </w:rPr>
            </w:pPr>
            <w:r>
              <w:rPr>
                <w:bCs/>
                <w:sz w:val="24"/>
                <w:szCs w:val="24"/>
                <w:lang w:eastAsia="uk-UA"/>
              </w:rPr>
              <w:t>Вересень</w:t>
            </w:r>
          </w:p>
        </w:tc>
        <w:tc>
          <w:tcPr>
            <w:tcW w:w="2100" w:type="dxa"/>
            <w:tcBorders>
              <w:left w:val="single" w:sz="4" w:space="0" w:color="auto"/>
              <w:bottom w:val="single" w:sz="4" w:space="0" w:color="auto"/>
            </w:tcBorders>
          </w:tcPr>
          <w:p w:rsidR="004B541D" w:rsidRPr="002D27BA" w:rsidRDefault="004B541D" w:rsidP="00D2471E">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4B541D" w:rsidRPr="002D27BA" w:rsidRDefault="004B541D" w:rsidP="00933458">
            <w:pPr>
              <w:rPr>
                <w:color w:val="0000FF"/>
                <w:sz w:val="24"/>
                <w:szCs w:val="24"/>
              </w:rPr>
            </w:pPr>
            <w:r>
              <w:rPr>
                <w:sz w:val="24"/>
                <w:szCs w:val="24"/>
              </w:rPr>
              <w:t>Тихенко Л.В.</w:t>
            </w:r>
          </w:p>
        </w:tc>
        <w:tc>
          <w:tcPr>
            <w:tcW w:w="2800" w:type="dxa"/>
            <w:vMerge/>
            <w:tcBorders>
              <w:left w:val="single" w:sz="4" w:space="0" w:color="auto"/>
            </w:tcBorders>
          </w:tcPr>
          <w:p w:rsidR="004B541D" w:rsidRPr="002D27BA" w:rsidRDefault="004B541D"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4B541D" w:rsidRPr="002D27BA" w:rsidRDefault="004B541D" w:rsidP="00933458">
            <w:pPr>
              <w:rPr>
                <w:color w:val="0000FF"/>
                <w:sz w:val="24"/>
                <w:szCs w:val="24"/>
              </w:rPr>
            </w:pPr>
            <w:r>
              <w:rPr>
                <w:bCs/>
                <w:sz w:val="24"/>
                <w:szCs w:val="24"/>
                <w:lang w:eastAsia="uk-UA"/>
              </w:rPr>
              <w:t xml:space="preserve">Навчальні сесії </w:t>
            </w:r>
            <w:r>
              <w:rPr>
                <w:sz w:val="24"/>
                <w:szCs w:val="24"/>
              </w:rPr>
              <w:t>проведено у форматі онлайн 24.09.2022, 650 учасників</w:t>
            </w:r>
          </w:p>
        </w:tc>
      </w:tr>
      <w:tr w:rsidR="004B541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B541D" w:rsidRPr="002D27BA" w:rsidRDefault="004B541D" w:rsidP="00AB7087">
            <w:pPr>
              <w:rPr>
                <w:color w:val="0000FF"/>
                <w:sz w:val="24"/>
                <w:szCs w:val="24"/>
              </w:rPr>
            </w:pPr>
          </w:p>
        </w:tc>
        <w:tc>
          <w:tcPr>
            <w:tcW w:w="2520" w:type="dxa"/>
            <w:tcBorders>
              <w:left w:val="single" w:sz="4" w:space="0" w:color="auto"/>
              <w:bottom w:val="single" w:sz="4" w:space="0" w:color="auto"/>
            </w:tcBorders>
          </w:tcPr>
          <w:p w:rsidR="00AE402F" w:rsidRPr="0047069C" w:rsidRDefault="004B541D" w:rsidP="00544415">
            <w:pPr>
              <w:rPr>
                <w:bCs/>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раїнського фестивалю дитячої та юнацької творчості «Чисті р</w:t>
            </w:r>
            <w:r>
              <w:rPr>
                <w:bCs/>
                <w:sz w:val="24"/>
                <w:szCs w:val="24"/>
                <w:lang w:eastAsia="uk-UA"/>
              </w:rPr>
              <w:t>о</w:t>
            </w:r>
            <w:r>
              <w:rPr>
                <w:bCs/>
                <w:sz w:val="24"/>
                <w:szCs w:val="24"/>
                <w:lang w:eastAsia="uk-UA"/>
              </w:rPr>
              <w:t>си», номінація «обр</w:t>
            </w:r>
            <w:r>
              <w:rPr>
                <w:bCs/>
                <w:sz w:val="24"/>
                <w:szCs w:val="24"/>
                <w:lang w:eastAsia="uk-UA"/>
              </w:rPr>
              <w:t>а</w:t>
            </w:r>
            <w:r>
              <w:rPr>
                <w:bCs/>
                <w:sz w:val="24"/>
                <w:szCs w:val="24"/>
                <w:lang w:eastAsia="uk-UA"/>
              </w:rPr>
              <w:t>зотворче мистецтво», «Юні художники С</w:t>
            </w:r>
            <w:r>
              <w:rPr>
                <w:bCs/>
                <w:sz w:val="24"/>
                <w:szCs w:val="24"/>
                <w:lang w:eastAsia="uk-UA"/>
              </w:rPr>
              <w:t>у</w:t>
            </w:r>
            <w:r>
              <w:rPr>
                <w:bCs/>
                <w:sz w:val="24"/>
                <w:szCs w:val="24"/>
                <w:lang w:eastAsia="uk-UA"/>
              </w:rPr>
              <w:t>мщини»</w:t>
            </w:r>
          </w:p>
        </w:tc>
        <w:tc>
          <w:tcPr>
            <w:tcW w:w="1820" w:type="dxa"/>
            <w:tcBorders>
              <w:left w:val="single" w:sz="4" w:space="0" w:color="auto"/>
              <w:bottom w:val="single" w:sz="4" w:space="0" w:color="auto"/>
            </w:tcBorders>
          </w:tcPr>
          <w:p w:rsidR="004B541D" w:rsidRPr="002D27BA" w:rsidRDefault="004B541D" w:rsidP="00233651">
            <w:pPr>
              <w:jc w:val="left"/>
              <w:rPr>
                <w:color w:val="0000FF"/>
                <w:sz w:val="24"/>
                <w:szCs w:val="24"/>
              </w:rPr>
            </w:pPr>
            <w:r>
              <w:rPr>
                <w:bCs/>
                <w:sz w:val="24"/>
                <w:szCs w:val="24"/>
                <w:lang w:eastAsia="uk-UA"/>
              </w:rPr>
              <w:t>Вересень</w:t>
            </w:r>
          </w:p>
        </w:tc>
        <w:tc>
          <w:tcPr>
            <w:tcW w:w="2100" w:type="dxa"/>
            <w:tcBorders>
              <w:left w:val="single" w:sz="4" w:space="0" w:color="auto"/>
              <w:bottom w:val="single" w:sz="4" w:space="0" w:color="auto"/>
            </w:tcBorders>
          </w:tcPr>
          <w:p w:rsidR="004B541D" w:rsidRPr="002D27BA" w:rsidRDefault="004B541D" w:rsidP="00AB7087">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4B541D" w:rsidRPr="002D27BA" w:rsidRDefault="004B541D" w:rsidP="00AB7087">
            <w:pPr>
              <w:rPr>
                <w:color w:val="0000FF"/>
                <w:sz w:val="24"/>
                <w:szCs w:val="24"/>
              </w:rPr>
            </w:pPr>
            <w:r>
              <w:rPr>
                <w:sz w:val="24"/>
                <w:szCs w:val="24"/>
              </w:rPr>
              <w:t>Тихенко Л.В.</w:t>
            </w:r>
          </w:p>
        </w:tc>
        <w:tc>
          <w:tcPr>
            <w:tcW w:w="2800" w:type="dxa"/>
            <w:vMerge/>
            <w:tcBorders>
              <w:left w:val="single" w:sz="4" w:space="0" w:color="auto"/>
            </w:tcBorders>
            <w:vAlign w:val="center"/>
          </w:tcPr>
          <w:p w:rsidR="004B541D" w:rsidRPr="002D27BA" w:rsidRDefault="004B541D"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4B541D" w:rsidRPr="002D27BA" w:rsidRDefault="004B541D" w:rsidP="00AB7087">
            <w:pPr>
              <w:rPr>
                <w:color w:val="0000FF"/>
                <w:sz w:val="24"/>
                <w:szCs w:val="24"/>
              </w:rPr>
            </w:pPr>
            <w:r>
              <w:rPr>
                <w:bCs/>
                <w:sz w:val="24"/>
                <w:szCs w:val="24"/>
                <w:lang w:eastAsia="uk-UA"/>
              </w:rPr>
              <w:t>В обласному етапі Всеу</w:t>
            </w:r>
            <w:r>
              <w:rPr>
                <w:bCs/>
                <w:sz w:val="24"/>
                <w:szCs w:val="24"/>
                <w:lang w:eastAsia="uk-UA"/>
              </w:rPr>
              <w:t>к</w:t>
            </w:r>
            <w:r>
              <w:rPr>
                <w:bCs/>
                <w:sz w:val="24"/>
                <w:szCs w:val="24"/>
                <w:lang w:eastAsia="uk-UA"/>
              </w:rPr>
              <w:t>раїнського фестивалю д</w:t>
            </w:r>
            <w:r>
              <w:rPr>
                <w:bCs/>
                <w:sz w:val="24"/>
                <w:szCs w:val="24"/>
                <w:lang w:eastAsia="uk-UA"/>
              </w:rPr>
              <w:t>и</w:t>
            </w:r>
            <w:r>
              <w:rPr>
                <w:bCs/>
                <w:sz w:val="24"/>
                <w:szCs w:val="24"/>
                <w:lang w:eastAsia="uk-UA"/>
              </w:rPr>
              <w:t>тячої та юнацької творч</w:t>
            </w:r>
            <w:r>
              <w:rPr>
                <w:bCs/>
                <w:sz w:val="24"/>
                <w:szCs w:val="24"/>
                <w:lang w:eastAsia="uk-UA"/>
              </w:rPr>
              <w:t>о</w:t>
            </w:r>
            <w:r>
              <w:rPr>
                <w:bCs/>
                <w:sz w:val="24"/>
                <w:szCs w:val="24"/>
                <w:lang w:eastAsia="uk-UA"/>
              </w:rPr>
              <w:t xml:space="preserve">сті </w:t>
            </w:r>
            <w:r>
              <w:rPr>
                <w:sz w:val="24"/>
                <w:szCs w:val="24"/>
              </w:rPr>
              <w:t>взяли участь 86 учнів</w:t>
            </w:r>
          </w:p>
        </w:tc>
      </w:tr>
      <w:tr w:rsidR="004B541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B541D" w:rsidRPr="002D27BA" w:rsidRDefault="004B541D" w:rsidP="00AB7087">
            <w:pPr>
              <w:rPr>
                <w:color w:val="0000FF"/>
                <w:sz w:val="24"/>
                <w:szCs w:val="24"/>
              </w:rPr>
            </w:pPr>
          </w:p>
        </w:tc>
        <w:tc>
          <w:tcPr>
            <w:tcW w:w="2520" w:type="dxa"/>
            <w:tcBorders>
              <w:left w:val="single" w:sz="4" w:space="0" w:color="auto"/>
              <w:bottom w:val="single" w:sz="4" w:space="0" w:color="auto"/>
            </w:tcBorders>
          </w:tcPr>
          <w:p w:rsidR="004B541D" w:rsidRPr="002D27BA" w:rsidRDefault="004B541D" w:rsidP="00AB7087">
            <w:pPr>
              <w:rPr>
                <w:bCs/>
                <w:color w:val="0000FF"/>
                <w:sz w:val="24"/>
                <w:szCs w:val="24"/>
                <w:lang w:eastAsia="uk-UA"/>
              </w:rPr>
            </w:pPr>
            <w:r>
              <w:rPr>
                <w:spacing w:val="-4"/>
                <w:sz w:val="24"/>
                <w:szCs w:val="24"/>
              </w:rPr>
              <w:t xml:space="preserve">фізкультурно-оздоровчий онлайн-захід серед учнівської </w:t>
            </w:r>
            <w:r>
              <w:rPr>
                <w:spacing w:val="-4"/>
                <w:sz w:val="24"/>
                <w:szCs w:val="24"/>
              </w:rPr>
              <w:lastRenderedPageBreak/>
              <w:t>молоді «Разом до п</w:t>
            </w:r>
            <w:r>
              <w:rPr>
                <w:spacing w:val="-4"/>
                <w:sz w:val="24"/>
                <w:szCs w:val="24"/>
              </w:rPr>
              <w:t>е</w:t>
            </w:r>
            <w:r>
              <w:rPr>
                <w:spacing w:val="-4"/>
                <w:sz w:val="24"/>
                <w:szCs w:val="24"/>
              </w:rPr>
              <w:t>ремоги»</w:t>
            </w:r>
          </w:p>
        </w:tc>
        <w:tc>
          <w:tcPr>
            <w:tcW w:w="1820" w:type="dxa"/>
            <w:tcBorders>
              <w:left w:val="single" w:sz="4" w:space="0" w:color="auto"/>
              <w:bottom w:val="single" w:sz="4" w:space="0" w:color="auto"/>
            </w:tcBorders>
          </w:tcPr>
          <w:p w:rsidR="004B541D" w:rsidRPr="002D27BA" w:rsidRDefault="004B541D" w:rsidP="00233651">
            <w:pPr>
              <w:jc w:val="left"/>
              <w:rPr>
                <w:color w:val="0000FF"/>
                <w:sz w:val="24"/>
                <w:szCs w:val="24"/>
              </w:rPr>
            </w:pPr>
            <w:r>
              <w:rPr>
                <w:bCs/>
                <w:sz w:val="24"/>
                <w:szCs w:val="24"/>
              </w:rPr>
              <w:lastRenderedPageBreak/>
              <w:t>Вересень</w:t>
            </w:r>
          </w:p>
        </w:tc>
        <w:tc>
          <w:tcPr>
            <w:tcW w:w="2100" w:type="dxa"/>
            <w:tcBorders>
              <w:left w:val="single" w:sz="4" w:space="0" w:color="auto"/>
              <w:bottom w:val="single" w:sz="4" w:space="0" w:color="auto"/>
            </w:tcBorders>
          </w:tcPr>
          <w:p w:rsidR="004B541D" w:rsidRPr="002D27BA" w:rsidRDefault="004B541D" w:rsidP="00AB7087">
            <w:pPr>
              <w:rPr>
                <w:color w:val="0000FF"/>
                <w:sz w:val="24"/>
                <w:szCs w:val="24"/>
              </w:rPr>
            </w:pPr>
            <w:r>
              <w:rPr>
                <w:sz w:val="24"/>
                <w:szCs w:val="24"/>
              </w:rPr>
              <w:t>Сумське обласне відділення (філія) Комітету з фізи</w:t>
            </w:r>
            <w:r>
              <w:rPr>
                <w:sz w:val="24"/>
                <w:szCs w:val="24"/>
              </w:rPr>
              <w:t>ч</w:t>
            </w:r>
            <w:r>
              <w:rPr>
                <w:sz w:val="24"/>
                <w:szCs w:val="24"/>
              </w:rPr>
              <w:lastRenderedPageBreak/>
              <w:t>ного виховання та спорту Міністе</w:t>
            </w:r>
            <w:r>
              <w:rPr>
                <w:sz w:val="24"/>
                <w:szCs w:val="24"/>
              </w:rPr>
              <w:t>р</w:t>
            </w:r>
            <w:r>
              <w:rPr>
                <w:sz w:val="24"/>
                <w:szCs w:val="24"/>
              </w:rPr>
              <w:t>ства освіти і на</w:t>
            </w:r>
            <w:r>
              <w:rPr>
                <w:sz w:val="24"/>
                <w:szCs w:val="24"/>
              </w:rPr>
              <w:t>у</w:t>
            </w:r>
            <w:r>
              <w:rPr>
                <w:sz w:val="24"/>
                <w:szCs w:val="24"/>
              </w:rPr>
              <w:t>ки України</w:t>
            </w:r>
          </w:p>
        </w:tc>
        <w:tc>
          <w:tcPr>
            <w:tcW w:w="2240" w:type="dxa"/>
            <w:tcBorders>
              <w:left w:val="single" w:sz="4" w:space="0" w:color="auto"/>
              <w:bottom w:val="single" w:sz="4" w:space="0" w:color="auto"/>
            </w:tcBorders>
          </w:tcPr>
          <w:p w:rsidR="004B541D" w:rsidRPr="002D27BA" w:rsidRDefault="004B541D" w:rsidP="00AB7087">
            <w:pPr>
              <w:rPr>
                <w:color w:val="0000FF"/>
                <w:sz w:val="24"/>
                <w:szCs w:val="24"/>
              </w:rPr>
            </w:pPr>
            <w:r>
              <w:rPr>
                <w:bCs/>
                <w:sz w:val="24"/>
                <w:szCs w:val="24"/>
              </w:rPr>
              <w:lastRenderedPageBreak/>
              <w:t>Маслов В.Г.</w:t>
            </w:r>
          </w:p>
        </w:tc>
        <w:tc>
          <w:tcPr>
            <w:tcW w:w="2800" w:type="dxa"/>
            <w:vMerge/>
            <w:tcBorders>
              <w:left w:val="single" w:sz="4" w:space="0" w:color="auto"/>
            </w:tcBorders>
          </w:tcPr>
          <w:p w:rsidR="004B541D" w:rsidRPr="002D27BA" w:rsidRDefault="004B541D" w:rsidP="00AB7087">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4B541D" w:rsidRPr="00EA6A56" w:rsidRDefault="00EA6A56" w:rsidP="00AB7087">
            <w:pPr>
              <w:rPr>
                <w:sz w:val="24"/>
                <w:szCs w:val="24"/>
              </w:rPr>
            </w:pPr>
            <w:r w:rsidRPr="00EA6A56">
              <w:rPr>
                <w:sz w:val="24"/>
                <w:szCs w:val="24"/>
              </w:rPr>
              <w:t>Відповідно до наказу Д</w:t>
            </w:r>
            <w:r w:rsidRPr="00EA6A56">
              <w:rPr>
                <w:sz w:val="24"/>
                <w:szCs w:val="24"/>
              </w:rPr>
              <w:t>е</w:t>
            </w:r>
            <w:r w:rsidRPr="00EA6A56">
              <w:rPr>
                <w:sz w:val="24"/>
                <w:szCs w:val="24"/>
              </w:rPr>
              <w:t>партаменту освіти і науки Сумської обласної держ</w:t>
            </w:r>
            <w:r w:rsidRPr="00EA6A56">
              <w:rPr>
                <w:sz w:val="24"/>
                <w:szCs w:val="24"/>
              </w:rPr>
              <w:t>а</w:t>
            </w:r>
            <w:r w:rsidRPr="00EA6A56">
              <w:rPr>
                <w:sz w:val="24"/>
                <w:szCs w:val="24"/>
              </w:rPr>
              <w:lastRenderedPageBreak/>
              <w:t xml:space="preserve">вної адміністрації від 30.08.2022 № 198-ОД </w:t>
            </w:r>
            <w:r w:rsidRPr="00EA6A56">
              <w:rPr>
                <w:spacing w:val="-4"/>
                <w:sz w:val="24"/>
                <w:szCs w:val="24"/>
              </w:rPr>
              <w:t>проведено фізкультурно-оздоровчий онлайн-захід, у якому взяло участь 200 у</w:t>
            </w:r>
            <w:r w:rsidRPr="00EA6A56">
              <w:rPr>
                <w:spacing w:val="-4"/>
                <w:sz w:val="24"/>
                <w:szCs w:val="24"/>
              </w:rPr>
              <w:t>ч</w:t>
            </w:r>
            <w:r w:rsidRPr="00EA6A56">
              <w:rPr>
                <w:spacing w:val="-4"/>
                <w:sz w:val="24"/>
                <w:szCs w:val="24"/>
              </w:rPr>
              <w:t>нів закладів загальної с</w:t>
            </w:r>
            <w:r w:rsidRPr="00EA6A56">
              <w:rPr>
                <w:spacing w:val="-4"/>
                <w:sz w:val="24"/>
                <w:szCs w:val="24"/>
              </w:rPr>
              <w:t>е</w:t>
            </w:r>
            <w:r w:rsidRPr="00EA6A56">
              <w:rPr>
                <w:spacing w:val="-4"/>
                <w:sz w:val="24"/>
                <w:szCs w:val="24"/>
              </w:rPr>
              <w:t>редньої освіти 20 територ</w:t>
            </w:r>
            <w:r w:rsidRPr="00EA6A56">
              <w:rPr>
                <w:spacing w:val="-4"/>
                <w:sz w:val="24"/>
                <w:szCs w:val="24"/>
              </w:rPr>
              <w:t>і</w:t>
            </w:r>
            <w:r w:rsidRPr="00EA6A56">
              <w:rPr>
                <w:spacing w:val="-4"/>
                <w:sz w:val="24"/>
                <w:szCs w:val="24"/>
              </w:rPr>
              <w:t>альних громад</w:t>
            </w:r>
          </w:p>
        </w:tc>
      </w:tr>
      <w:tr w:rsidR="00A97EDC"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A97EDC" w:rsidRPr="002D27BA" w:rsidRDefault="00A97EDC" w:rsidP="00933458">
            <w:pPr>
              <w:rPr>
                <w:color w:val="0000FF"/>
                <w:sz w:val="24"/>
                <w:szCs w:val="24"/>
              </w:rPr>
            </w:pPr>
          </w:p>
        </w:tc>
        <w:tc>
          <w:tcPr>
            <w:tcW w:w="2520" w:type="dxa"/>
            <w:tcBorders>
              <w:left w:val="single" w:sz="4" w:space="0" w:color="auto"/>
              <w:bottom w:val="single" w:sz="4" w:space="0" w:color="auto"/>
            </w:tcBorders>
          </w:tcPr>
          <w:p w:rsidR="00A97EDC" w:rsidRPr="002D27BA" w:rsidRDefault="00A97EDC">
            <w:pPr>
              <w:suppressAutoHyphens/>
              <w:ind w:left="-108"/>
              <w:rPr>
                <w:rFonts w:eastAsia="Times New Roman"/>
                <w:bCs/>
                <w:color w:val="0000FF"/>
                <w:sz w:val="24"/>
                <w:szCs w:val="24"/>
                <w:lang w:eastAsia="uk-UA"/>
              </w:rPr>
            </w:pPr>
            <w:r>
              <w:rPr>
                <w:sz w:val="24"/>
                <w:szCs w:val="24"/>
              </w:rPr>
              <w:t>І та ІІ етапи Всеукраїнських учнівських олімпіад</w:t>
            </w:r>
          </w:p>
        </w:tc>
        <w:tc>
          <w:tcPr>
            <w:tcW w:w="1820" w:type="dxa"/>
            <w:tcBorders>
              <w:left w:val="single" w:sz="4" w:space="0" w:color="auto"/>
              <w:bottom w:val="single" w:sz="4" w:space="0" w:color="auto"/>
            </w:tcBorders>
          </w:tcPr>
          <w:p w:rsidR="00A97EDC" w:rsidRPr="002D27BA" w:rsidRDefault="00A97EDC">
            <w:pPr>
              <w:suppressAutoHyphens/>
              <w:spacing w:line="218" w:lineRule="auto"/>
              <w:ind w:left="-57" w:right="-57"/>
              <w:jc w:val="left"/>
              <w:rPr>
                <w:bCs/>
                <w:color w:val="0000FF"/>
                <w:sz w:val="24"/>
                <w:szCs w:val="24"/>
              </w:rPr>
            </w:pPr>
            <w:r>
              <w:rPr>
                <w:bCs/>
                <w:sz w:val="24"/>
                <w:szCs w:val="24"/>
              </w:rPr>
              <w:t>Жовтень –грудень</w:t>
            </w:r>
          </w:p>
        </w:tc>
        <w:tc>
          <w:tcPr>
            <w:tcW w:w="2100" w:type="dxa"/>
            <w:tcBorders>
              <w:left w:val="single" w:sz="4" w:space="0" w:color="auto"/>
              <w:bottom w:val="single" w:sz="4" w:space="0" w:color="auto"/>
            </w:tcBorders>
          </w:tcPr>
          <w:p w:rsidR="00A97EDC" w:rsidRDefault="00A97EDC">
            <w:pPr>
              <w:jc w:val="left"/>
              <w:rPr>
                <w:sz w:val="24"/>
                <w:szCs w:val="24"/>
              </w:rPr>
            </w:pPr>
            <w:r>
              <w:rPr>
                <w:sz w:val="24"/>
                <w:szCs w:val="24"/>
              </w:rPr>
              <w:t>Комунальний з</w:t>
            </w:r>
            <w:r>
              <w:rPr>
                <w:sz w:val="24"/>
                <w:szCs w:val="24"/>
              </w:rPr>
              <w:t>а</w:t>
            </w:r>
            <w:r>
              <w:rPr>
                <w:sz w:val="24"/>
                <w:szCs w:val="24"/>
              </w:rPr>
              <w:t>клад Сумський обласний інст</w:t>
            </w:r>
            <w:r>
              <w:rPr>
                <w:sz w:val="24"/>
                <w:szCs w:val="24"/>
              </w:rPr>
              <w:t>и</w:t>
            </w:r>
            <w:r>
              <w:rPr>
                <w:sz w:val="24"/>
                <w:szCs w:val="24"/>
              </w:rPr>
              <w:t>тут післядипло</w:t>
            </w:r>
            <w:r>
              <w:rPr>
                <w:sz w:val="24"/>
                <w:szCs w:val="24"/>
              </w:rPr>
              <w:t>м</w:t>
            </w:r>
            <w:r>
              <w:rPr>
                <w:sz w:val="24"/>
                <w:szCs w:val="24"/>
              </w:rPr>
              <w:t>ної педагогічної освіти,</w:t>
            </w:r>
          </w:p>
          <w:p w:rsidR="00A97EDC" w:rsidRPr="002D27BA" w:rsidRDefault="00A97EDC">
            <w:pPr>
              <w:rPr>
                <w:color w:val="0000FF"/>
                <w:sz w:val="24"/>
                <w:szCs w:val="24"/>
              </w:rPr>
            </w:pPr>
            <w:r>
              <w:rPr>
                <w:bCs/>
                <w:sz w:val="24"/>
                <w:szCs w:val="24"/>
              </w:rPr>
              <w:t>відділ дошкіл</w:t>
            </w:r>
            <w:r>
              <w:rPr>
                <w:bCs/>
                <w:sz w:val="24"/>
                <w:szCs w:val="24"/>
              </w:rPr>
              <w:t>ь</w:t>
            </w:r>
            <w:r>
              <w:rPr>
                <w:bCs/>
                <w:sz w:val="24"/>
                <w:szCs w:val="24"/>
              </w:rPr>
              <w:t>ної, загальної  с</w:t>
            </w:r>
            <w:r>
              <w:rPr>
                <w:bCs/>
                <w:sz w:val="24"/>
                <w:szCs w:val="24"/>
              </w:rPr>
              <w:t>е</w:t>
            </w:r>
            <w:r>
              <w:rPr>
                <w:bCs/>
                <w:sz w:val="24"/>
                <w:szCs w:val="24"/>
              </w:rPr>
              <w:t>редньої освіти, цифрової тран</w:t>
            </w:r>
            <w:r>
              <w:rPr>
                <w:bCs/>
                <w:sz w:val="24"/>
                <w:szCs w:val="24"/>
              </w:rPr>
              <w:t>с</w:t>
            </w:r>
            <w:r>
              <w:rPr>
                <w:bCs/>
                <w:sz w:val="24"/>
                <w:szCs w:val="24"/>
              </w:rPr>
              <w:t>формації та впр</w:t>
            </w:r>
            <w:r>
              <w:rPr>
                <w:bCs/>
                <w:sz w:val="24"/>
                <w:szCs w:val="24"/>
              </w:rPr>
              <w:t>о</w:t>
            </w:r>
            <w:r>
              <w:rPr>
                <w:bCs/>
                <w:sz w:val="24"/>
                <w:szCs w:val="24"/>
              </w:rPr>
              <w:t>вадження інфо</w:t>
            </w:r>
            <w:r>
              <w:rPr>
                <w:bCs/>
                <w:sz w:val="24"/>
                <w:szCs w:val="24"/>
              </w:rPr>
              <w:t>р</w:t>
            </w:r>
            <w:r>
              <w:rPr>
                <w:bCs/>
                <w:sz w:val="24"/>
                <w:szCs w:val="24"/>
              </w:rPr>
              <w:t>маційних техн</w:t>
            </w:r>
            <w:r>
              <w:rPr>
                <w:bCs/>
                <w:sz w:val="24"/>
                <w:szCs w:val="24"/>
              </w:rPr>
              <w:t>о</w:t>
            </w:r>
            <w:r>
              <w:rPr>
                <w:bCs/>
                <w:sz w:val="24"/>
                <w:szCs w:val="24"/>
              </w:rPr>
              <w:t>логій</w:t>
            </w:r>
          </w:p>
        </w:tc>
        <w:tc>
          <w:tcPr>
            <w:tcW w:w="2240" w:type="dxa"/>
            <w:tcBorders>
              <w:left w:val="single" w:sz="4" w:space="0" w:color="auto"/>
              <w:bottom w:val="single" w:sz="4" w:space="0" w:color="auto"/>
            </w:tcBorders>
          </w:tcPr>
          <w:p w:rsidR="00A97EDC" w:rsidRDefault="00A97EDC">
            <w:pPr>
              <w:ind w:right="32"/>
              <w:jc w:val="left"/>
              <w:rPr>
                <w:sz w:val="24"/>
                <w:szCs w:val="24"/>
              </w:rPr>
            </w:pPr>
            <w:r>
              <w:rPr>
                <w:sz w:val="24"/>
                <w:szCs w:val="24"/>
              </w:rPr>
              <w:t>Нікітін Ю.О.</w:t>
            </w:r>
          </w:p>
          <w:p w:rsidR="00A97EDC" w:rsidRPr="002D27BA" w:rsidRDefault="00A97EDC" w:rsidP="00022AA2">
            <w:pPr>
              <w:jc w:val="left"/>
              <w:rPr>
                <w:color w:val="0000FF"/>
                <w:sz w:val="24"/>
                <w:szCs w:val="24"/>
              </w:rPr>
            </w:pPr>
            <w:r>
              <w:rPr>
                <w:sz w:val="24"/>
                <w:szCs w:val="24"/>
              </w:rPr>
              <w:t>Лобода Н.В.</w:t>
            </w:r>
          </w:p>
        </w:tc>
        <w:tc>
          <w:tcPr>
            <w:tcW w:w="2800" w:type="dxa"/>
            <w:vMerge/>
            <w:tcBorders>
              <w:left w:val="single" w:sz="4" w:space="0" w:color="auto"/>
            </w:tcBorders>
          </w:tcPr>
          <w:p w:rsidR="00A97EDC" w:rsidRPr="002D27BA" w:rsidRDefault="00A97EDC"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A97EDC" w:rsidRDefault="00A97EDC" w:rsidP="00933458">
            <w:pPr>
              <w:rPr>
                <w:bCs/>
                <w:sz w:val="24"/>
                <w:szCs w:val="24"/>
              </w:rPr>
            </w:pPr>
            <w:r>
              <w:rPr>
                <w:bCs/>
                <w:sz w:val="24"/>
                <w:szCs w:val="24"/>
              </w:rPr>
              <w:t>Відповідно до наказу Д</w:t>
            </w:r>
            <w:r>
              <w:rPr>
                <w:bCs/>
                <w:sz w:val="24"/>
                <w:szCs w:val="24"/>
              </w:rPr>
              <w:t>е</w:t>
            </w:r>
            <w:r>
              <w:rPr>
                <w:bCs/>
                <w:sz w:val="24"/>
                <w:szCs w:val="24"/>
              </w:rPr>
              <w:t>партаменту освіти і науки Сумської обласної держ</w:t>
            </w:r>
            <w:r>
              <w:rPr>
                <w:bCs/>
                <w:sz w:val="24"/>
                <w:szCs w:val="24"/>
              </w:rPr>
              <w:t>а</w:t>
            </w:r>
            <w:r>
              <w:rPr>
                <w:bCs/>
                <w:sz w:val="24"/>
                <w:szCs w:val="24"/>
              </w:rPr>
              <w:t>вної адміністрації від 06.10.2022 № 241-ОД «Про проведення І-ІІ ет</w:t>
            </w:r>
            <w:r>
              <w:rPr>
                <w:bCs/>
                <w:sz w:val="24"/>
                <w:szCs w:val="24"/>
              </w:rPr>
              <w:t>а</w:t>
            </w:r>
            <w:r>
              <w:rPr>
                <w:bCs/>
                <w:sz w:val="24"/>
                <w:szCs w:val="24"/>
              </w:rPr>
              <w:t>пів Всеукраїнських учні</w:t>
            </w:r>
            <w:r>
              <w:rPr>
                <w:bCs/>
                <w:sz w:val="24"/>
                <w:szCs w:val="24"/>
              </w:rPr>
              <w:t>в</w:t>
            </w:r>
            <w:r>
              <w:rPr>
                <w:bCs/>
                <w:sz w:val="24"/>
                <w:szCs w:val="24"/>
              </w:rPr>
              <w:t>ських олімпіад з навчал</w:t>
            </w:r>
            <w:r>
              <w:rPr>
                <w:bCs/>
                <w:sz w:val="24"/>
                <w:szCs w:val="24"/>
              </w:rPr>
              <w:t>ь</w:t>
            </w:r>
            <w:r>
              <w:rPr>
                <w:bCs/>
                <w:sz w:val="24"/>
                <w:szCs w:val="24"/>
              </w:rPr>
              <w:t>них предметів у 2022/</w:t>
            </w:r>
            <w:r w:rsidR="00D325FD">
              <w:rPr>
                <w:bCs/>
                <w:sz w:val="24"/>
                <w:szCs w:val="24"/>
              </w:rPr>
              <w:t xml:space="preserve">   </w:t>
            </w:r>
            <w:r>
              <w:rPr>
                <w:bCs/>
                <w:sz w:val="24"/>
                <w:szCs w:val="24"/>
              </w:rPr>
              <w:t>2023 навчальному році»</w:t>
            </w:r>
            <w:r>
              <w:t xml:space="preserve"> </w:t>
            </w:r>
            <w:r>
              <w:rPr>
                <w:bCs/>
                <w:sz w:val="24"/>
                <w:szCs w:val="24"/>
              </w:rPr>
              <w:t>у жо</w:t>
            </w:r>
            <w:r>
              <w:rPr>
                <w:bCs/>
                <w:sz w:val="24"/>
                <w:szCs w:val="24"/>
              </w:rPr>
              <w:t>в</w:t>
            </w:r>
            <w:r>
              <w:rPr>
                <w:bCs/>
                <w:sz w:val="24"/>
                <w:szCs w:val="24"/>
              </w:rPr>
              <w:t xml:space="preserve">тні – грудні проведено </w:t>
            </w:r>
            <w:r w:rsidR="00D325FD">
              <w:rPr>
                <w:bCs/>
                <w:sz w:val="24"/>
                <w:szCs w:val="24"/>
              </w:rPr>
              <w:t xml:space="preserve">              </w:t>
            </w:r>
            <w:r>
              <w:rPr>
                <w:bCs/>
                <w:sz w:val="24"/>
                <w:szCs w:val="24"/>
              </w:rPr>
              <w:t>І-ІІ етапи Всеукраїнських учнівських олімпіад з н</w:t>
            </w:r>
            <w:r>
              <w:rPr>
                <w:bCs/>
                <w:sz w:val="24"/>
                <w:szCs w:val="24"/>
              </w:rPr>
              <w:t>а</w:t>
            </w:r>
            <w:r>
              <w:rPr>
                <w:bCs/>
                <w:sz w:val="24"/>
                <w:szCs w:val="24"/>
              </w:rPr>
              <w:t>вчальних предметів.</w:t>
            </w:r>
            <w:r>
              <w:t xml:space="preserve"> </w:t>
            </w:r>
            <w:r>
              <w:rPr>
                <w:bCs/>
                <w:sz w:val="24"/>
                <w:szCs w:val="24"/>
              </w:rPr>
              <w:t>Інт</w:t>
            </w:r>
            <w:r>
              <w:rPr>
                <w:bCs/>
                <w:sz w:val="24"/>
                <w:szCs w:val="24"/>
              </w:rPr>
              <w:t>е</w:t>
            </w:r>
            <w:r>
              <w:rPr>
                <w:bCs/>
                <w:sz w:val="24"/>
                <w:szCs w:val="24"/>
              </w:rPr>
              <w:t>лектуальний марафон Всеукраїнських учнівс</w:t>
            </w:r>
            <w:r>
              <w:rPr>
                <w:bCs/>
                <w:sz w:val="24"/>
                <w:szCs w:val="24"/>
              </w:rPr>
              <w:t>ь</w:t>
            </w:r>
            <w:r>
              <w:rPr>
                <w:bCs/>
                <w:sz w:val="24"/>
                <w:szCs w:val="24"/>
              </w:rPr>
              <w:t>ких олімпіад склад</w:t>
            </w:r>
            <w:r>
              <w:rPr>
                <w:bCs/>
                <w:sz w:val="24"/>
                <w:szCs w:val="24"/>
              </w:rPr>
              <w:t>а</w:t>
            </w:r>
            <w:r>
              <w:rPr>
                <w:bCs/>
                <w:sz w:val="24"/>
                <w:szCs w:val="24"/>
              </w:rPr>
              <w:t>вся із 14 навчальних пре</w:t>
            </w:r>
            <w:r>
              <w:rPr>
                <w:bCs/>
                <w:sz w:val="24"/>
                <w:szCs w:val="24"/>
              </w:rPr>
              <w:t>д</w:t>
            </w:r>
            <w:r>
              <w:rPr>
                <w:bCs/>
                <w:sz w:val="24"/>
                <w:szCs w:val="24"/>
              </w:rPr>
              <w:t>метів.</w:t>
            </w:r>
            <w:r>
              <w:t xml:space="preserve"> </w:t>
            </w:r>
            <w:r>
              <w:rPr>
                <w:bCs/>
                <w:sz w:val="24"/>
                <w:szCs w:val="24"/>
              </w:rPr>
              <w:t>Учні закладів загал</w:t>
            </w:r>
            <w:r>
              <w:rPr>
                <w:bCs/>
                <w:sz w:val="24"/>
                <w:szCs w:val="24"/>
              </w:rPr>
              <w:t>ь</w:t>
            </w:r>
            <w:r>
              <w:rPr>
                <w:bCs/>
                <w:sz w:val="24"/>
                <w:szCs w:val="24"/>
              </w:rPr>
              <w:t>ної середньої освіти із 25 т</w:t>
            </w:r>
            <w:r>
              <w:rPr>
                <w:bCs/>
                <w:sz w:val="24"/>
                <w:szCs w:val="24"/>
              </w:rPr>
              <w:t>е</w:t>
            </w:r>
            <w:r>
              <w:rPr>
                <w:bCs/>
                <w:sz w:val="24"/>
                <w:szCs w:val="24"/>
              </w:rPr>
              <w:t>риторіальних громад уз</w:t>
            </w:r>
            <w:r>
              <w:rPr>
                <w:bCs/>
                <w:sz w:val="24"/>
                <w:szCs w:val="24"/>
              </w:rPr>
              <w:t>я</w:t>
            </w:r>
            <w:r>
              <w:rPr>
                <w:bCs/>
                <w:sz w:val="24"/>
                <w:szCs w:val="24"/>
              </w:rPr>
              <w:t>ли участь у  Всеукраїнс</w:t>
            </w:r>
            <w:r>
              <w:rPr>
                <w:bCs/>
                <w:sz w:val="24"/>
                <w:szCs w:val="24"/>
              </w:rPr>
              <w:t>ь</w:t>
            </w:r>
            <w:r>
              <w:rPr>
                <w:bCs/>
                <w:sz w:val="24"/>
                <w:szCs w:val="24"/>
              </w:rPr>
              <w:t>ких учнівських олімпіадах у 2022/2023 навчальному році</w:t>
            </w:r>
          </w:p>
          <w:p w:rsidR="00EA6A56" w:rsidRPr="002D27BA" w:rsidRDefault="00EA6A56" w:rsidP="00933458">
            <w:pPr>
              <w:rPr>
                <w:color w:val="0000FF"/>
                <w:sz w:val="24"/>
                <w:szCs w:val="24"/>
              </w:rPr>
            </w:pPr>
          </w:p>
        </w:tc>
      </w:tr>
      <w:tr w:rsidR="00A97EDC"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A97EDC" w:rsidRPr="002D27BA" w:rsidRDefault="00A97EDC" w:rsidP="00933458">
            <w:pPr>
              <w:rPr>
                <w:color w:val="0000FF"/>
                <w:sz w:val="24"/>
                <w:szCs w:val="24"/>
              </w:rPr>
            </w:pPr>
          </w:p>
        </w:tc>
        <w:tc>
          <w:tcPr>
            <w:tcW w:w="2520" w:type="dxa"/>
            <w:tcBorders>
              <w:left w:val="single" w:sz="4" w:space="0" w:color="auto"/>
              <w:bottom w:val="single" w:sz="4" w:space="0" w:color="auto"/>
            </w:tcBorders>
          </w:tcPr>
          <w:p w:rsidR="00A97EDC" w:rsidRPr="002D27BA" w:rsidRDefault="00A97EDC" w:rsidP="00933458">
            <w:pPr>
              <w:rPr>
                <w:bCs/>
                <w:color w:val="0000FF"/>
                <w:sz w:val="24"/>
                <w:szCs w:val="24"/>
                <w:lang w:eastAsia="uk-UA"/>
              </w:rPr>
            </w:pPr>
            <w:r>
              <w:rPr>
                <w:bCs/>
                <w:sz w:val="24"/>
                <w:szCs w:val="24"/>
                <w:lang w:eastAsia="uk-UA"/>
              </w:rPr>
              <w:t>обласні змагання з легкої атлетики серед учнівської та студен</w:t>
            </w:r>
            <w:r>
              <w:rPr>
                <w:bCs/>
                <w:sz w:val="24"/>
                <w:szCs w:val="24"/>
                <w:lang w:eastAsia="uk-UA"/>
              </w:rPr>
              <w:t>т</w:t>
            </w:r>
            <w:r>
              <w:rPr>
                <w:bCs/>
                <w:sz w:val="24"/>
                <w:szCs w:val="24"/>
                <w:lang w:eastAsia="uk-UA"/>
              </w:rPr>
              <w:t>ської молоді до Мі</w:t>
            </w:r>
            <w:r>
              <w:rPr>
                <w:bCs/>
                <w:sz w:val="24"/>
                <w:szCs w:val="24"/>
                <w:lang w:eastAsia="uk-UA"/>
              </w:rPr>
              <w:t>ж</w:t>
            </w:r>
            <w:r>
              <w:rPr>
                <w:bCs/>
                <w:sz w:val="24"/>
                <w:szCs w:val="24"/>
                <w:lang w:eastAsia="uk-UA"/>
              </w:rPr>
              <w:t>народного дня студ</w:t>
            </w:r>
            <w:r>
              <w:rPr>
                <w:bCs/>
                <w:sz w:val="24"/>
                <w:szCs w:val="24"/>
                <w:lang w:eastAsia="uk-UA"/>
              </w:rPr>
              <w:t>е</w:t>
            </w:r>
            <w:r>
              <w:rPr>
                <w:bCs/>
                <w:sz w:val="24"/>
                <w:szCs w:val="24"/>
                <w:lang w:eastAsia="uk-UA"/>
              </w:rPr>
              <w:t xml:space="preserve">нтського спорту  </w:t>
            </w:r>
          </w:p>
        </w:tc>
        <w:tc>
          <w:tcPr>
            <w:tcW w:w="1820" w:type="dxa"/>
            <w:tcBorders>
              <w:left w:val="single" w:sz="4" w:space="0" w:color="auto"/>
              <w:bottom w:val="single" w:sz="4" w:space="0" w:color="auto"/>
            </w:tcBorders>
          </w:tcPr>
          <w:p w:rsidR="00A97EDC" w:rsidRPr="002D27BA" w:rsidRDefault="00A97EDC" w:rsidP="00933458">
            <w:pPr>
              <w:jc w:val="center"/>
              <w:rPr>
                <w:bCs/>
                <w:color w:val="0000FF"/>
                <w:sz w:val="24"/>
                <w:szCs w:val="24"/>
                <w:lang w:eastAsia="uk-UA"/>
              </w:rPr>
            </w:pPr>
            <w:r>
              <w:rPr>
                <w:bCs/>
                <w:sz w:val="24"/>
                <w:szCs w:val="24"/>
                <w:lang w:eastAsia="uk-UA"/>
              </w:rPr>
              <w:t>Жовтень</w:t>
            </w:r>
          </w:p>
        </w:tc>
        <w:tc>
          <w:tcPr>
            <w:tcW w:w="2100" w:type="dxa"/>
            <w:tcBorders>
              <w:left w:val="single" w:sz="4" w:space="0" w:color="auto"/>
              <w:bottom w:val="single" w:sz="4" w:space="0" w:color="auto"/>
            </w:tcBorders>
          </w:tcPr>
          <w:p w:rsidR="00A97EDC" w:rsidRPr="002D27BA" w:rsidRDefault="00A97EDC" w:rsidP="00933458">
            <w:pPr>
              <w:rPr>
                <w:color w:val="0000FF"/>
                <w:sz w:val="24"/>
                <w:szCs w:val="24"/>
              </w:rPr>
            </w:pPr>
            <w:r>
              <w:rPr>
                <w:sz w:val="24"/>
                <w:szCs w:val="24"/>
              </w:rPr>
              <w:t>Сумське обласне відділення (філія) Комітету з фізи</w:t>
            </w:r>
            <w:r>
              <w:rPr>
                <w:sz w:val="24"/>
                <w:szCs w:val="24"/>
              </w:rPr>
              <w:t>ч</w:t>
            </w:r>
            <w:r>
              <w:rPr>
                <w:sz w:val="24"/>
                <w:szCs w:val="24"/>
              </w:rPr>
              <w:t>ного виховання та спорту Міністе</w:t>
            </w:r>
            <w:r>
              <w:rPr>
                <w:sz w:val="24"/>
                <w:szCs w:val="24"/>
              </w:rPr>
              <w:t>р</w:t>
            </w:r>
            <w:r>
              <w:rPr>
                <w:sz w:val="24"/>
                <w:szCs w:val="24"/>
              </w:rPr>
              <w:t>ства освіти і на</w:t>
            </w:r>
            <w:r>
              <w:rPr>
                <w:sz w:val="24"/>
                <w:szCs w:val="24"/>
              </w:rPr>
              <w:t>у</w:t>
            </w:r>
            <w:r>
              <w:rPr>
                <w:sz w:val="24"/>
                <w:szCs w:val="24"/>
              </w:rPr>
              <w:t>ки України, О</w:t>
            </w:r>
            <w:r>
              <w:rPr>
                <w:sz w:val="24"/>
                <w:szCs w:val="24"/>
              </w:rPr>
              <w:t>б</w:t>
            </w:r>
            <w:r>
              <w:rPr>
                <w:sz w:val="24"/>
                <w:szCs w:val="24"/>
              </w:rPr>
              <w:t>ласний комунал</w:t>
            </w:r>
            <w:r>
              <w:rPr>
                <w:sz w:val="24"/>
                <w:szCs w:val="24"/>
              </w:rPr>
              <w:t>ь</w:t>
            </w:r>
            <w:r>
              <w:rPr>
                <w:sz w:val="24"/>
                <w:szCs w:val="24"/>
              </w:rPr>
              <w:t>ний заклад Су</w:t>
            </w:r>
            <w:r>
              <w:rPr>
                <w:sz w:val="24"/>
                <w:szCs w:val="24"/>
              </w:rPr>
              <w:t>м</w:t>
            </w:r>
            <w:r>
              <w:rPr>
                <w:sz w:val="24"/>
                <w:szCs w:val="24"/>
              </w:rPr>
              <w:t>ська обласна д</w:t>
            </w:r>
            <w:r>
              <w:rPr>
                <w:sz w:val="24"/>
                <w:szCs w:val="24"/>
              </w:rPr>
              <w:t>и</w:t>
            </w:r>
            <w:r>
              <w:rPr>
                <w:sz w:val="24"/>
                <w:szCs w:val="24"/>
              </w:rPr>
              <w:t>тячо-юнацька спортивна школа</w:t>
            </w:r>
          </w:p>
        </w:tc>
        <w:tc>
          <w:tcPr>
            <w:tcW w:w="2240" w:type="dxa"/>
            <w:tcBorders>
              <w:left w:val="single" w:sz="4" w:space="0" w:color="auto"/>
              <w:bottom w:val="single" w:sz="4" w:space="0" w:color="auto"/>
            </w:tcBorders>
          </w:tcPr>
          <w:p w:rsidR="00A97EDC" w:rsidRDefault="00A97EDC">
            <w:pPr>
              <w:jc w:val="left"/>
              <w:rPr>
                <w:sz w:val="24"/>
                <w:szCs w:val="24"/>
              </w:rPr>
            </w:pPr>
            <w:r>
              <w:rPr>
                <w:sz w:val="24"/>
                <w:szCs w:val="24"/>
              </w:rPr>
              <w:t>Маслов В.Г.</w:t>
            </w:r>
          </w:p>
          <w:p w:rsidR="00A97EDC" w:rsidRPr="002D27BA" w:rsidRDefault="00A97EDC" w:rsidP="00933458">
            <w:pPr>
              <w:rPr>
                <w:color w:val="0000FF"/>
                <w:sz w:val="24"/>
                <w:szCs w:val="24"/>
              </w:rPr>
            </w:pPr>
            <w:r>
              <w:rPr>
                <w:sz w:val="24"/>
                <w:szCs w:val="24"/>
              </w:rPr>
              <w:t>Бєлан Ю.Г.</w:t>
            </w:r>
          </w:p>
        </w:tc>
        <w:tc>
          <w:tcPr>
            <w:tcW w:w="2800" w:type="dxa"/>
            <w:vMerge/>
            <w:tcBorders>
              <w:left w:val="single" w:sz="4" w:space="0" w:color="auto"/>
            </w:tcBorders>
            <w:vAlign w:val="center"/>
          </w:tcPr>
          <w:p w:rsidR="00A97EDC" w:rsidRPr="002D27BA" w:rsidRDefault="00A97EDC"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A97EDC" w:rsidRPr="002D27BA" w:rsidRDefault="00A97EDC" w:rsidP="00933458">
            <w:pPr>
              <w:rPr>
                <w:color w:val="0000FF"/>
                <w:sz w:val="24"/>
                <w:szCs w:val="24"/>
              </w:rPr>
            </w:pPr>
            <w:r>
              <w:rPr>
                <w:sz w:val="24"/>
                <w:szCs w:val="24"/>
              </w:rPr>
              <w:t>Захід проведено 03.10.2022 у Палаці ст</w:t>
            </w:r>
            <w:r>
              <w:rPr>
                <w:sz w:val="24"/>
                <w:szCs w:val="24"/>
              </w:rPr>
              <w:t>у</w:t>
            </w:r>
            <w:r>
              <w:rPr>
                <w:sz w:val="24"/>
                <w:szCs w:val="24"/>
              </w:rPr>
              <w:t>дентського спорту, у нь</w:t>
            </w:r>
            <w:r>
              <w:rPr>
                <w:sz w:val="24"/>
                <w:szCs w:val="24"/>
              </w:rPr>
              <w:t>о</w:t>
            </w:r>
            <w:r>
              <w:rPr>
                <w:sz w:val="24"/>
                <w:szCs w:val="24"/>
              </w:rPr>
              <w:t>му взяло участь 75 осіб</w:t>
            </w:r>
          </w:p>
        </w:tc>
      </w:tr>
      <w:tr w:rsidR="00A97EDC"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A97EDC" w:rsidRPr="002D27BA" w:rsidRDefault="00A97EDC" w:rsidP="00933458">
            <w:pPr>
              <w:rPr>
                <w:color w:val="0000FF"/>
                <w:sz w:val="24"/>
                <w:szCs w:val="24"/>
              </w:rPr>
            </w:pPr>
          </w:p>
        </w:tc>
        <w:tc>
          <w:tcPr>
            <w:tcW w:w="2520" w:type="dxa"/>
            <w:tcBorders>
              <w:left w:val="single" w:sz="4" w:space="0" w:color="auto"/>
              <w:bottom w:val="single" w:sz="4" w:space="0" w:color="auto"/>
            </w:tcBorders>
          </w:tcPr>
          <w:p w:rsidR="00A97EDC" w:rsidRPr="002D27BA" w:rsidRDefault="00A97EDC" w:rsidP="00933458">
            <w:pPr>
              <w:rPr>
                <w:bCs/>
                <w:color w:val="0000FF"/>
                <w:sz w:val="24"/>
                <w:szCs w:val="24"/>
                <w:lang w:eastAsia="uk-UA"/>
              </w:rPr>
            </w:pPr>
            <w:r>
              <w:rPr>
                <w:bCs/>
                <w:sz w:val="24"/>
                <w:szCs w:val="24"/>
                <w:lang w:eastAsia="uk-UA"/>
              </w:rPr>
              <w:t>обласна школа вихо</w:t>
            </w:r>
            <w:r>
              <w:rPr>
                <w:bCs/>
                <w:sz w:val="24"/>
                <w:szCs w:val="24"/>
                <w:lang w:eastAsia="uk-UA"/>
              </w:rPr>
              <w:t>в</w:t>
            </w:r>
            <w:r>
              <w:rPr>
                <w:bCs/>
                <w:sz w:val="24"/>
                <w:szCs w:val="24"/>
                <w:lang w:eastAsia="uk-UA"/>
              </w:rPr>
              <w:t>ників Джур</w:t>
            </w:r>
          </w:p>
        </w:tc>
        <w:tc>
          <w:tcPr>
            <w:tcW w:w="1820" w:type="dxa"/>
            <w:tcBorders>
              <w:left w:val="single" w:sz="4" w:space="0" w:color="auto"/>
              <w:bottom w:val="single" w:sz="4" w:space="0" w:color="auto"/>
            </w:tcBorders>
          </w:tcPr>
          <w:p w:rsidR="00A97EDC" w:rsidRDefault="00A97EDC">
            <w:pPr>
              <w:jc w:val="left"/>
              <w:rPr>
                <w:bCs/>
                <w:sz w:val="24"/>
                <w:szCs w:val="24"/>
                <w:lang w:eastAsia="uk-UA"/>
              </w:rPr>
            </w:pPr>
            <w:r>
              <w:rPr>
                <w:bCs/>
                <w:sz w:val="24"/>
                <w:szCs w:val="24"/>
                <w:lang w:eastAsia="uk-UA"/>
              </w:rPr>
              <w:t>Жовтень</w:t>
            </w:r>
          </w:p>
          <w:p w:rsidR="00A97EDC" w:rsidRPr="002D27BA" w:rsidRDefault="00A97EDC" w:rsidP="00233651">
            <w:pPr>
              <w:jc w:val="left"/>
              <w:rPr>
                <w:bCs/>
                <w:color w:val="0000FF"/>
                <w:sz w:val="24"/>
                <w:szCs w:val="24"/>
                <w:lang w:eastAsia="uk-UA"/>
              </w:rPr>
            </w:pPr>
          </w:p>
        </w:tc>
        <w:tc>
          <w:tcPr>
            <w:tcW w:w="2100" w:type="dxa"/>
            <w:tcBorders>
              <w:left w:val="single" w:sz="4" w:space="0" w:color="auto"/>
              <w:bottom w:val="single" w:sz="4" w:space="0" w:color="auto"/>
            </w:tcBorders>
          </w:tcPr>
          <w:p w:rsidR="00A97EDC" w:rsidRPr="002D27BA" w:rsidRDefault="00A97EDC"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A97EDC" w:rsidRPr="002D27BA" w:rsidRDefault="00A97EDC"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A97EDC" w:rsidRPr="002D27BA" w:rsidRDefault="00A97EDC"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A97EDC" w:rsidRPr="002D27BA" w:rsidRDefault="00A97EDC" w:rsidP="00933458">
            <w:pPr>
              <w:rPr>
                <w:color w:val="0000FF"/>
                <w:sz w:val="24"/>
                <w:szCs w:val="24"/>
              </w:rPr>
            </w:pPr>
            <w:r>
              <w:rPr>
                <w:sz w:val="24"/>
                <w:szCs w:val="24"/>
              </w:rPr>
              <w:t>У заході взяло участь 30 педагогів закладів з</w:t>
            </w:r>
            <w:r>
              <w:rPr>
                <w:sz w:val="24"/>
                <w:szCs w:val="24"/>
              </w:rPr>
              <w:t>а</w:t>
            </w:r>
            <w:r>
              <w:rPr>
                <w:sz w:val="24"/>
                <w:szCs w:val="24"/>
              </w:rPr>
              <w:t>гальної середньої та п</w:t>
            </w:r>
            <w:r>
              <w:rPr>
                <w:sz w:val="24"/>
                <w:szCs w:val="24"/>
              </w:rPr>
              <w:t>о</w:t>
            </w:r>
            <w:r>
              <w:rPr>
                <w:sz w:val="24"/>
                <w:szCs w:val="24"/>
              </w:rPr>
              <w:t>зашкільної освіти області</w:t>
            </w:r>
          </w:p>
        </w:tc>
      </w:tr>
      <w:tr w:rsidR="00F36A20"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36A20" w:rsidRPr="002D27BA" w:rsidRDefault="00F36A20" w:rsidP="00933458">
            <w:pPr>
              <w:rPr>
                <w:color w:val="0000FF"/>
                <w:sz w:val="24"/>
                <w:szCs w:val="24"/>
              </w:rPr>
            </w:pPr>
          </w:p>
        </w:tc>
        <w:tc>
          <w:tcPr>
            <w:tcW w:w="2520" w:type="dxa"/>
            <w:tcBorders>
              <w:left w:val="single" w:sz="4" w:space="0" w:color="auto"/>
              <w:bottom w:val="single" w:sz="4" w:space="0" w:color="auto"/>
            </w:tcBorders>
          </w:tcPr>
          <w:p w:rsidR="00F36A20" w:rsidRPr="002D27BA" w:rsidRDefault="00F36A20" w:rsidP="00933458">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раїнської науково-технічної виставки-конкурсу молодіжних інноваційних проєктів «Майбутнє України»</w:t>
            </w:r>
          </w:p>
        </w:tc>
        <w:tc>
          <w:tcPr>
            <w:tcW w:w="1820" w:type="dxa"/>
            <w:tcBorders>
              <w:left w:val="single" w:sz="4" w:space="0" w:color="auto"/>
              <w:bottom w:val="single" w:sz="4" w:space="0" w:color="auto"/>
            </w:tcBorders>
          </w:tcPr>
          <w:p w:rsidR="00F36A20" w:rsidRPr="002D27BA" w:rsidRDefault="00F36A20" w:rsidP="00233651">
            <w:pPr>
              <w:jc w:val="left"/>
              <w:rPr>
                <w:bCs/>
                <w:color w:val="0000FF"/>
                <w:sz w:val="24"/>
                <w:szCs w:val="24"/>
                <w:lang w:eastAsia="uk-UA"/>
              </w:rPr>
            </w:pPr>
            <w:r>
              <w:rPr>
                <w:bCs/>
                <w:sz w:val="24"/>
                <w:szCs w:val="24"/>
                <w:lang w:eastAsia="uk-UA"/>
              </w:rPr>
              <w:t>Жовтень</w:t>
            </w:r>
          </w:p>
        </w:tc>
        <w:tc>
          <w:tcPr>
            <w:tcW w:w="210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t>Тихенко Л.В.</w:t>
            </w:r>
          </w:p>
        </w:tc>
        <w:tc>
          <w:tcPr>
            <w:tcW w:w="2800" w:type="dxa"/>
            <w:vMerge/>
            <w:tcBorders>
              <w:left w:val="single" w:sz="4" w:space="0" w:color="auto"/>
            </w:tcBorders>
          </w:tcPr>
          <w:p w:rsidR="00F36A20" w:rsidRPr="002D27BA" w:rsidRDefault="00F36A20"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F36A20" w:rsidRDefault="00F36A20">
            <w:pPr>
              <w:rPr>
                <w:sz w:val="24"/>
                <w:szCs w:val="24"/>
              </w:rPr>
            </w:pPr>
            <w:r>
              <w:rPr>
                <w:sz w:val="24"/>
                <w:szCs w:val="24"/>
              </w:rPr>
              <w:t xml:space="preserve">Конкурс перейменовано на </w:t>
            </w:r>
            <w:r>
              <w:rPr>
                <w:bCs/>
                <w:sz w:val="24"/>
                <w:szCs w:val="24"/>
              </w:rPr>
              <w:t>Всеукраїнський ко</w:t>
            </w:r>
            <w:r>
              <w:rPr>
                <w:bCs/>
                <w:sz w:val="24"/>
                <w:szCs w:val="24"/>
              </w:rPr>
              <w:t>н</w:t>
            </w:r>
            <w:r>
              <w:rPr>
                <w:bCs/>
                <w:sz w:val="24"/>
                <w:szCs w:val="24"/>
              </w:rPr>
              <w:t xml:space="preserve">курс </w:t>
            </w:r>
            <w:r>
              <w:rPr>
                <w:sz w:val="24"/>
                <w:szCs w:val="24"/>
              </w:rPr>
              <w:t>молодіжних наук</w:t>
            </w:r>
            <w:r>
              <w:rPr>
                <w:sz w:val="24"/>
                <w:szCs w:val="24"/>
              </w:rPr>
              <w:t>о</w:t>
            </w:r>
            <w:r>
              <w:rPr>
                <w:sz w:val="24"/>
                <w:szCs w:val="24"/>
              </w:rPr>
              <w:t>во-технічних проєктів «Inventor UA» (наказ Д</w:t>
            </w:r>
            <w:r>
              <w:rPr>
                <w:sz w:val="24"/>
                <w:szCs w:val="24"/>
              </w:rPr>
              <w:t>е</w:t>
            </w:r>
            <w:r>
              <w:rPr>
                <w:sz w:val="24"/>
                <w:szCs w:val="24"/>
              </w:rPr>
              <w:t>партаменту освіти і науки Сумської обласної адмін</w:t>
            </w:r>
            <w:r>
              <w:rPr>
                <w:sz w:val="24"/>
                <w:szCs w:val="24"/>
              </w:rPr>
              <w:t>і</w:t>
            </w:r>
            <w:r>
              <w:rPr>
                <w:sz w:val="24"/>
                <w:szCs w:val="24"/>
              </w:rPr>
              <w:t xml:space="preserve">страції від 10.10.2022 </w:t>
            </w:r>
          </w:p>
          <w:p w:rsidR="00F36A20" w:rsidRPr="002D27BA" w:rsidRDefault="00F36A20" w:rsidP="00933458">
            <w:pPr>
              <w:rPr>
                <w:color w:val="0000FF"/>
                <w:sz w:val="24"/>
                <w:szCs w:val="24"/>
              </w:rPr>
            </w:pPr>
            <w:r>
              <w:rPr>
                <w:sz w:val="24"/>
                <w:szCs w:val="24"/>
              </w:rPr>
              <w:t>№ 242 –ОД), у ньому вз</w:t>
            </w:r>
            <w:r>
              <w:rPr>
                <w:sz w:val="24"/>
                <w:szCs w:val="24"/>
              </w:rPr>
              <w:t>я</w:t>
            </w:r>
            <w:r>
              <w:rPr>
                <w:sz w:val="24"/>
                <w:szCs w:val="24"/>
              </w:rPr>
              <w:t>ли участь 10 осіб</w:t>
            </w:r>
          </w:p>
        </w:tc>
      </w:tr>
      <w:tr w:rsidR="00F36A20"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36A20" w:rsidRPr="002D27BA" w:rsidRDefault="00F36A20" w:rsidP="00933458">
            <w:pPr>
              <w:rPr>
                <w:color w:val="0000FF"/>
                <w:sz w:val="24"/>
                <w:szCs w:val="24"/>
              </w:rPr>
            </w:pPr>
          </w:p>
        </w:tc>
        <w:tc>
          <w:tcPr>
            <w:tcW w:w="2520" w:type="dxa"/>
            <w:tcBorders>
              <w:left w:val="single" w:sz="4" w:space="0" w:color="auto"/>
              <w:bottom w:val="single" w:sz="4" w:space="0" w:color="auto"/>
            </w:tcBorders>
          </w:tcPr>
          <w:p w:rsidR="00F36A20" w:rsidRPr="002D27BA" w:rsidRDefault="00F36A20" w:rsidP="00D4118D">
            <w:pPr>
              <w:rPr>
                <w:bCs/>
                <w:color w:val="0000FF"/>
                <w:sz w:val="24"/>
                <w:szCs w:val="24"/>
                <w:lang w:eastAsia="uk-UA"/>
              </w:rPr>
            </w:pPr>
            <w:r>
              <w:rPr>
                <w:bCs/>
                <w:sz w:val="24"/>
                <w:szCs w:val="24"/>
                <w:lang w:eastAsia="uk-UA"/>
              </w:rPr>
              <w:t>обласний фотоко</w:t>
            </w:r>
            <w:r>
              <w:rPr>
                <w:bCs/>
                <w:sz w:val="24"/>
                <w:szCs w:val="24"/>
                <w:lang w:eastAsia="uk-UA"/>
              </w:rPr>
              <w:t>н</w:t>
            </w:r>
            <w:r>
              <w:rPr>
                <w:bCs/>
                <w:sz w:val="24"/>
                <w:szCs w:val="24"/>
                <w:lang w:eastAsia="uk-UA"/>
              </w:rPr>
              <w:t>курс «Моя Україно» (заочний)</w:t>
            </w:r>
          </w:p>
        </w:tc>
        <w:tc>
          <w:tcPr>
            <w:tcW w:w="1820" w:type="dxa"/>
            <w:tcBorders>
              <w:left w:val="single" w:sz="4" w:space="0" w:color="auto"/>
              <w:bottom w:val="single" w:sz="4" w:space="0" w:color="auto"/>
            </w:tcBorders>
          </w:tcPr>
          <w:p w:rsidR="00F36A20" w:rsidRDefault="00F36A20">
            <w:pPr>
              <w:jc w:val="left"/>
              <w:rPr>
                <w:bCs/>
                <w:sz w:val="24"/>
                <w:szCs w:val="24"/>
                <w:lang w:eastAsia="uk-UA"/>
              </w:rPr>
            </w:pPr>
            <w:r>
              <w:rPr>
                <w:bCs/>
                <w:sz w:val="24"/>
                <w:szCs w:val="24"/>
                <w:lang w:eastAsia="uk-UA"/>
              </w:rPr>
              <w:t>Жовтень</w:t>
            </w:r>
          </w:p>
          <w:p w:rsidR="00F36A20" w:rsidRPr="002D27BA" w:rsidRDefault="00F36A20" w:rsidP="00233651">
            <w:pPr>
              <w:jc w:val="left"/>
              <w:rPr>
                <w:bCs/>
                <w:color w:val="0000FF"/>
                <w:sz w:val="24"/>
                <w:szCs w:val="24"/>
                <w:lang w:eastAsia="uk-UA"/>
              </w:rPr>
            </w:pPr>
          </w:p>
        </w:tc>
        <w:tc>
          <w:tcPr>
            <w:tcW w:w="210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t>Комунальний з</w:t>
            </w:r>
            <w:r>
              <w:rPr>
                <w:sz w:val="24"/>
                <w:szCs w:val="24"/>
              </w:rPr>
              <w:t>а</w:t>
            </w:r>
            <w:r>
              <w:rPr>
                <w:sz w:val="24"/>
                <w:szCs w:val="24"/>
              </w:rPr>
              <w:t xml:space="preserve">клад Сумської обласної ради – обласний центр </w:t>
            </w:r>
            <w:r>
              <w:rPr>
                <w:sz w:val="24"/>
                <w:szCs w:val="24"/>
              </w:rPr>
              <w:lastRenderedPageBreak/>
              <w:t>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lastRenderedPageBreak/>
              <w:t>Тихенко Л.В.</w:t>
            </w:r>
          </w:p>
        </w:tc>
        <w:tc>
          <w:tcPr>
            <w:tcW w:w="2800" w:type="dxa"/>
            <w:vMerge/>
            <w:tcBorders>
              <w:left w:val="single" w:sz="4" w:space="0" w:color="auto"/>
            </w:tcBorders>
            <w:vAlign w:val="center"/>
          </w:tcPr>
          <w:p w:rsidR="00F36A20" w:rsidRPr="002D27BA" w:rsidRDefault="00F36A20"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F36A20" w:rsidRPr="002D27BA" w:rsidRDefault="00F36A20" w:rsidP="00933458">
            <w:pPr>
              <w:rPr>
                <w:color w:val="0000FF"/>
                <w:sz w:val="24"/>
                <w:szCs w:val="24"/>
              </w:rPr>
            </w:pPr>
            <w:r>
              <w:rPr>
                <w:sz w:val="24"/>
                <w:szCs w:val="24"/>
              </w:rPr>
              <w:t xml:space="preserve">Обласний фотоконкурс проведено відповідно до наказу Департаменту освіти і науки Сумської </w:t>
            </w:r>
            <w:r>
              <w:rPr>
                <w:sz w:val="24"/>
                <w:szCs w:val="24"/>
              </w:rPr>
              <w:lastRenderedPageBreak/>
              <w:t>обласної державної адм</w:t>
            </w:r>
            <w:r>
              <w:rPr>
                <w:sz w:val="24"/>
                <w:szCs w:val="24"/>
              </w:rPr>
              <w:t>і</w:t>
            </w:r>
            <w:r>
              <w:rPr>
                <w:sz w:val="24"/>
                <w:szCs w:val="24"/>
              </w:rPr>
              <w:t xml:space="preserve">ністрації від 05.09.2022 </w:t>
            </w:r>
            <w:r w:rsidR="0047069C">
              <w:rPr>
                <w:sz w:val="24"/>
                <w:szCs w:val="24"/>
              </w:rPr>
              <w:t xml:space="preserve"> </w:t>
            </w:r>
            <w:r>
              <w:rPr>
                <w:sz w:val="24"/>
                <w:szCs w:val="24"/>
              </w:rPr>
              <w:t>№ 205-ОД, 289 учасників, 56 переможців</w:t>
            </w:r>
          </w:p>
        </w:tc>
      </w:tr>
      <w:tr w:rsidR="00F36A20"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36A20" w:rsidRPr="002D27BA" w:rsidRDefault="00F36A20" w:rsidP="00933458">
            <w:pPr>
              <w:rPr>
                <w:color w:val="0000FF"/>
                <w:sz w:val="24"/>
                <w:szCs w:val="24"/>
              </w:rPr>
            </w:pPr>
          </w:p>
        </w:tc>
        <w:tc>
          <w:tcPr>
            <w:tcW w:w="2520" w:type="dxa"/>
            <w:tcBorders>
              <w:left w:val="single" w:sz="4" w:space="0" w:color="auto"/>
              <w:bottom w:val="single" w:sz="4" w:space="0" w:color="auto"/>
            </w:tcBorders>
          </w:tcPr>
          <w:p w:rsidR="00F36A20" w:rsidRPr="002D27BA" w:rsidRDefault="00F36A20" w:rsidP="00933458">
            <w:pPr>
              <w:rPr>
                <w:bCs/>
                <w:color w:val="0000FF"/>
                <w:sz w:val="24"/>
                <w:szCs w:val="24"/>
                <w:lang w:eastAsia="uk-UA"/>
              </w:rPr>
            </w:pPr>
            <w:r>
              <w:rPr>
                <w:bCs/>
                <w:sz w:val="24"/>
                <w:szCs w:val="24"/>
                <w:lang w:eastAsia="uk-UA"/>
              </w:rPr>
              <w:t>обласна школа фл</w:t>
            </w:r>
            <w:r>
              <w:rPr>
                <w:bCs/>
                <w:sz w:val="24"/>
                <w:szCs w:val="24"/>
                <w:lang w:eastAsia="uk-UA"/>
              </w:rPr>
              <w:t>о</w:t>
            </w:r>
            <w:r>
              <w:rPr>
                <w:bCs/>
                <w:sz w:val="24"/>
                <w:szCs w:val="24"/>
                <w:lang w:eastAsia="uk-UA"/>
              </w:rPr>
              <w:t>ристики та фітод</w:t>
            </w:r>
            <w:r>
              <w:rPr>
                <w:bCs/>
                <w:sz w:val="24"/>
                <w:szCs w:val="24"/>
                <w:lang w:eastAsia="uk-UA"/>
              </w:rPr>
              <w:t>и</w:t>
            </w:r>
            <w:r>
              <w:rPr>
                <w:bCs/>
                <w:sz w:val="24"/>
                <w:szCs w:val="24"/>
                <w:lang w:eastAsia="uk-UA"/>
              </w:rPr>
              <w:t>зайну</w:t>
            </w:r>
          </w:p>
        </w:tc>
        <w:tc>
          <w:tcPr>
            <w:tcW w:w="1820" w:type="dxa"/>
            <w:tcBorders>
              <w:left w:val="single" w:sz="4" w:space="0" w:color="auto"/>
              <w:bottom w:val="single" w:sz="4" w:space="0" w:color="auto"/>
            </w:tcBorders>
          </w:tcPr>
          <w:p w:rsidR="00F36A20" w:rsidRDefault="00F36A20">
            <w:pPr>
              <w:jc w:val="left"/>
              <w:rPr>
                <w:bCs/>
                <w:sz w:val="24"/>
                <w:szCs w:val="24"/>
                <w:lang w:eastAsia="uk-UA"/>
              </w:rPr>
            </w:pPr>
            <w:r>
              <w:rPr>
                <w:bCs/>
                <w:sz w:val="24"/>
                <w:szCs w:val="24"/>
                <w:lang w:eastAsia="uk-UA"/>
              </w:rPr>
              <w:t>Жовтень</w:t>
            </w:r>
          </w:p>
          <w:p w:rsidR="00F36A20" w:rsidRPr="002D27BA" w:rsidRDefault="00F36A20" w:rsidP="00233651">
            <w:pPr>
              <w:jc w:val="left"/>
              <w:rPr>
                <w:bCs/>
                <w:color w:val="0000FF"/>
                <w:sz w:val="24"/>
                <w:szCs w:val="24"/>
                <w:lang w:eastAsia="uk-UA"/>
              </w:rPr>
            </w:pPr>
          </w:p>
        </w:tc>
        <w:tc>
          <w:tcPr>
            <w:tcW w:w="210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F36A20" w:rsidRPr="002D27BA" w:rsidRDefault="00F36A20"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F36A20" w:rsidRDefault="00F36A20">
            <w:pPr>
              <w:rPr>
                <w:sz w:val="24"/>
                <w:szCs w:val="24"/>
              </w:rPr>
            </w:pPr>
            <w:r>
              <w:rPr>
                <w:sz w:val="24"/>
                <w:szCs w:val="24"/>
              </w:rPr>
              <w:t>В обласній школі флори</w:t>
            </w:r>
            <w:r>
              <w:rPr>
                <w:sz w:val="24"/>
                <w:szCs w:val="24"/>
              </w:rPr>
              <w:t>с</w:t>
            </w:r>
            <w:r>
              <w:rPr>
                <w:sz w:val="24"/>
                <w:szCs w:val="24"/>
              </w:rPr>
              <w:t>тики та фітодизайну взяли участь 25 вихованців</w:t>
            </w:r>
          </w:p>
          <w:p w:rsidR="00F36A20" w:rsidRPr="002D27BA" w:rsidRDefault="00F36A20" w:rsidP="00933458">
            <w:pPr>
              <w:rPr>
                <w:color w:val="0000FF"/>
                <w:sz w:val="24"/>
                <w:szCs w:val="24"/>
              </w:rPr>
            </w:pPr>
          </w:p>
        </w:tc>
      </w:tr>
      <w:tr w:rsidR="00F36A20"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36A20" w:rsidRPr="002D27BA" w:rsidRDefault="00F36A20" w:rsidP="00933458">
            <w:pPr>
              <w:rPr>
                <w:color w:val="0000FF"/>
                <w:sz w:val="24"/>
                <w:szCs w:val="24"/>
              </w:rPr>
            </w:pPr>
          </w:p>
        </w:tc>
        <w:tc>
          <w:tcPr>
            <w:tcW w:w="2520" w:type="dxa"/>
            <w:tcBorders>
              <w:left w:val="single" w:sz="4" w:space="0" w:color="auto"/>
              <w:bottom w:val="single" w:sz="4" w:space="0" w:color="auto"/>
            </w:tcBorders>
          </w:tcPr>
          <w:p w:rsidR="00F36A20" w:rsidRPr="002D27BA" w:rsidRDefault="00F36A20" w:rsidP="00933458">
            <w:pPr>
              <w:rPr>
                <w:bCs/>
                <w:color w:val="0000FF"/>
                <w:sz w:val="24"/>
                <w:szCs w:val="24"/>
                <w:lang w:eastAsia="uk-UA"/>
              </w:rPr>
            </w:pPr>
            <w:r>
              <w:rPr>
                <w:bCs/>
                <w:sz w:val="24"/>
                <w:szCs w:val="24"/>
                <w:lang w:eastAsia="uk-UA"/>
              </w:rPr>
              <w:t>навчальні сесії для слухачів Сумського територіального ві</w:t>
            </w:r>
            <w:r>
              <w:rPr>
                <w:bCs/>
                <w:sz w:val="24"/>
                <w:szCs w:val="24"/>
                <w:lang w:eastAsia="uk-UA"/>
              </w:rPr>
              <w:t>д</w:t>
            </w:r>
            <w:r>
              <w:rPr>
                <w:bCs/>
                <w:sz w:val="24"/>
                <w:szCs w:val="24"/>
                <w:lang w:eastAsia="uk-UA"/>
              </w:rPr>
              <w:t>ділення МАН України</w:t>
            </w:r>
          </w:p>
        </w:tc>
        <w:tc>
          <w:tcPr>
            <w:tcW w:w="1820" w:type="dxa"/>
            <w:tcBorders>
              <w:left w:val="single" w:sz="4" w:space="0" w:color="auto"/>
              <w:bottom w:val="single" w:sz="4" w:space="0" w:color="auto"/>
            </w:tcBorders>
          </w:tcPr>
          <w:p w:rsidR="00F36A20" w:rsidRDefault="00F36A20">
            <w:pPr>
              <w:jc w:val="left"/>
              <w:rPr>
                <w:bCs/>
                <w:sz w:val="24"/>
                <w:szCs w:val="24"/>
                <w:lang w:eastAsia="uk-UA"/>
              </w:rPr>
            </w:pPr>
            <w:r>
              <w:rPr>
                <w:bCs/>
                <w:sz w:val="24"/>
                <w:szCs w:val="24"/>
                <w:lang w:eastAsia="uk-UA"/>
              </w:rPr>
              <w:t>Жовтень</w:t>
            </w:r>
          </w:p>
          <w:p w:rsidR="00F36A20" w:rsidRPr="002D27BA" w:rsidRDefault="00F36A20" w:rsidP="00233651">
            <w:pPr>
              <w:jc w:val="left"/>
              <w:rPr>
                <w:bCs/>
                <w:color w:val="0000FF"/>
                <w:sz w:val="24"/>
                <w:szCs w:val="24"/>
                <w:lang w:eastAsia="uk-UA"/>
              </w:rPr>
            </w:pPr>
          </w:p>
        </w:tc>
        <w:tc>
          <w:tcPr>
            <w:tcW w:w="210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F36A20" w:rsidRPr="002D27BA" w:rsidRDefault="00F36A20"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F36A20" w:rsidRPr="002D27BA" w:rsidRDefault="00F36A20" w:rsidP="00933458">
            <w:pPr>
              <w:rPr>
                <w:color w:val="0000FF"/>
                <w:sz w:val="24"/>
                <w:szCs w:val="24"/>
              </w:rPr>
            </w:pPr>
            <w:r>
              <w:rPr>
                <w:sz w:val="24"/>
                <w:szCs w:val="24"/>
              </w:rPr>
              <w:t>Навчальні сесії проведено онлайн відповідно до н</w:t>
            </w:r>
            <w:r>
              <w:rPr>
                <w:sz w:val="24"/>
                <w:szCs w:val="24"/>
              </w:rPr>
              <w:t>а</w:t>
            </w:r>
            <w:r>
              <w:rPr>
                <w:sz w:val="24"/>
                <w:szCs w:val="24"/>
              </w:rPr>
              <w:t>казу Департаменту освіти і на</w:t>
            </w:r>
            <w:r>
              <w:rPr>
                <w:sz w:val="24"/>
                <w:szCs w:val="24"/>
              </w:rPr>
              <w:t>у</w:t>
            </w:r>
            <w:r>
              <w:rPr>
                <w:sz w:val="24"/>
                <w:szCs w:val="24"/>
              </w:rPr>
              <w:t>ки Сумської обласної де</w:t>
            </w:r>
            <w:r>
              <w:rPr>
                <w:sz w:val="24"/>
                <w:szCs w:val="24"/>
              </w:rPr>
              <w:t>р</w:t>
            </w:r>
            <w:r>
              <w:rPr>
                <w:sz w:val="24"/>
                <w:szCs w:val="24"/>
              </w:rPr>
              <w:t>жавної адміністрації від 27.09.2022 № 230-ОД (210 учасників)</w:t>
            </w:r>
          </w:p>
        </w:tc>
      </w:tr>
      <w:tr w:rsidR="00F36A20"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36A20" w:rsidRPr="002D27BA" w:rsidRDefault="00F36A20" w:rsidP="00933458">
            <w:pPr>
              <w:rPr>
                <w:color w:val="0000FF"/>
                <w:sz w:val="24"/>
                <w:szCs w:val="24"/>
              </w:rPr>
            </w:pPr>
          </w:p>
        </w:tc>
        <w:tc>
          <w:tcPr>
            <w:tcW w:w="2520" w:type="dxa"/>
            <w:tcBorders>
              <w:left w:val="single" w:sz="4" w:space="0" w:color="auto"/>
              <w:bottom w:val="single" w:sz="4" w:space="0" w:color="auto"/>
            </w:tcBorders>
          </w:tcPr>
          <w:p w:rsidR="00F36A20" w:rsidRDefault="00F36A20">
            <w:pPr>
              <w:rPr>
                <w:bCs/>
                <w:sz w:val="24"/>
                <w:szCs w:val="24"/>
                <w:lang w:eastAsia="uk-UA"/>
              </w:rPr>
            </w:pPr>
            <w:r>
              <w:rPr>
                <w:bCs/>
                <w:sz w:val="24"/>
                <w:szCs w:val="24"/>
                <w:lang w:eastAsia="uk-UA"/>
              </w:rPr>
              <w:t>обласна школа наро</w:t>
            </w:r>
            <w:r>
              <w:rPr>
                <w:bCs/>
                <w:sz w:val="24"/>
                <w:szCs w:val="24"/>
                <w:lang w:eastAsia="uk-UA"/>
              </w:rPr>
              <w:t>д</w:t>
            </w:r>
            <w:r>
              <w:rPr>
                <w:bCs/>
                <w:sz w:val="24"/>
                <w:szCs w:val="24"/>
                <w:lang w:eastAsia="uk-UA"/>
              </w:rPr>
              <w:t>них ремесел</w:t>
            </w:r>
          </w:p>
          <w:p w:rsidR="00F36A20" w:rsidRPr="002D27BA" w:rsidRDefault="00F36A20" w:rsidP="00933458">
            <w:pPr>
              <w:rPr>
                <w:bCs/>
                <w:color w:val="0000FF"/>
                <w:sz w:val="24"/>
                <w:szCs w:val="24"/>
                <w:lang w:eastAsia="uk-UA"/>
              </w:rPr>
            </w:pPr>
          </w:p>
        </w:tc>
        <w:tc>
          <w:tcPr>
            <w:tcW w:w="1820" w:type="dxa"/>
            <w:tcBorders>
              <w:left w:val="single" w:sz="4" w:space="0" w:color="auto"/>
              <w:bottom w:val="single" w:sz="4" w:space="0" w:color="auto"/>
            </w:tcBorders>
          </w:tcPr>
          <w:p w:rsidR="00F36A20" w:rsidRDefault="00F36A20">
            <w:pPr>
              <w:jc w:val="left"/>
              <w:rPr>
                <w:bCs/>
                <w:sz w:val="24"/>
                <w:szCs w:val="24"/>
                <w:lang w:eastAsia="uk-UA"/>
              </w:rPr>
            </w:pPr>
            <w:r>
              <w:rPr>
                <w:bCs/>
                <w:sz w:val="24"/>
                <w:szCs w:val="24"/>
                <w:lang w:eastAsia="uk-UA"/>
              </w:rPr>
              <w:t>Жовтень</w:t>
            </w:r>
          </w:p>
          <w:p w:rsidR="00F36A20" w:rsidRPr="002D27BA" w:rsidRDefault="00F36A20" w:rsidP="00233651">
            <w:pPr>
              <w:jc w:val="left"/>
              <w:rPr>
                <w:bCs/>
                <w:color w:val="0000FF"/>
                <w:sz w:val="24"/>
                <w:szCs w:val="24"/>
                <w:lang w:eastAsia="uk-UA"/>
              </w:rPr>
            </w:pPr>
          </w:p>
        </w:tc>
        <w:tc>
          <w:tcPr>
            <w:tcW w:w="210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36A20" w:rsidRPr="002D27BA" w:rsidRDefault="00F36A20"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F36A20" w:rsidRPr="002D27BA" w:rsidRDefault="00F36A20"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F36A20" w:rsidRDefault="00F36A20" w:rsidP="00933458">
            <w:pPr>
              <w:rPr>
                <w:sz w:val="24"/>
                <w:szCs w:val="24"/>
              </w:rPr>
            </w:pPr>
            <w:r>
              <w:rPr>
                <w:sz w:val="24"/>
                <w:szCs w:val="24"/>
              </w:rPr>
              <w:t>Обласну школу народних ре</w:t>
            </w:r>
            <w:r w:rsidR="001649B2">
              <w:rPr>
                <w:sz w:val="24"/>
                <w:szCs w:val="24"/>
              </w:rPr>
              <w:t>м</w:t>
            </w:r>
            <w:r>
              <w:rPr>
                <w:sz w:val="24"/>
                <w:szCs w:val="24"/>
              </w:rPr>
              <w:t>есел проведено відп</w:t>
            </w:r>
            <w:r>
              <w:rPr>
                <w:sz w:val="24"/>
                <w:szCs w:val="24"/>
              </w:rPr>
              <w:t>о</w:t>
            </w:r>
            <w:r>
              <w:rPr>
                <w:sz w:val="24"/>
                <w:szCs w:val="24"/>
              </w:rPr>
              <w:t>відно до наказу Департ</w:t>
            </w:r>
            <w:r>
              <w:rPr>
                <w:sz w:val="24"/>
                <w:szCs w:val="24"/>
              </w:rPr>
              <w:t>а</w:t>
            </w:r>
            <w:r>
              <w:rPr>
                <w:sz w:val="24"/>
                <w:szCs w:val="24"/>
              </w:rPr>
              <w:t>менту освіти і науки Су</w:t>
            </w:r>
            <w:r>
              <w:rPr>
                <w:sz w:val="24"/>
                <w:szCs w:val="24"/>
              </w:rPr>
              <w:t>м</w:t>
            </w:r>
            <w:r>
              <w:rPr>
                <w:sz w:val="24"/>
                <w:szCs w:val="24"/>
              </w:rPr>
              <w:t>ської о</w:t>
            </w:r>
            <w:r>
              <w:rPr>
                <w:sz w:val="24"/>
                <w:szCs w:val="24"/>
              </w:rPr>
              <w:t>б</w:t>
            </w:r>
            <w:r>
              <w:rPr>
                <w:sz w:val="24"/>
                <w:szCs w:val="24"/>
              </w:rPr>
              <w:t>ласної державної адмініс</w:t>
            </w:r>
            <w:r>
              <w:rPr>
                <w:sz w:val="24"/>
                <w:szCs w:val="24"/>
              </w:rPr>
              <w:t>т</w:t>
            </w:r>
            <w:r>
              <w:rPr>
                <w:sz w:val="24"/>
                <w:szCs w:val="24"/>
              </w:rPr>
              <w:t>рації від 21.10.2022 № 268-ОД, н</w:t>
            </w:r>
            <w:r>
              <w:rPr>
                <w:sz w:val="24"/>
                <w:szCs w:val="24"/>
              </w:rPr>
              <w:t>а</w:t>
            </w:r>
            <w:r>
              <w:rPr>
                <w:sz w:val="24"/>
                <w:szCs w:val="24"/>
              </w:rPr>
              <w:t>вчальна сесія відб</w:t>
            </w:r>
            <w:r>
              <w:rPr>
                <w:sz w:val="24"/>
                <w:szCs w:val="24"/>
              </w:rPr>
              <w:t>у</w:t>
            </w:r>
            <w:r>
              <w:rPr>
                <w:sz w:val="24"/>
                <w:szCs w:val="24"/>
              </w:rPr>
              <w:t>лася дистанційно. До участі долучилося 30 слухачів – учнів, вихованців закладів загальної середньої, п</w:t>
            </w:r>
            <w:r>
              <w:rPr>
                <w:sz w:val="24"/>
                <w:szCs w:val="24"/>
              </w:rPr>
              <w:t>о</w:t>
            </w:r>
            <w:r>
              <w:rPr>
                <w:sz w:val="24"/>
                <w:szCs w:val="24"/>
              </w:rPr>
              <w:t>зашкільної освіти, тема сесії – «Ековироби»</w:t>
            </w:r>
          </w:p>
          <w:p w:rsidR="00EE3E04" w:rsidRPr="002D27BA" w:rsidRDefault="00EE3E04" w:rsidP="00933458">
            <w:pPr>
              <w:rPr>
                <w:color w:val="0000FF"/>
                <w:sz w:val="24"/>
                <w:szCs w:val="24"/>
              </w:rPr>
            </w:pPr>
          </w:p>
        </w:tc>
      </w:tr>
      <w:tr w:rsidR="00071B39"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71B39" w:rsidRPr="002D27BA" w:rsidRDefault="00071B39" w:rsidP="00933458">
            <w:pPr>
              <w:rPr>
                <w:color w:val="0000FF"/>
                <w:sz w:val="24"/>
                <w:szCs w:val="24"/>
              </w:rPr>
            </w:pPr>
          </w:p>
        </w:tc>
        <w:tc>
          <w:tcPr>
            <w:tcW w:w="2520" w:type="dxa"/>
            <w:tcBorders>
              <w:left w:val="single" w:sz="4" w:space="0" w:color="auto"/>
              <w:bottom w:val="single" w:sz="4" w:space="0" w:color="auto"/>
            </w:tcBorders>
          </w:tcPr>
          <w:p w:rsidR="00071B39" w:rsidRPr="002D27BA" w:rsidRDefault="00071B39" w:rsidP="00D4118D">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раїнського фестивалю дитячої та юнацької творчості «Чисті р</w:t>
            </w:r>
            <w:r>
              <w:rPr>
                <w:bCs/>
                <w:sz w:val="24"/>
                <w:szCs w:val="24"/>
                <w:lang w:eastAsia="uk-UA"/>
              </w:rPr>
              <w:t>о</w:t>
            </w:r>
            <w:r>
              <w:rPr>
                <w:bCs/>
                <w:sz w:val="24"/>
                <w:szCs w:val="24"/>
                <w:lang w:eastAsia="uk-UA"/>
              </w:rPr>
              <w:t>си», номінація «х</w:t>
            </w:r>
            <w:r>
              <w:rPr>
                <w:bCs/>
                <w:sz w:val="24"/>
                <w:szCs w:val="24"/>
                <w:lang w:eastAsia="uk-UA"/>
              </w:rPr>
              <w:t>у</w:t>
            </w:r>
            <w:r>
              <w:rPr>
                <w:bCs/>
                <w:sz w:val="24"/>
                <w:szCs w:val="24"/>
                <w:lang w:eastAsia="uk-UA"/>
              </w:rPr>
              <w:t>дожнє виконавство» «Живе слово»</w:t>
            </w:r>
          </w:p>
        </w:tc>
        <w:tc>
          <w:tcPr>
            <w:tcW w:w="1820" w:type="dxa"/>
            <w:tcBorders>
              <w:left w:val="single" w:sz="4" w:space="0" w:color="auto"/>
              <w:bottom w:val="single" w:sz="4" w:space="0" w:color="auto"/>
            </w:tcBorders>
          </w:tcPr>
          <w:p w:rsidR="00071B39" w:rsidRDefault="00071B39">
            <w:pPr>
              <w:jc w:val="left"/>
              <w:rPr>
                <w:bCs/>
                <w:sz w:val="24"/>
                <w:szCs w:val="24"/>
                <w:lang w:eastAsia="uk-UA"/>
              </w:rPr>
            </w:pPr>
            <w:r>
              <w:rPr>
                <w:bCs/>
                <w:sz w:val="24"/>
                <w:szCs w:val="24"/>
                <w:lang w:eastAsia="uk-UA"/>
              </w:rPr>
              <w:t>Жовтень</w:t>
            </w:r>
          </w:p>
          <w:p w:rsidR="00071B39" w:rsidRPr="002D27BA" w:rsidRDefault="00071B39" w:rsidP="00233651">
            <w:pPr>
              <w:jc w:val="left"/>
              <w:rPr>
                <w:bCs/>
                <w:color w:val="0000FF"/>
                <w:sz w:val="24"/>
                <w:szCs w:val="24"/>
                <w:lang w:eastAsia="uk-UA"/>
              </w:rPr>
            </w:pPr>
          </w:p>
        </w:tc>
        <w:tc>
          <w:tcPr>
            <w:tcW w:w="2100" w:type="dxa"/>
            <w:tcBorders>
              <w:left w:val="single" w:sz="4" w:space="0" w:color="auto"/>
              <w:bottom w:val="single" w:sz="4" w:space="0" w:color="auto"/>
            </w:tcBorders>
          </w:tcPr>
          <w:p w:rsidR="00071B39" w:rsidRPr="002D27BA" w:rsidRDefault="00071B39"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071B39" w:rsidRPr="002D27BA" w:rsidRDefault="00071B39" w:rsidP="00933458">
            <w:pPr>
              <w:rPr>
                <w:color w:val="0000FF"/>
                <w:sz w:val="24"/>
                <w:szCs w:val="24"/>
              </w:rPr>
            </w:pPr>
            <w:r>
              <w:rPr>
                <w:sz w:val="24"/>
                <w:szCs w:val="24"/>
              </w:rPr>
              <w:t>Тихенко Л.В.</w:t>
            </w:r>
          </w:p>
        </w:tc>
        <w:tc>
          <w:tcPr>
            <w:tcW w:w="2800" w:type="dxa"/>
            <w:vMerge/>
            <w:tcBorders>
              <w:left w:val="single" w:sz="4" w:space="0" w:color="auto"/>
            </w:tcBorders>
          </w:tcPr>
          <w:p w:rsidR="00071B39" w:rsidRPr="002D27BA" w:rsidRDefault="00071B39"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71B39" w:rsidRPr="002D27BA" w:rsidRDefault="00071B39" w:rsidP="00933458">
            <w:pPr>
              <w:rPr>
                <w:color w:val="0000FF"/>
                <w:sz w:val="24"/>
                <w:szCs w:val="24"/>
              </w:rPr>
            </w:pPr>
            <w:r>
              <w:rPr>
                <w:sz w:val="24"/>
                <w:szCs w:val="24"/>
              </w:rPr>
              <w:t xml:space="preserve">У заході взяли участь </w:t>
            </w:r>
            <w:r w:rsidR="008C25FB">
              <w:rPr>
                <w:sz w:val="24"/>
                <w:szCs w:val="24"/>
              </w:rPr>
              <w:t xml:space="preserve">            </w:t>
            </w:r>
            <w:r>
              <w:rPr>
                <w:sz w:val="24"/>
                <w:szCs w:val="24"/>
              </w:rPr>
              <w:t>148 вихованців закладів позашкільної, учнів з</w:t>
            </w:r>
            <w:r>
              <w:rPr>
                <w:sz w:val="24"/>
                <w:szCs w:val="24"/>
              </w:rPr>
              <w:t>а</w:t>
            </w:r>
            <w:r>
              <w:rPr>
                <w:sz w:val="24"/>
                <w:szCs w:val="24"/>
              </w:rPr>
              <w:t>кладів з</w:t>
            </w:r>
            <w:r>
              <w:rPr>
                <w:sz w:val="24"/>
                <w:szCs w:val="24"/>
              </w:rPr>
              <w:t>а</w:t>
            </w:r>
            <w:r>
              <w:rPr>
                <w:sz w:val="24"/>
                <w:szCs w:val="24"/>
              </w:rPr>
              <w:t>гальної середньої освіти із 25 громад</w:t>
            </w:r>
          </w:p>
        </w:tc>
      </w:tr>
      <w:tr w:rsidR="00071B39"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71B39" w:rsidRPr="002D27BA" w:rsidRDefault="00071B39" w:rsidP="00933458">
            <w:pPr>
              <w:rPr>
                <w:color w:val="0000FF"/>
                <w:sz w:val="24"/>
                <w:szCs w:val="24"/>
              </w:rPr>
            </w:pPr>
          </w:p>
        </w:tc>
        <w:tc>
          <w:tcPr>
            <w:tcW w:w="2520" w:type="dxa"/>
            <w:tcBorders>
              <w:left w:val="single" w:sz="4" w:space="0" w:color="auto"/>
              <w:bottom w:val="single" w:sz="4" w:space="0" w:color="auto"/>
            </w:tcBorders>
          </w:tcPr>
          <w:p w:rsidR="00071B39" w:rsidRPr="002D27BA" w:rsidRDefault="00071B39" w:rsidP="00D4118D">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раїнського фестивалю дитячої та юнацької творчості «Чисті р</w:t>
            </w:r>
            <w:r>
              <w:rPr>
                <w:bCs/>
                <w:sz w:val="24"/>
                <w:szCs w:val="24"/>
                <w:lang w:eastAsia="uk-UA"/>
              </w:rPr>
              <w:t>о</w:t>
            </w:r>
            <w:r>
              <w:rPr>
                <w:bCs/>
                <w:sz w:val="24"/>
                <w:szCs w:val="24"/>
                <w:lang w:eastAsia="uk-UA"/>
              </w:rPr>
              <w:t>си», номінація «х</w:t>
            </w:r>
            <w:r>
              <w:rPr>
                <w:bCs/>
                <w:sz w:val="24"/>
                <w:szCs w:val="24"/>
                <w:lang w:eastAsia="uk-UA"/>
              </w:rPr>
              <w:t>у</w:t>
            </w:r>
            <w:r>
              <w:rPr>
                <w:bCs/>
                <w:sz w:val="24"/>
                <w:szCs w:val="24"/>
                <w:lang w:eastAsia="uk-UA"/>
              </w:rPr>
              <w:t>дожнє виконавство» «Лелеченька»</w:t>
            </w:r>
          </w:p>
        </w:tc>
        <w:tc>
          <w:tcPr>
            <w:tcW w:w="1820" w:type="dxa"/>
            <w:tcBorders>
              <w:left w:val="single" w:sz="4" w:space="0" w:color="auto"/>
              <w:bottom w:val="single" w:sz="4" w:space="0" w:color="auto"/>
            </w:tcBorders>
          </w:tcPr>
          <w:p w:rsidR="00071B39" w:rsidRDefault="00071B39">
            <w:pPr>
              <w:jc w:val="left"/>
              <w:rPr>
                <w:bCs/>
                <w:sz w:val="24"/>
                <w:szCs w:val="24"/>
                <w:lang w:eastAsia="uk-UA"/>
              </w:rPr>
            </w:pPr>
            <w:r>
              <w:rPr>
                <w:bCs/>
                <w:sz w:val="24"/>
                <w:szCs w:val="24"/>
                <w:lang w:eastAsia="uk-UA"/>
              </w:rPr>
              <w:t>Жовтень</w:t>
            </w:r>
          </w:p>
          <w:p w:rsidR="00071B39" w:rsidRPr="002D27BA" w:rsidRDefault="00071B39" w:rsidP="00233651">
            <w:pPr>
              <w:jc w:val="left"/>
              <w:rPr>
                <w:bCs/>
                <w:color w:val="0000FF"/>
                <w:sz w:val="24"/>
                <w:szCs w:val="24"/>
                <w:lang w:eastAsia="uk-UA"/>
              </w:rPr>
            </w:pPr>
          </w:p>
        </w:tc>
        <w:tc>
          <w:tcPr>
            <w:tcW w:w="2100" w:type="dxa"/>
            <w:tcBorders>
              <w:left w:val="single" w:sz="4" w:space="0" w:color="auto"/>
              <w:bottom w:val="single" w:sz="4" w:space="0" w:color="auto"/>
            </w:tcBorders>
          </w:tcPr>
          <w:p w:rsidR="00071B39" w:rsidRPr="002D27BA" w:rsidRDefault="00071B39"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071B39" w:rsidRPr="002D27BA" w:rsidRDefault="00071B39"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071B39" w:rsidRPr="002D27BA" w:rsidRDefault="00071B39"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71B39" w:rsidRPr="002D27BA" w:rsidRDefault="00071B39" w:rsidP="00933458">
            <w:pPr>
              <w:rPr>
                <w:color w:val="0000FF"/>
                <w:sz w:val="24"/>
                <w:szCs w:val="24"/>
              </w:rPr>
            </w:pPr>
            <w:r>
              <w:rPr>
                <w:sz w:val="24"/>
                <w:szCs w:val="24"/>
              </w:rPr>
              <w:t>У заході взяли участь 238 вихованців із 16 д</w:t>
            </w:r>
            <w:r>
              <w:rPr>
                <w:sz w:val="24"/>
                <w:szCs w:val="24"/>
              </w:rPr>
              <w:t>и</w:t>
            </w:r>
            <w:r>
              <w:rPr>
                <w:sz w:val="24"/>
                <w:szCs w:val="24"/>
              </w:rPr>
              <w:t>тячих творчих колективів</w:t>
            </w:r>
          </w:p>
        </w:tc>
      </w:tr>
      <w:tr w:rsidR="00071B39"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71B39" w:rsidRPr="002D27BA" w:rsidRDefault="00071B39" w:rsidP="00933458">
            <w:pPr>
              <w:rPr>
                <w:color w:val="0000FF"/>
                <w:sz w:val="24"/>
                <w:szCs w:val="24"/>
              </w:rPr>
            </w:pPr>
          </w:p>
        </w:tc>
        <w:tc>
          <w:tcPr>
            <w:tcW w:w="2520" w:type="dxa"/>
            <w:tcBorders>
              <w:left w:val="single" w:sz="4" w:space="0" w:color="auto"/>
              <w:bottom w:val="single" w:sz="4" w:space="0" w:color="auto"/>
            </w:tcBorders>
          </w:tcPr>
          <w:p w:rsidR="00071B39" w:rsidRPr="002D27BA" w:rsidRDefault="00071B39" w:rsidP="00933458">
            <w:pPr>
              <w:rPr>
                <w:bCs/>
                <w:color w:val="0000FF"/>
                <w:sz w:val="24"/>
                <w:szCs w:val="24"/>
                <w:lang w:eastAsia="uk-UA"/>
              </w:rPr>
            </w:pPr>
            <w:r>
              <w:rPr>
                <w:bCs/>
                <w:sz w:val="24"/>
                <w:szCs w:val="24"/>
                <w:lang w:eastAsia="uk-UA"/>
              </w:rPr>
              <w:t>обласна школа жу</w:t>
            </w:r>
            <w:r>
              <w:rPr>
                <w:bCs/>
                <w:sz w:val="24"/>
                <w:szCs w:val="24"/>
                <w:lang w:eastAsia="uk-UA"/>
              </w:rPr>
              <w:t>р</w:t>
            </w:r>
            <w:r>
              <w:rPr>
                <w:bCs/>
                <w:sz w:val="24"/>
                <w:szCs w:val="24"/>
                <w:lang w:eastAsia="uk-UA"/>
              </w:rPr>
              <w:t>налістики</w:t>
            </w:r>
          </w:p>
        </w:tc>
        <w:tc>
          <w:tcPr>
            <w:tcW w:w="1820" w:type="dxa"/>
            <w:tcBorders>
              <w:left w:val="single" w:sz="4" w:space="0" w:color="auto"/>
              <w:bottom w:val="single" w:sz="4" w:space="0" w:color="auto"/>
            </w:tcBorders>
          </w:tcPr>
          <w:p w:rsidR="00071B39" w:rsidRDefault="00071B39">
            <w:pPr>
              <w:jc w:val="left"/>
              <w:rPr>
                <w:bCs/>
                <w:sz w:val="24"/>
                <w:szCs w:val="24"/>
                <w:lang w:eastAsia="uk-UA"/>
              </w:rPr>
            </w:pPr>
            <w:r>
              <w:rPr>
                <w:bCs/>
                <w:sz w:val="24"/>
                <w:szCs w:val="24"/>
                <w:lang w:eastAsia="uk-UA"/>
              </w:rPr>
              <w:t>Жовтень</w:t>
            </w:r>
          </w:p>
          <w:p w:rsidR="00071B39" w:rsidRPr="002D27BA" w:rsidRDefault="00071B39" w:rsidP="00233651">
            <w:pPr>
              <w:jc w:val="left"/>
              <w:rPr>
                <w:bCs/>
                <w:color w:val="0000FF"/>
                <w:sz w:val="24"/>
                <w:szCs w:val="24"/>
                <w:lang w:eastAsia="uk-UA"/>
              </w:rPr>
            </w:pPr>
          </w:p>
        </w:tc>
        <w:tc>
          <w:tcPr>
            <w:tcW w:w="2100" w:type="dxa"/>
            <w:tcBorders>
              <w:left w:val="single" w:sz="4" w:space="0" w:color="auto"/>
              <w:bottom w:val="single" w:sz="4" w:space="0" w:color="auto"/>
            </w:tcBorders>
          </w:tcPr>
          <w:p w:rsidR="00071B39" w:rsidRPr="002D27BA" w:rsidRDefault="00071B39"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071B39" w:rsidRPr="002D27BA" w:rsidRDefault="00071B39"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071B39" w:rsidRPr="002D27BA" w:rsidRDefault="00071B39"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71B39" w:rsidRPr="002D27BA" w:rsidRDefault="00071B39" w:rsidP="00933458">
            <w:pPr>
              <w:rPr>
                <w:color w:val="0000FF"/>
                <w:sz w:val="24"/>
                <w:szCs w:val="24"/>
              </w:rPr>
            </w:pPr>
            <w:r>
              <w:rPr>
                <w:sz w:val="24"/>
                <w:szCs w:val="24"/>
              </w:rPr>
              <w:t>Обласну школу журналі</w:t>
            </w:r>
            <w:r>
              <w:rPr>
                <w:sz w:val="24"/>
                <w:szCs w:val="24"/>
              </w:rPr>
              <w:t>с</w:t>
            </w:r>
            <w:r>
              <w:rPr>
                <w:sz w:val="24"/>
                <w:szCs w:val="24"/>
              </w:rPr>
              <w:t>тики проведено онлайн відповідно до наказу Д</w:t>
            </w:r>
            <w:r>
              <w:rPr>
                <w:sz w:val="24"/>
                <w:szCs w:val="24"/>
              </w:rPr>
              <w:t>е</w:t>
            </w:r>
            <w:r>
              <w:rPr>
                <w:sz w:val="24"/>
                <w:szCs w:val="24"/>
              </w:rPr>
              <w:t>парт</w:t>
            </w:r>
            <w:r>
              <w:rPr>
                <w:sz w:val="24"/>
                <w:szCs w:val="24"/>
              </w:rPr>
              <w:t>а</w:t>
            </w:r>
            <w:r>
              <w:rPr>
                <w:sz w:val="24"/>
                <w:szCs w:val="24"/>
              </w:rPr>
              <w:t>менту освіти і науки Сумської обласної держ</w:t>
            </w:r>
            <w:r>
              <w:rPr>
                <w:sz w:val="24"/>
                <w:szCs w:val="24"/>
              </w:rPr>
              <w:t>а</w:t>
            </w:r>
            <w:r>
              <w:rPr>
                <w:sz w:val="24"/>
                <w:szCs w:val="24"/>
              </w:rPr>
              <w:t>вної а</w:t>
            </w:r>
            <w:r>
              <w:rPr>
                <w:sz w:val="24"/>
                <w:szCs w:val="24"/>
              </w:rPr>
              <w:t>д</w:t>
            </w:r>
            <w:r>
              <w:rPr>
                <w:sz w:val="24"/>
                <w:szCs w:val="24"/>
              </w:rPr>
              <w:t xml:space="preserve">міністрації від 27.09.2022 № 229-ОД (15 учасників). </w:t>
            </w:r>
          </w:p>
        </w:tc>
      </w:tr>
      <w:tr w:rsidR="00071B39"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71B39" w:rsidRPr="002D27BA" w:rsidRDefault="00071B39" w:rsidP="00933458">
            <w:pPr>
              <w:rPr>
                <w:color w:val="0000FF"/>
                <w:sz w:val="24"/>
                <w:szCs w:val="24"/>
              </w:rPr>
            </w:pPr>
          </w:p>
        </w:tc>
        <w:tc>
          <w:tcPr>
            <w:tcW w:w="2520" w:type="dxa"/>
            <w:tcBorders>
              <w:left w:val="single" w:sz="4" w:space="0" w:color="auto"/>
              <w:bottom w:val="single" w:sz="4" w:space="0" w:color="auto"/>
            </w:tcBorders>
          </w:tcPr>
          <w:p w:rsidR="00071B39" w:rsidRPr="002D27BA" w:rsidRDefault="00071B39" w:rsidP="00933458">
            <w:pPr>
              <w:rPr>
                <w:bCs/>
                <w:color w:val="0000FF"/>
                <w:sz w:val="24"/>
                <w:szCs w:val="24"/>
                <w:lang w:eastAsia="uk-UA"/>
              </w:rPr>
            </w:pPr>
            <w:r>
              <w:rPr>
                <w:bCs/>
                <w:sz w:val="24"/>
                <w:szCs w:val="24"/>
                <w:lang w:eastAsia="uk-UA"/>
              </w:rPr>
              <w:t>обласний конкурс ф</w:t>
            </w:r>
            <w:r>
              <w:rPr>
                <w:bCs/>
                <w:sz w:val="24"/>
                <w:szCs w:val="24"/>
                <w:lang w:eastAsia="uk-UA"/>
              </w:rPr>
              <w:t>о</w:t>
            </w:r>
            <w:r>
              <w:rPr>
                <w:bCs/>
                <w:sz w:val="24"/>
                <w:szCs w:val="24"/>
                <w:lang w:eastAsia="uk-UA"/>
              </w:rPr>
              <w:t>то та відеоробіт «С</w:t>
            </w:r>
            <w:r>
              <w:rPr>
                <w:bCs/>
                <w:sz w:val="24"/>
                <w:szCs w:val="24"/>
                <w:lang w:eastAsia="uk-UA"/>
              </w:rPr>
              <w:t>і</w:t>
            </w:r>
            <w:r>
              <w:rPr>
                <w:bCs/>
                <w:sz w:val="24"/>
                <w:szCs w:val="24"/>
                <w:lang w:eastAsia="uk-UA"/>
              </w:rPr>
              <w:t>мейне захоплення»</w:t>
            </w:r>
          </w:p>
        </w:tc>
        <w:tc>
          <w:tcPr>
            <w:tcW w:w="1820" w:type="dxa"/>
            <w:tcBorders>
              <w:left w:val="single" w:sz="4" w:space="0" w:color="auto"/>
              <w:bottom w:val="single" w:sz="4" w:space="0" w:color="auto"/>
            </w:tcBorders>
          </w:tcPr>
          <w:p w:rsidR="00071B39" w:rsidRDefault="00071B39">
            <w:pPr>
              <w:jc w:val="left"/>
              <w:rPr>
                <w:bCs/>
                <w:sz w:val="24"/>
                <w:szCs w:val="24"/>
                <w:lang w:eastAsia="uk-UA"/>
              </w:rPr>
            </w:pPr>
            <w:r>
              <w:rPr>
                <w:bCs/>
                <w:sz w:val="24"/>
                <w:szCs w:val="24"/>
                <w:lang w:eastAsia="uk-UA"/>
              </w:rPr>
              <w:t>Жовтень</w:t>
            </w:r>
          </w:p>
          <w:p w:rsidR="00071B39" w:rsidRPr="002D27BA" w:rsidRDefault="00071B39" w:rsidP="00233651">
            <w:pPr>
              <w:jc w:val="left"/>
              <w:rPr>
                <w:bCs/>
                <w:color w:val="0000FF"/>
                <w:sz w:val="24"/>
                <w:szCs w:val="24"/>
                <w:lang w:eastAsia="uk-UA"/>
              </w:rPr>
            </w:pPr>
          </w:p>
        </w:tc>
        <w:tc>
          <w:tcPr>
            <w:tcW w:w="2100" w:type="dxa"/>
            <w:tcBorders>
              <w:left w:val="single" w:sz="4" w:space="0" w:color="auto"/>
              <w:bottom w:val="single" w:sz="4" w:space="0" w:color="auto"/>
            </w:tcBorders>
          </w:tcPr>
          <w:p w:rsidR="00071B39" w:rsidRDefault="00071B39" w:rsidP="00933458">
            <w:pPr>
              <w:rPr>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p w:rsidR="00EE3E04" w:rsidRPr="002D27BA" w:rsidRDefault="00EE3E04" w:rsidP="00933458">
            <w:pPr>
              <w:rPr>
                <w:color w:val="0000FF"/>
                <w:sz w:val="24"/>
                <w:szCs w:val="24"/>
              </w:rPr>
            </w:pPr>
          </w:p>
        </w:tc>
        <w:tc>
          <w:tcPr>
            <w:tcW w:w="2240" w:type="dxa"/>
            <w:tcBorders>
              <w:left w:val="single" w:sz="4" w:space="0" w:color="auto"/>
              <w:bottom w:val="single" w:sz="4" w:space="0" w:color="auto"/>
            </w:tcBorders>
          </w:tcPr>
          <w:p w:rsidR="00071B39" w:rsidRPr="002D27BA" w:rsidRDefault="00071B39" w:rsidP="00933458">
            <w:pPr>
              <w:rPr>
                <w:color w:val="0000FF"/>
                <w:sz w:val="24"/>
                <w:szCs w:val="24"/>
              </w:rPr>
            </w:pPr>
            <w:r>
              <w:rPr>
                <w:sz w:val="24"/>
                <w:szCs w:val="24"/>
              </w:rPr>
              <w:lastRenderedPageBreak/>
              <w:t>Тихенко Л.В.</w:t>
            </w:r>
          </w:p>
        </w:tc>
        <w:tc>
          <w:tcPr>
            <w:tcW w:w="2800" w:type="dxa"/>
            <w:vMerge/>
            <w:tcBorders>
              <w:left w:val="single" w:sz="4" w:space="0" w:color="auto"/>
            </w:tcBorders>
            <w:vAlign w:val="center"/>
          </w:tcPr>
          <w:p w:rsidR="00071B39" w:rsidRPr="002D27BA" w:rsidRDefault="00071B39"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71B39" w:rsidRPr="002D27BA" w:rsidRDefault="00071B39" w:rsidP="00933458">
            <w:pPr>
              <w:rPr>
                <w:color w:val="0000FF"/>
                <w:sz w:val="24"/>
                <w:szCs w:val="24"/>
              </w:rPr>
            </w:pPr>
            <w:r>
              <w:rPr>
                <w:sz w:val="24"/>
                <w:szCs w:val="24"/>
              </w:rPr>
              <w:t>Захід проведено відпові</w:t>
            </w:r>
            <w:r>
              <w:rPr>
                <w:sz w:val="24"/>
                <w:szCs w:val="24"/>
              </w:rPr>
              <w:t>д</w:t>
            </w:r>
            <w:r>
              <w:rPr>
                <w:sz w:val="24"/>
                <w:szCs w:val="24"/>
              </w:rPr>
              <w:t>но до наказу Департаме</w:t>
            </w:r>
            <w:r>
              <w:rPr>
                <w:sz w:val="24"/>
                <w:szCs w:val="24"/>
              </w:rPr>
              <w:t>н</w:t>
            </w:r>
            <w:r>
              <w:rPr>
                <w:sz w:val="24"/>
                <w:szCs w:val="24"/>
              </w:rPr>
              <w:t>ту освіти і науки Сумської обласної державної адм</w:t>
            </w:r>
            <w:r>
              <w:rPr>
                <w:sz w:val="24"/>
                <w:szCs w:val="24"/>
              </w:rPr>
              <w:t>і</w:t>
            </w:r>
            <w:r>
              <w:rPr>
                <w:sz w:val="24"/>
                <w:szCs w:val="24"/>
              </w:rPr>
              <w:t>ніс</w:t>
            </w:r>
            <w:r>
              <w:rPr>
                <w:sz w:val="24"/>
                <w:szCs w:val="24"/>
              </w:rPr>
              <w:t>т</w:t>
            </w:r>
            <w:r>
              <w:rPr>
                <w:sz w:val="24"/>
                <w:szCs w:val="24"/>
              </w:rPr>
              <w:t>рації від 19.09.2022</w:t>
            </w:r>
            <w:r w:rsidR="008C25FB">
              <w:rPr>
                <w:sz w:val="24"/>
                <w:szCs w:val="24"/>
              </w:rPr>
              <w:t xml:space="preserve">              </w:t>
            </w:r>
            <w:r>
              <w:rPr>
                <w:sz w:val="24"/>
                <w:szCs w:val="24"/>
              </w:rPr>
              <w:t>№ 221-ОД, 57 учасників, 15 пер</w:t>
            </w:r>
            <w:r>
              <w:rPr>
                <w:sz w:val="24"/>
                <w:szCs w:val="24"/>
              </w:rPr>
              <w:t>е</w:t>
            </w:r>
            <w:r>
              <w:rPr>
                <w:sz w:val="24"/>
                <w:szCs w:val="24"/>
              </w:rPr>
              <w:t>можців</w:t>
            </w:r>
          </w:p>
        </w:tc>
      </w:tr>
      <w:tr w:rsidR="00071B39"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071B39" w:rsidRPr="002D27BA" w:rsidRDefault="00071B39" w:rsidP="00933458">
            <w:pPr>
              <w:rPr>
                <w:color w:val="0000FF"/>
                <w:sz w:val="24"/>
                <w:szCs w:val="24"/>
              </w:rPr>
            </w:pPr>
          </w:p>
        </w:tc>
        <w:tc>
          <w:tcPr>
            <w:tcW w:w="2520" w:type="dxa"/>
            <w:tcBorders>
              <w:left w:val="single" w:sz="4" w:space="0" w:color="auto"/>
              <w:bottom w:val="single" w:sz="4" w:space="0" w:color="auto"/>
            </w:tcBorders>
          </w:tcPr>
          <w:p w:rsidR="00071B39" w:rsidRPr="002D27BA" w:rsidRDefault="00071B39" w:rsidP="00D4118D">
            <w:pPr>
              <w:rPr>
                <w:bCs/>
                <w:color w:val="0000FF"/>
                <w:sz w:val="24"/>
                <w:szCs w:val="24"/>
                <w:lang w:eastAsia="uk-UA"/>
              </w:rPr>
            </w:pPr>
            <w:r>
              <w:rPr>
                <w:bCs/>
                <w:sz w:val="24"/>
                <w:szCs w:val="24"/>
                <w:lang w:eastAsia="uk-UA"/>
              </w:rPr>
              <w:t>обласна історична школа «Нова генер</w:t>
            </w:r>
            <w:r>
              <w:rPr>
                <w:bCs/>
                <w:sz w:val="24"/>
                <w:szCs w:val="24"/>
                <w:lang w:eastAsia="uk-UA"/>
              </w:rPr>
              <w:t>а</w:t>
            </w:r>
            <w:r>
              <w:rPr>
                <w:bCs/>
                <w:sz w:val="24"/>
                <w:szCs w:val="24"/>
                <w:lang w:eastAsia="uk-UA"/>
              </w:rPr>
              <w:t>ція»</w:t>
            </w:r>
          </w:p>
        </w:tc>
        <w:tc>
          <w:tcPr>
            <w:tcW w:w="1820" w:type="dxa"/>
            <w:tcBorders>
              <w:left w:val="single" w:sz="4" w:space="0" w:color="auto"/>
              <w:bottom w:val="single" w:sz="4" w:space="0" w:color="auto"/>
            </w:tcBorders>
          </w:tcPr>
          <w:p w:rsidR="00071B39" w:rsidRDefault="00071B39">
            <w:pPr>
              <w:jc w:val="left"/>
              <w:rPr>
                <w:bCs/>
                <w:sz w:val="24"/>
                <w:szCs w:val="24"/>
                <w:lang w:eastAsia="uk-UA"/>
              </w:rPr>
            </w:pPr>
            <w:r>
              <w:rPr>
                <w:bCs/>
                <w:sz w:val="24"/>
                <w:szCs w:val="24"/>
                <w:lang w:eastAsia="uk-UA"/>
              </w:rPr>
              <w:t>Жовтень</w:t>
            </w:r>
          </w:p>
          <w:p w:rsidR="00071B39" w:rsidRPr="002D27BA" w:rsidRDefault="00071B39" w:rsidP="00233651">
            <w:pPr>
              <w:jc w:val="left"/>
              <w:rPr>
                <w:bCs/>
                <w:color w:val="0000FF"/>
                <w:sz w:val="24"/>
                <w:szCs w:val="24"/>
                <w:lang w:eastAsia="uk-UA"/>
              </w:rPr>
            </w:pPr>
          </w:p>
        </w:tc>
        <w:tc>
          <w:tcPr>
            <w:tcW w:w="2100" w:type="dxa"/>
            <w:tcBorders>
              <w:left w:val="single" w:sz="4" w:space="0" w:color="auto"/>
              <w:bottom w:val="single" w:sz="4" w:space="0" w:color="auto"/>
            </w:tcBorders>
          </w:tcPr>
          <w:p w:rsidR="00071B39" w:rsidRPr="002D27BA" w:rsidRDefault="00071B39"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071B39" w:rsidRPr="002D27BA" w:rsidRDefault="00071B39"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071B39" w:rsidRPr="002D27BA" w:rsidRDefault="00071B39"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071B39" w:rsidRPr="002D27BA" w:rsidRDefault="00071B39" w:rsidP="00933458">
            <w:pPr>
              <w:rPr>
                <w:color w:val="0000FF"/>
                <w:sz w:val="24"/>
                <w:szCs w:val="24"/>
              </w:rPr>
            </w:pPr>
            <w:r>
              <w:rPr>
                <w:sz w:val="24"/>
                <w:szCs w:val="24"/>
              </w:rPr>
              <w:t>Захід проведено онлайн відповідно до наказу Д</w:t>
            </w:r>
            <w:r>
              <w:rPr>
                <w:sz w:val="24"/>
                <w:szCs w:val="24"/>
              </w:rPr>
              <w:t>е</w:t>
            </w:r>
            <w:r>
              <w:rPr>
                <w:sz w:val="24"/>
                <w:szCs w:val="24"/>
              </w:rPr>
              <w:t>партаменту освіти і науки Сумської обласної держ</w:t>
            </w:r>
            <w:r>
              <w:rPr>
                <w:sz w:val="24"/>
                <w:szCs w:val="24"/>
              </w:rPr>
              <w:t>а</w:t>
            </w:r>
            <w:r>
              <w:rPr>
                <w:sz w:val="24"/>
                <w:szCs w:val="24"/>
              </w:rPr>
              <w:t>вної адміністрації від 27.09.2022 № 229-ОД (59 учасників)</w:t>
            </w:r>
          </w:p>
        </w:tc>
      </w:tr>
      <w:tr w:rsidR="00F23CA4"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23CA4" w:rsidRPr="002D27BA" w:rsidRDefault="00F23CA4" w:rsidP="007E0FD9">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F23CA4" w:rsidRPr="002D27BA" w:rsidRDefault="00F23CA4" w:rsidP="007E0FD9">
            <w:pPr>
              <w:suppressAutoHyphens/>
              <w:rPr>
                <w:bCs/>
                <w:color w:val="0000FF"/>
                <w:sz w:val="24"/>
                <w:szCs w:val="24"/>
              </w:rPr>
            </w:pPr>
            <w:r>
              <w:rPr>
                <w:bCs/>
                <w:sz w:val="24"/>
                <w:szCs w:val="24"/>
                <w:lang w:eastAsia="uk-UA"/>
              </w:rPr>
              <w:t xml:space="preserve">обласна фізико-математична школа </w:t>
            </w:r>
          </w:p>
        </w:tc>
        <w:tc>
          <w:tcPr>
            <w:tcW w:w="1820" w:type="dxa"/>
            <w:tcBorders>
              <w:left w:val="single" w:sz="4" w:space="0" w:color="auto"/>
              <w:bottom w:val="single" w:sz="4" w:space="0" w:color="auto"/>
            </w:tcBorders>
          </w:tcPr>
          <w:p w:rsidR="00F23CA4" w:rsidRDefault="00F23CA4">
            <w:pPr>
              <w:jc w:val="left"/>
              <w:rPr>
                <w:bCs/>
                <w:sz w:val="24"/>
                <w:szCs w:val="24"/>
                <w:lang w:eastAsia="uk-UA"/>
              </w:rPr>
            </w:pPr>
            <w:r>
              <w:rPr>
                <w:bCs/>
                <w:sz w:val="24"/>
                <w:szCs w:val="24"/>
                <w:lang w:eastAsia="uk-UA"/>
              </w:rPr>
              <w:t>Жовтень</w:t>
            </w:r>
          </w:p>
          <w:p w:rsidR="00F23CA4" w:rsidRPr="002D27BA" w:rsidRDefault="00F23CA4" w:rsidP="007E0FD9">
            <w:pPr>
              <w:suppressAutoHyphens/>
              <w:spacing w:line="220" w:lineRule="auto"/>
              <w:ind w:left="-57" w:right="-57"/>
              <w:jc w:val="left"/>
              <w:rPr>
                <w:bCs/>
                <w:color w:val="0000FF"/>
                <w:sz w:val="24"/>
                <w:szCs w:val="24"/>
              </w:rPr>
            </w:pPr>
          </w:p>
        </w:tc>
        <w:tc>
          <w:tcPr>
            <w:tcW w:w="2100" w:type="dxa"/>
            <w:tcBorders>
              <w:left w:val="single" w:sz="4" w:space="0" w:color="auto"/>
              <w:bottom w:val="single" w:sz="4" w:space="0" w:color="auto"/>
            </w:tcBorders>
          </w:tcPr>
          <w:p w:rsidR="00F23CA4" w:rsidRPr="002D27BA" w:rsidRDefault="00F23CA4" w:rsidP="007E0FD9">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23CA4" w:rsidRPr="002D27BA" w:rsidRDefault="00F23CA4" w:rsidP="007E0FD9">
            <w:pPr>
              <w:suppressAutoHyphens/>
              <w:spacing w:line="220" w:lineRule="auto"/>
              <w:ind w:right="-57"/>
              <w:jc w:val="left"/>
              <w:rPr>
                <w:bCs/>
                <w:color w:val="0000FF"/>
                <w:sz w:val="24"/>
                <w:szCs w:val="24"/>
              </w:rPr>
            </w:pPr>
            <w:r>
              <w:rPr>
                <w:sz w:val="24"/>
                <w:szCs w:val="24"/>
              </w:rPr>
              <w:t>Тихенко Л.В.</w:t>
            </w:r>
          </w:p>
        </w:tc>
        <w:tc>
          <w:tcPr>
            <w:tcW w:w="2800" w:type="dxa"/>
            <w:vMerge/>
            <w:tcBorders>
              <w:left w:val="single" w:sz="4" w:space="0" w:color="auto"/>
            </w:tcBorders>
          </w:tcPr>
          <w:p w:rsidR="00F23CA4" w:rsidRPr="002D27BA" w:rsidRDefault="00F23CA4" w:rsidP="007E0FD9">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F23CA4" w:rsidRPr="002D27BA" w:rsidRDefault="00F23CA4" w:rsidP="007E0FD9">
            <w:pPr>
              <w:suppressAutoHyphens/>
              <w:spacing w:line="220" w:lineRule="auto"/>
              <w:rPr>
                <w:bCs/>
                <w:color w:val="0000FF"/>
                <w:sz w:val="24"/>
                <w:szCs w:val="24"/>
              </w:rPr>
            </w:pPr>
            <w:r>
              <w:rPr>
                <w:sz w:val="24"/>
                <w:szCs w:val="24"/>
              </w:rPr>
              <w:t xml:space="preserve">Захід проведено онлайн відповідно до наказу Департаменту освіти і науки Сумської обласної державної адміністрації  від 27.09.2022 № 229-ОД (18 учасників). </w:t>
            </w:r>
          </w:p>
        </w:tc>
      </w:tr>
      <w:tr w:rsidR="00F23CA4"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23CA4" w:rsidRPr="002D27BA" w:rsidRDefault="00F23CA4">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F23CA4" w:rsidRPr="002D27BA" w:rsidRDefault="00F23CA4" w:rsidP="00492242">
            <w:pPr>
              <w:suppressAutoHyphens/>
              <w:rPr>
                <w:bCs/>
                <w:color w:val="0000FF"/>
                <w:sz w:val="24"/>
                <w:szCs w:val="24"/>
              </w:rPr>
            </w:pPr>
            <w:r>
              <w:rPr>
                <w:sz w:val="24"/>
                <w:szCs w:val="24"/>
              </w:rPr>
              <w:t>ХІ обласний зліт керівників та медіаторів служб порозуміння</w:t>
            </w:r>
          </w:p>
        </w:tc>
        <w:tc>
          <w:tcPr>
            <w:tcW w:w="1820" w:type="dxa"/>
            <w:tcBorders>
              <w:left w:val="single" w:sz="4" w:space="0" w:color="auto"/>
              <w:bottom w:val="single" w:sz="4" w:space="0" w:color="auto"/>
            </w:tcBorders>
          </w:tcPr>
          <w:p w:rsidR="00F23CA4" w:rsidRPr="002D27BA" w:rsidRDefault="00F23CA4" w:rsidP="00233651">
            <w:pPr>
              <w:suppressAutoHyphens/>
              <w:spacing w:line="216" w:lineRule="auto"/>
              <w:ind w:left="-57" w:right="-57"/>
              <w:jc w:val="left"/>
              <w:rPr>
                <w:bCs/>
                <w:color w:val="0000FF"/>
                <w:sz w:val="24"/>
                <w:szCs w:val="24"/>
              </w:rPr>
            </w:pPr>
            <w:r>
              <w:rPr>
                <w:bCs/>
                <w:sz w:val="24"/>
                <w:szCs w:val="24"/>
              </w:rPr>
              <w:t>Жовтень</w:t>
            </w:r>
          </w:p>
        </w:tc>
        <w:tc>
          <w:tcPr>
            <w:tcW w:w="2100" w:type="dxa"/>
            <w:tcBorders>
              <w:left w:val="single" w:sz="4" w:space="0" w:color="auto"/>
              <w:bottom w:val="single" w:sz="4" w:space="0" w:color="auto"/>
            </w:tcBorders>
          </w:tcPr>
          <w:p w:rsidR="00F23CA4" w:rsidRPr="002D27BA" w:rsidRDefault="00F23CA4" w:rsidP="00E61119">
            <w:pPr>
              <w:suppressAutoHyphens/>
              <w:spacing w:line="216" w:lineRule="auto"/>
              <w:ind w:left="-57" w:right="-57"/>
              <w:jc w:val="left"/>
              <w:rPr>
                <w:bCs/>
                <w:color w:val="0000FF"/>
                <w:sz w:val="24"/>
                <w:szCs w:val="24"/>
              </w:rPr>
            </w:pPr>
            <w:r>
              <w:rPr>
                <w:bCs/>
                <w:sz w:val="24"/>
                <w:szCs w:val="24"/>
              </w:rPr>
              <w:t>Комунальний заклад Сумський обласний інститут післядипломної педагогічної освіти</w:t>
            </w:r>
          </w:p>
        </w:tc>
        <w:tc>
          <w:tcPr>
            <w:tcW w:w="2240" w:type="dxa"/>
            <w:tcBorders>
              <w:left w:val="single" w:sz="4" w:space="0" w:color="auto"/>
              <w:bottom w:val="single" w:sz="4" w:space="0" w:color="auto"/>
            </w:tcBorders>
          </w:tcPr>
          <w:p w:rsidR="00F23CA4" w:rsidRDefault="00F23CA4">
            <w:pPr>
              <w:suppressAutoHyphens/>
              <w:spacing w:line="216" w:lineRule="auto"/>
              <w:ind w:right="-57"/>
              <w:jc w:val="left"/>
              <w:rPr>
                <w:bCs/>
                <w:sz w:val="24"/>
                <w:szCs w:val="24"/>
              </w:rPr>
            </w:pPr>
            <w:r>
              <w:rPr>
                <w:bCs/>
                <w:sz w:val="24"/>
                <w:szCs w:val="24"/>
              </w:rPr>
              <w:t>Нікітін Ю.О.</w:t>
            </w:r>
          </w:p>
          <w:p w:rsidR="00F23CA4" w:rsidRPr="002D27BA" w:rsidRDefault="00F23CA4" w:rsidP="00E61119">
            <w:pPr>
              <w:ind w:right="32"/>
              <w:jc w:val="left"/>
              <w:rPr>
                <w:color w:val="0000FF"/>
                <w:sz w:val="24"/>
                <w:szCs w:val="24"/>
              </w:rPr>
            </w:pPr>
            <w:r>
              <w:rPr>
                <w:bCs/>
                <w:sz w:val="24"/>
                <w:szCs w:val="24"/>
              </w:rPr>
              <w:t>Марухина І.В.</w:t>
            </w:r>
          </w:p>
        </w:tc>
        <w:tc>
          <w:tcPr>
            <w:tcW w:w="2800" w:type="dxa"/>
            <w:vMerge/>
            <w:tcBorders>
              <w:left w:val="single" w:sz="4" w:space="0" w:color="auto"/>
            </w:tcBorders>
            <w:vAlign w:val="center"/>
          </w:tcPr>
          <w:p w:rsidR="00F23CA4" w:rsidRPr="002D27BA" w:rsidRDefault="00F23CA4">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F23CA4" w:rsidRPr="002D27BA" w:rsidRDefault="00F23CA4">
            <w:pPr>
              <w:suppressAutoHyphens/>
              <w:spacing w:line="220" w:lineRule="auto"/>
              <w:rPr>
                <w:bCs/>
                <w:color w:val="0000FF"/>
                <w:sz w:val="24"/>
                <w:szCs w:val="24"/>
              </w:rPr>
            </w:pPr>
            <w:r>
              <w:rPr>
                <w:sz w:val="24"/>
                <w:szCs w:val="24"/>
              </w:rPr>
              <w:t>Зліт проведено в онлайн-форматі 07.10.2022. У його роботі взяли участь 37 керівників шкільних служб порозуміння</w:t>
            </w:r>
          </w:p>
        </w:tc>
      </w:tr>
      <w:tr w:rsidR="00F23CA4"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23CA4" w:rsidRPr="002D27BA" w:rsidRDefault="00F23CA4">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F23CA4" w:rsidRPr="002D27BA" w:rsidRDefault="00F23CA4" w:rsidP="00492242">
            <w:pPr>
              <w:suppressAutoHyphens/>
              <w:ind w:hanging="108"/>
              <w:rPr>
                <w:bCs/>
                <w:color w:val="0000FF"/>
                <w:sz w:val="24"/>
                <w:szCs w:val="24"/>
              </w:rPr>
            </w:pPr>
            <w:r>
              <w:rPr>
                <w:bCs/>
                <w:sz w:val="24"/>
                <w:szCs w:val="24"/>
                <w:lang w:eastAsia="uk-UA"/>
              </w:rPr>
              <w:t>заходи до Дня Захисника України</w:t>
            </w:r>
          </w:p>
        </w:tc>
        <w:tc>
          <w:tcPr>
            <w:tcW w:w="1820" w:type="dxa"/>
            <w:tcBorders>
              <w:left w:val="single" w:sz="4" w:space="0" w:color="auto"/>
              <w:bottom w:val="single" w:sz="4" w:space="0" w:color="auto"/>
            </w:tcBorders>
          </w:tcPr>
          <w:p w:rsidR="00F23CA4" w:rsidRPr="002D27BA" w:rsidRDefault="00F23CA4" w:rsidP="00233651">
            <w:pPr>
              <w:suppressAutoHyphens/>
              <w:spacing w:line="216" w:lineRule="auto"/>
              <w:ind w:left="-57" w:right="-57"/>
              <w:jc w:val="left"/>
              <w:rPr>
                <w:bCs/>
                <w:color w:val="0000FF"/>
                <w:sz w:val="24"/>
                <w:szCs w:val="24"/>
              </w:rPr>
            </w:pPr>
            <w:r>
              <w:rPr>
                <w:bCs/>
                <w:sz w:val="24"/>
                <w:szCs w:val="24"/>
                <w:lang w:eastAsia="uk-UA"/>
              </w:rPr>
              <w:t>Жовтень</w:t>
            </w:r>
          </w:p>
        </w:tc>
        <w:tc>
          <w:tcPr>
            <w:tcW w:w="2100" w:type="dxa"/>
            <w:tcBorders>
              <w:left w:val="single" w:sz="4" w:space="0" w:color="auto"/>
              <w:bottom w:val="single" w:sz="4" w:space="0" w:color="auto"/>
            </w:tcBorders>
          </w:tcPr>
          <w:p w:rsidR="00F23CA4" w:rsidRPr="002D27BA" w:rsidRDefault="00F23CA4" w:rsidP="00E61119">
            <w:pPr>
              <w:jc w:val="left"/>
              <w:rPr>
                <w:bCs/>
                <w:color w:val="0000FF"/>
                <w:sz w:val="24"/>
                <w:szCs w:val="24"/>
              </w:rPr>
            </w:pPr>
            <w:r>
              <w:rPr>
                <w:bCs/>
                <w:sz w:val="24"/>
                <w:szCs w:val="24"/>
              </w:rPr>
              <w:t>Відділ інклюзи</w:t>
            </w:r>
            <w:r>
              <w:rPr>
                <w:bCs/>
                <w:sz w:val="24"/>
                <w:szCs w:val="24"/>
              </w:rPr>
              <w:t>в</w:t>
            </w:r>
            <w:r>
              <w:rPr>
                <w:bCs/>
                <w:sz w:val="24"/>
                <w:szCs w:val="24"/>
              </w:rPr>
              <w:t xml:space="preserve">ної, позашкільної </w:t>
            </w:r>
            <w:r>
              <w:rPr>
                <w:sz w:val="24"/>
                <w:szCs w:val="24"/>
              </w:rPr>
              <w:t>освіти</w:t>
            </w:r>
            <w:r>
              <w:rPr>
                <w:bCs/>
                <w:sz w:val="24"/>
                <w:szCs w:val="24"/>
              </w:rPr>
              <w:t xml:space="preserve"> та виховної роботи</w:t>
            </w:r>
          </w:p>
        </w:tc>
        <w:tc>
          <w:tcPr>
            <w:tcW w:w="2240" w:type="dxa"/>
            <w:tcBorders>
              <w:left w:val="single" w:sz="4" w:space="0" w:color="auto"/>
              <w:bottom w:val="single" w:sz="4" w:space="0" w:color="auto"/>
            </w:tcBorders>
          </w:tcPr>
          <w:p w:rsidR="00F23CA4" w:rsidRDefault="00F23CA4">
            <w:pPr>
              <w:suppressAutoHyphens/>
              <w:spacing w:line="216" w:lineRule="auto"/>
              <w:ind w:right="-57"/>
              <w:jc w:val="left"/>
              <w:rPr>
                <w:bCs/>
                <w:sz w:val="24"/>
                <w:szCs w:val="24"/>
              </w:rPr>
            </w:pPr>
            <w:r>
              <w:rPr>
                <w:bCs/>
                <w:sz w:val="24"/>
                <w:szCs w:val="24"/>
              </w:rPr>
              <w:t>Білаш В.М.</w:t>
            </w:r>
          </w:p>
          <w:p w:rsidR="00F23CA4" w:rsidRPr="002D27BA" w:rsidRDefault="00E26B86" w:rsidP="00E61119">
            <w:pPr>
              <w:ind w:right="32"/>
              <w:jc w:val="left"/>
              <w:rPr>
                <w:color w:val="0000FF"/>
                <w:sz w:val="24"/>
                <w:szCs w:val="24"/>
              </w:rPr>
            </w:pPr>
            <w:r>
              <w:rPr>
                <w:bCs/>
                <w:sz w:val="24"/>
                <w:szCs w:val="24"/>
              </w:rPr>
              <w:t>Демиденко С.М.</w:t>
            </w:r>
          </w:p>
        </w:tc>
        <w:tc>
          <w:tcPr>
            <w:tcW w:w="2800" w:type="dxa"/>
            <w:vMerge/>
            <w:tcBorders>
              <w:left w:val="single" w:sz="4" w:space="0" w:color="auto"/>
            </w:tcBorders>
            <w:vAlign w:val="center"/>
          </w:tcPr>
          <w:p w:rsidR="00F23CA4" w:rsidRPr="002D27BA" w:rsidRDefault="00F23CA4">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F23CA4" w:rsidRPr="002D27BA" w:rsidRDefault="00F23CA4">
            <w:pPr>
              <w:suppressAutoHyphens/>
              <w:spacing w:line="220" w:lineRule="auto"/>
              <w:rPr>
                <w:bCs/>
                <w:color w:val="0000FF"/>
                <w:sz w:val="24"/>
                <w:szCs w:val="24"/>
              </w:rPr>
            </w:pPr>
            <w:r>
              <w:rPr>
                <w:sz w:val="24"/>
                <w:szCs w:val="24"/>
              </w:rPr>
              <w:t xml:space="preserve">У закладах освіти області проведено заходи до Дня захисника та Захисниці України, зокрема, години спілкування, історичні лекторії, квести та флешмоби </w:t>
            </w:r>
            <w:r>
              <w:rPr>
                <w:iCs/>
                <w:sz w:val="24"/>
                <w:szCs w:val="24"/>
              </w:rPr>
              <w:t>«Від козацтва до ЗСУ. Все буде Україна»</w:t>
            </w:r>
            <w:r>
              <w:rPr>
                <w:sz w:val="24"/>
                <w:szCs w:val="24"/>
              </w:rPr>
              <w:t xml:space="preserve">, «Боролись! Боремося! Поборимо!», «Завдяки тобі», «Козацька наснага». Здобувачі освіти долучилися до </w:t>
            </w:r>
            <w:r>
              <w:rPr>
                <w:sz w:val="24"/>
                <w:szCs w:val="24"/>
              </w:rPr>
              <w:lastRenderedPageBreak/>
              <w:t>благодійних акцій з виготовлення вітальних листівок, маскувальних сіток, окопних свічок та збору продуктових наборів, засобів гігієни «Подаруй тепло солдату», «Покровський кошик для солдата», «Привіт із дому». Комунальним закладом Сумської обласної ради – обласний центр позашкільної освіти та роботи з талановитою молоддю для спортсменів Сумської області організовано патріотичний забіг «Вірю в ЗСУ! Біжу заради ПЕРЕМОГИ!»</w:t>
            </w:r>
          </w:p>
        </w:tc>
      </w:tr>
      <w:tr w:rsidR="00CE16A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CE16A1" w:rsidRPr="002D27BA" w:rsidRDefault="00CE16A1">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CE16A1" w:rsidRPr="002D27BA" w:rsidRDefault="00CE16A1">
            <w:pPr>
              <w:suppressAutoHyphens/>
              <w:ind w:left="-108"/>
              <w:rPr>
                <w:bCs/>
                <w:color w:val="0000FF"/>
                <w:sz w:val="24"/>
                <w:szCs w:val="24"/>
              </w:rPr>
            </w:pPr>
            <w:r>
              <w:rPr>
                <w:bCs/>
                <w:sz w:val="24"/>
                <w:szCs w:val="24"/>
              </w:rPr>
              <w:t>заходи до Дня визволення України від фашистських загарбників</w:t>
            </w:r>
          </w:p>
        </w:tc>
        <w:tc>
          <w:tcPr>
            <w:tcW w:w="1820" w:type="dxa"/>
            <w:tcBorders>
              <w:left w:val="single" w:sz="4" w:space="0" w:color="auto"/>
              <w:bottom w:val="single" w:sz="4" w:space="0" w:color="auto"/>
            </w:tcBorders>
          </w:tcPr>
          <w:p w:rsidR="00CE16A1" w:rsidRPr="002D27BA" w:rsidRDefault="00CE16A1" w:rsidP="00233651">
            <w:pPr>
              <w:suppressAutoHyphens/>
              <w:spacing w:line="216" w:lineRule="auto"/>
              <w:ind w:left="-57" w:right="-57"/>
              <w:jc w:val="left"/>
              <w:rPr>
                <w:bCs/>
                <w:color w:val="0000FF"/>
                <w:sz w:val="24"/>
                <w:szCs w:val="24"/>
              </w:rPr>
            </w:pPr>
            <w:r>
              <w:rPr>
                <w:bCs/>
                <w:sz w:val="24"/>
                <w:szCs w:val="24"/>
              </w:rPr>
              <w:t>Жовтень</w:t>
            </w:r>
          </w:p>
        </w:tc>
        <w:tc>
          <w:tcPr>
            <w:tcW w:w="2100" w:type="dxa"/>
            <w:tcBorders>
              <w:left w:val="single" w:sz="4" w:space="0" w:color="auto"/>
              <w:bottom w:val="single" w:sz="4" w:space="0" w:color="auto"/>
            </w:tcBorders>
          </w:tcPr>
          <w:p w:rsidR="00CE16A1" w:rsidRPr="002D27BA" w:rsidRDefault="00CE16A1" w:rsidP="00E61119">
            <w:pPr>
              <w:jc w:val="left"/>
              <w:rPr>
                <w:bCs/>
                <w:color w:val="0000FF"/>
                <w:sz w:val="24"/>
                <w:szCs w:val="24"/>
              </w:rPr>
            </w:pPr>
            <w:r>
              <w:rPr>
                <w:bCs/>
                <w:sz w:val="24"/>
                <w:szCs w:val="24"/>
              </w:rPr>
              <w:t>Відділ інклюзи</w:t>
            </w:r>
            <w:r>
              <w:rPr>
                <w:bCs/>
                <w:sz w:val="24"/>
                <w:szCs w:val="24"/>
              </w:rPr>
              <w:t>в</w:t>
            </w:r>
            <w:r>
              <w:rPr>
                <w:bCs/>
                <w:sz w:val="24"/>
                <w:szCs w:val="24"/>
              </w:rPr>
              <w:t xml:space="preserve">ної, позашкільної </w:t>
            </w:r>
            <w:r>
              <w:rPr>
                <w:sz w:val="24"/>
                <w:szCs w:val="24"/>
              </w:rPr>
              <w:t>освіти</w:t>
            </w:r>
            <w:r>
              <w:rPr>
                <w:bCs/>
                <w:sz w:val="24"/>
                <w:szCs w:val="24"/>
              </w:rPr>
              <w:t xml:space="preserve"> та виховної роботи</w:t>
            </w:r>
          </w:p>
        </w:tc>
        <w:tc>
          <w:tcPr>
            <w:tcW w:w="2240" w:type="dxa"/>
            <w:tcBorders>
              <w:left w:val="single" w:sz="4" w:space="0" w:color="auto"/>
              <w:bottom w:val="single" w:sz="4" w:space="0" w:color="auto"/>
            </w:tcBorders>
          </w:tcPr>
          <w:p w:rsidR="00CE16A1" w:rsidRDefault="00CE16A1">
            <w:pPr>
              <w:suppressAutoHyphens/>
              <w:spacing w:line="218" w:lineRule="auto"/>
              <w:ind w:right="-57"/>
              <w:jc w:val="left"/>
              <w:rPr>
                <w:bCs/>
                <w:sz w:val="24"/>
                <w:szCs w:val="24"/>
              </w:rPr>
            </w:pPr>
            <w:r>
              <w:rPr>
                <w:bCs/>
                <w:sz w:val="24"/>
                <w:szCs w:val="24"/>
              </w:rPr>
              <w:t>Білаш В.М.</w:t>
            </w:r>
          </w:p>
          <w:p w:rsidR="00CE16A1" w:rsidRPr="002D27BA" w:rsidRDefault="00E26B86" w:rsidP="00E61119">
            <w:pPr>
              <w:suppressAutoHyphens/>
              <w:spacing w:line="216" w:lineRule="auto"/>
              <w:ind w:right="-57"/>
              <w:jc w:val="left"/>
              <w:rPr>
                <w:bCs/>
                <w:color w:val="0000FF"/>
                <w:sz w:val="24"/>
                <w:szCs w:val="24"/>
              </w:rPr>
            </w:pPr>
            <w:r>
              <w:rPr>
                <w:bCs/>
                <w:sz w:val="24"/>
                <w:szCs w:val="24"/>
              </w:rPr>
              <w:t>Демиденко С.М.</w:t>
            </w:r>
          </w:p>
        </w:tc>
        <w:tc>
          <w:tcPr>
            <w:tcW w:w="2800" w:type="dxa"/>
            <w:vMerge/>
            <w:tcBorders>
              <w:left w:val="single" w:sz="4" w:space="0" w:color="auto"/>
            </w:tcBorders>
          </w:tcPr>
          <w:p w:rsidR="00CE16A1" w:rsidRPr="002D27BA" w:rsidRDefault="00CE16A1">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A469FA" w:rsidRDefault="00CE16A1">
            <w:pPr>
              <w:suppressAutoHyphens/>
              <w:spacing w:line="220" w:lineRule="auto"/>
              <w:rPr>
                <w:sz w:val="24"/>
                <w:szCs w:val="24"/>
              </w:rPr>
            </w:pPr>
            <w:r>
              <w:rPr>
                <w:sz w:val="24"/>
                <w:szCs w:val="24"/>
              </w:rPr>
              <w:t xml:space="preserve">У закладах освіти області проведено пізнавально-інформаційні хвилинки, виховні години, бесіди «Україна у другій світовій війні», «Є пам’ять, якій не буде кінця», «Україна в полум’ї війни». У бібліотеках закладів </w:t>
            </w:r>
            <w:r>
              <w:rPr>
                <w:sz w:val="24"/>
                <w:szCs w:val="24"/>
                <w:lang w:val="ru-RU"/>
              </w:rPr>
              <w:t>о</w:t>
            </w:r>
            <w:r>
              <w:rPr>
                <w:sz w:val="24"/>
                <w:szCs w:val="24"/>
              </w:rPr>
              <w:t xml:space="preserve">світи оформлено виставки матеріалів «Шляхами подвигу та слави», «На пам’ять не покладено табу», «Хай живі пам’ятають – покоління знають» </w:t>
            </w:r>
          </w:p>
          <w:p w:rsidR="00EE3E04" w:rsidRDefault="00EE3E04">
            <w:pPr>
              <w:suppressAutoHyphens/>
              <w:spacing w:line="220" w:lineRule="auto"/>
              <w:rPr>
                <w:sz w:val="24"/>
                <w:szCs w:val="24"/>
              </w:rPr>
            </w:pPr>
          </w:p>
          <w:p w:rsidR="00EE3E04" w:rsidRPr="00EE3E04" w:rsidRDefault="00EE3E04">
            <w:pPr>
              <w:suppressAutoHyphens/>
              <w:spacing w:line="220" w:lineRule="auto"/>
              <w:rPr>
                <w:sz w:val="24"/>
                <w:szCs w:val="24"/>
              </w:rPr>
            </w:pPr>
          </w:p>
        </w:tc>
      </w:tr>
      <w:tr w:rsidR="00CE16A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CE16A1" w:rsidRPr="002D27BA" w:rsidRDefault="00CE16A1">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CE16A1" w:rsidRPr="00011965" w:rsidRDefault="00CE16A1">
            <w:pPr>
              <w:suppressAutoHyphens/>
              <w:ind w:left="-108"/>
              <w:rPr>
                <w:sz w:val="24"/>
                <w:szCs w:val="24"/>
              </w:rPr>
            </w:pPr>
            <w:r w:rsidRPr="00011965">
              <w:rPr>
                <w:bCs/>
                <w:sz w:val="24"/>
                <w:szCs w:val="24"/>
                <w:lang w:eastAsia="uk-UA"/>
              </w:rPr>
              <w:t>вручення дипломів голови облдержадміністрації студентам закладів фахової передвищої та вищої освіти</w:t>
            </w:r>
          </w:p>
        </w:tc>
        <w:tc>
          <w:tcPr>
            <w:tcW w:w="1820" w:type="dxa"/>
            <w:tcBorders>
              <w:left w:val="single" w:sz="4" w:space="0" w:color="auto"/>
              <w:bottom w:val="single" w:sz="4" w:space="0" w:color="auto"/>
            </w:tcBorders>
          </w:tcPr>
          <w:p w:rsidR="00CE16A1" w:rsidRPr="00011965" w:rsidRDefault="00CE16A1" w:rsidP="00233651">
            <w:pPr>
              <w:suppressAutoHyphens/>
              <w:spacing w:line="216" w:lineRule="auto"/>
              <w:ind w:left="32" w:right="32" w:hanging="140"/>
              <w:jc w:val="left"/>
              <w:rPr>
                <w:bCs/>
                <w:sz w:val="24"/>
                <w:szCs w:val="24"/>
              </w:rPr>
            </w:pPr>
            <w:r w:rsidRPr="00011965">
              <w:rPr>
                <w:bCs/>
                <w:sz w:val="24"/>
                <w:szCs w:val="24"/>
                <w:lang w:eastAsia="uk-UA"/>
              </w:rPr>
              <w:t>Жовтень</w:t>
            </w:r>
          </w:p>
        </w:tc>
        <w:tc>
          <w:tcPr>
            <w:tcW w:w="2100" w:type="dxa"/>
            <w:tcBorders>
              <w:left w:val="single" w:sz="4" w:space="0" w:color="auto"/>
              <w:bottom w:val="single" w:sz="4" w:space="0" w:color="auto"/>
            </w:tcBorders>
          </w:tcPr>
          <w:p w:rsidR="00CE16A1" w:rsidRPr="00011965" w:rsidRDefault="00CE16A1" w:rsidP="00E61119">
            <w:pPr>
              <w:jc w:val="left"/>
              <w:rPr>
                <w:bCs/>
                <w:sz w:val="24"/>
                <w:szCs w:val="24"/>
              </w:rPr>
            </w:pPr>
            <w:r w:rsidRPr="00011965">
              <w:rPr>
                <w:sz w:val="24"/>
                <w:szCs w:val="24"/>
              </w:rPr>
              <w:t>Відділ професі</w:t>
            </w:r>
            <w:r w:rsidRPr="00011965">
              <w:rPr>
                <w:sz w:val="24"/>
                <w:szCs w:val="24"/>
              </w:rPr>
              <w:t>й</w:t>
            </w:r>
            <w:r w:rsidRPr="00011965">
              <w:rPr>
                <w:sz w:val="24"/>
                <w:szCs w:val="24"/>
              </w:rPr>
              <w:t>ної, фахової п</w:t>
            </w:r>
            <w:r w:rsidRPr="00011965">
              <w:rPr>
                <w:sz w:val="24"/>
                <w:szCs w:val="24"/>
              </w:rPr>
              <w:t>е</w:t>
            </w:r>
            <w:r w:rsidRPr="00011965">
              <w:rPr>
                <w:sz w:val="24"/>
                <w:szCs w:val="24"/>
              </w:rPr>
              <w:t>редвищої, вищої освіти та наукової роботи</w:t>
            </w:r>
          </w:p>
        </w:tc>
        <w:tc>
          <w:tcPr>
            <w:tcW w:w="2240" w:type="dxa"/>
            <w:tcBorders>
              <w:left w:val="single" w:sz="4" w:space="0" w:color="auto"/>
              <w:bottom w:val="single" w:sz="4" w:space="0" w:color="auto"/>
            </w:tcBorders>
          </w:tcPr>
          <w:p w:rsidR="00CE16A1" w:rsidRPr="00011965" w:rsidRDefault="00CE16A1">
            <w:pPr>
              <w:rPr>
                <w:sz w:val="24"/>
                <w:szCs w:val="24"/>
              </w:rPr>
            </w:pPr>
            <w:r w:rsidRPr="00011965">
              <w:rPr>
                <w:sz w:val="24"/>
                <w:szCs w:val="24"/>
              </w:rPr>
              <w:t>Горова В.С.</w:t>
            </w:r>
          </w:p>
          <w:p w:rsidR="00CE16A1" w:rsidRPr="00011965" w:rsidRDefault="00CE16A1" w:rsidP="00E61119">
            <w:pPr>
              <w:ind w:right="32"/>
              <w:jc w:val="left"/>
              <w:rPr>
                <w:sz w:val="24"/>
                <w:szCs w:val="24"/>
              </w:rPr>
            </w:pPr>
            <w:r w:rsidRPr="00011965">
              <w:rPr>
                <w:sz w:val="24"/>
                <w:szCs w:val="24"/>
              </w:rPr>
              <w:t>Каменська І.В.</w:t>
            </w:r>
          </w:p>
        </w:tc>
        <w:tc>
          <w:tcPr>
            <w:tcW w:w="2800" w:type="dxa"/>
            <w:vMerge/>
            <w:tcBorders>
              <w:left w:val="single" w:sz="4" w:space="0" w:color="auto"/>
            </w:tcBorders>
            <w:vAlign w:val="center"/>
          </w:tcPr>
          <w:p w:rsidR="00CE16A1" w:rsidRPr="00011965" w:rsidRDefault="00CE16A1">
            <w:pPr>
              <w:suppressAutoHyphens/>
              <w:ind w:left="-57" w:right="-57"/>
              <w:jc w:val="cente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CE16A1" w:rsidRPr="00011965" w:rsidRDefault="00CE16A1">
            <w:pPr>
              <w:suppressAutoHyphens/>
              <w:ind w:left="-108"/>
              <w:rPr>
                <w:sz w:val="24"/>
                <w:szCs w:val="24"/>
              </w:rPr>
            </w:pPr>
            <w:r w:rsidRPr="00011965">
              <w:rPr>
                <w:sz w:val="24"/>
                <w:szCs w:val="24"/>
              </w:rPr>
              <w:t>Згідно з розпорядженням голови Сумської обласної державної адміністрації від 14.10.2022 № 375-ОД «Про встановлення у 2022/2023 навчальному році іменних стипендій голови Сумської обласної державної адміністрації для студентів закладів вищої та фахової передвищої освіти області» 41 здобувачу освіти закладів фахової передвищої та вищої освіти вручено іменні дипломи</w:t>
            </w:r>
          </w:p>
        </w:tc>
      </w:tr>
      <w:tr w:rsidR="00CE16A1"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CE16A1" w:rsidRPr="002D27BA" w:rsidRDefault="00CE16A1">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CE16A1" w:rsidRPr="002D27BA" w:rsidRDefault="00CE16A1">
            <w:pPr>
              <w:suppressAutoHyphens/>
              <w:ind w:left="-108"/>
              <w:rPr>
                <w:color w:val="0000FF"/>
                <w:sz w:val="24"/>
                <w:szCs w:val="24"/>
              </w:rPr>
            </w:pPr>
            <w:r>
              <w:rPr>
                <w:sz w:val="24"/>
                <w:szCs w:val="24"/>
              </w:rPr>
              <w:t>організація проведення ХXІІІ Міжнародного конкурсу з української мови імені Петра Яцика для учнів закладів загальної середньої, професійної (професійно-технічної), фахової передвищої, вищої освіти</w:t>
            </w:r>
          </w:p>
        </w:tc>
        <w:tc>
          <w:tcPr>
            <w:tcW w:w="1820" w:type="dxa"/>
            <w:tcBorders>
              <w:left w:val="single" w:sz="4" w:space="0" w:color="auto"/>
              <w:bottom w:val="single" w:sz="4" w:space="0" w:color="auto"/>
            </w:tcBorders>
          </w:tcPr>
          <w:p w:rsidR="00CE16A1" w:rsidRPr="002D27BA" w:rsidRDefault="00CE16A1" w:rsidP="00233651">
            <w:pPr>
              <w:suppressAutoHyphens/>
              <w:spacing w:line="216" w:lineRule="auto"/>
              <w:ind w:left="32" w:right="32" w:hanging="140"/>
              <w:jc w:val="left"/>
              <w:rPr>
                <w:bCs/>
                <w:color w:val="0000FF"/>
                <w:sz w:val="24"/>
                <w:szCs w:val="24"/>
              </w:rPr>
            </w:pPr>
            <w:r>
              <w:rPr>
                <w:bCs/>
                <w:sz w:val="24"/>
                <w:szCs w:val="24"/>
              </w:rPr>
              <w:t>Жовтень – листопад</w:t>
            </w:r>
          </w:p>
        </w:tc>
        <w:tc>
          <w:tcPr>
            <w:tcW w:w="2100" w:type="dxa"/>
            <w:tcBorders>
              <w:left w:val="single" w:sz="4" w:space="0" w:color="auto"/>
              <w:bottom w:val="single" w:sz="4" w:space="0" w:color="auto"/>
            </w:tcBorders>
          </w:tcPr>
          <w:p w:rsidR="00CE16A1" w:rsidRDefault="00CE16A1">
            <w:pPr>
              <w:jc w:val="left"/>
              <w:rPr>
                <w:bCs/>
                <w:sz w:val="24"/>
                <w:szCs w:val="24"/>
              </w:rPr>
            </w:pPr>
            <w:r>
              <w:rPr>
                <w:bCs/>
                <w:sz w:val="24"/>
                <w:szCs w:val="24"/>
              </w:rPr>
              <w:t>Відділ дошкіл</w:t>
            </w:r>
            <w:r>
              <w:rPr>
                <w:bCs/>
                <w:sz w:val="24"/>
                <w:szCs w:val="24"/>
              </w:rPr>
              <w:t>ь</w:t>
            </w:r>
            <w:r>
              <w:rPr>
                <w:bCs/>
                <w:sz w:val="24"/>
                <w:szCs w:val="24"/>
              </w:rPr>
              <w:t>ної, загальної с</w:t>
            </w:r>
            <w:r>
              <w:rPr>
                <w:bCs/>
                <w:sz w:val="24"/>
                <w:szCs w:val="24"/>
              </w:rPr>
              <w:t>е</w:t>
            </w:r>
            <w:r>
              <w:rPr>
                <w:bCs/>
                <w:sz w:val="24"/>
                <w:szCs w:val="24"/>
              </w:rPr>
              <w:t>редньої освіти, цифрової тран</w:t>
            </w:r>
            <w:r>
              <w:rPr>
                <w:bCs/>
                <w:sz w:val="24"/>
                <w:szCs w:val="24"/>
              </w:rPr>
              <w:t>с</w:t>
            </w:r>
            <w:r>
              <w:rPr>
                <w:bCs/>
                <w:sz w:val="24"/>
                <w:szCs w:val="24"/>
              </w:rPr>
              <w:t>формації та впр</w:t>
            </w:r>
            <w:r>
              <w:rPr>
                <w:bCs/>
                <w:sz w:val="24"/>
                <w:szCs w:val="24"/>
              </w:rPr>
              <w:t>о</w:t>
            </w:r>
            <w:r>
              <w:rPr>
                <w:bCs/>
                <w:sz w:val="24"/>
                <w:szCs w:val="24"/>
              </w:rPr>
              <w:t>вадження інфо</w:t>
            </w:r>
            <w:r>
              <w:rPr>
                <w:bCs/>
                <w:sz w:val="24"/>
                <w:szCs w:val="24"/>
              </w:rPr>
              <w:t>р</w:t>
            </w:r>
            <w:r>
              <w:rPr>
                <w:bCs/>
                <w:sz w:val="24"/>
                <w:szCs w:val="24"/>
              </w:rPr>
              <w:t>маційних техн</w:t>
            </w:r>
            <w:r>
              <w:rPr>
                <w:bCs/>
                <w:sz w:val="24"/>
                <w:szCs w:val="24"/>
              </w:rPr>
              <w:t>о</w:t>
            </w:r>
            <w:r>
              <w:rPr>
                <w:bCs/>
                <w:sz w:val="24"/>
                <w:szCs w:val="24"/>
              </w:rPr>
              <w:t>логій,</w:t>
            </w:r>
          </w:p>
          <w:p w:rsidR="00CE16A1" w:rsidRDefault="00CE16A1">
            <w:pPr>
              <w:ind w:firstLine="32"/>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 xml:space="preserve">редвищої, вищої освіти та наукової роботи </w:t>
            </w:r>
          </w:p>
          <w:p w:rsidR="00CE16A1" w:rsidRDefault="00CE16A1">
            <w:pPr>
              <w:suppressAutoHyphens/>
              <w:spacing w:line="216" w:lineRule="auto"/>
              <w:ind w:left="-57" w:right="-57"/>
              <w:rPr>
                <w:bCs/>
                <w:sz w:val="24"/>
                <w:szCs w:val="24"/>
              </w:rPr>
            </w:pPr>
            <w:r>
              <w:rPr>
                <w:bCs/>
                <w:sz w:val="24"/>
                <w:szCs w:val="24"/>
              </w:rPr>
              <w:t xml:space="preserve">Навчально-методичний центр професійно-технічної освіти у </w:t>
            </w:r>
            <w:r>
              <w:rPr>
                <w:bCs/>
                <w:sz w:val="24"/>
                <w:szCs w:val="24"/>
              </w:rPr>
              <w:lastRenderedPageBreak/>
              <w:t>Сумській області,</w:t>
            </w:r>
          </w:p>
          <w:p w:rsidR="00CE16A1" w:rsidRPr="002D27BA" w:rsidRDefault="00CE16A1" w:rsidP="00E61119">
            <w:pPr>
              <w:suppressAutoHyphens/>
              <w:spacing w:line="216" w:lineRule="auto"/>
              <w:ind w:left="-57" w:right="-57"/>
              <w:jc w:val="left"/>
              <w:rPr>
                <w:bCs/>
                <w:color w:val="0000FF"/>
                <w:sz w:val="24"/>
                <w:szCs w:val="24"/>
              </w:rPr>
            </w:pPr>
            <w:r>
              <w:rPr>
                <w:sz w:val="24"/>
                <w:szCs w:val="24"/>
              </w:rPr>
              <w:t>комунальний заклад Сумський обласний інститут післядипломної педагогічної освіти</w:t>
            </w:r>
          </w:p>
        </w:tc>
        <w:tc>
          <w:tcPr>
            <w:tcW w:w="2240" w:type="dxa"/>
            <w:tcBorders>
              <w:left w:val="single" w:sz="4" w:space="0" w:color="auto"/>
              <w:bottom w:val="single" w:sz="4" w:space="0" w:color="auto"/>
            </w:tcBorders>
          </w:tcPr>
          <w:p w:rsidR="00CE16A1" w:rsidRDefault="00CE16A1">
            <w:pPr>
              <w:ind w:right="32"/>
              <w:jc w:val="left"/>
              <w:rPr>
                <w:sz w:val="24"/>
                <w:szCs w:val="24"/>
              </w:rPr>
            </w:pPr>
            <w:r>
              <w:rPr>
                <w:sz w:val="24"/>
                <w:szCs w:val="24"/>
              </w:rPr>
              <w:lastRenderedPageBreak/>
              <w:t>Харламов Ю.І.</w:t>
            </w:r>
          </w:p>
          <w:p w:rsidR="00CE16A1" w:rsidRDefault="00CE16A1">
            <w:pPr>
              <w:ind w:right="32"/>
              <w:jc w:val="left"/>
              <w:rPr>
                <w:sz w:val="24"/>
                <w:szCs w:val="24"/>
              </w:rPr>
            </w:pPr>
            <w:r>
              <w:rPr>
                <w:sz w:val="24"/>
                <w:szCs w:val="24"/>
              </w:rPr>
              <w:t>Бирченко С.Л.</w:t>
            </w:r>
          </w:p>
          <w:p w:rsidR="00CE16A1" w:rsidRDefault="00CE16A1">
            <w:pPr>
              <w:ind w:right="32"/>
              <w:jc w:val="left"/>
              <w:rPr>
                <w:sz w:val="24"/>
                <w:szCs w:val="24"/>
              </w:rPr>
            </w:pPr>
            <w:r>
              <w:rPr>
                <w:sz w:val="24"/>
                <w:szCs w:val="24"/>
              </w:rPr>
              <w:t>Лобода Н.В.</w:t>
            </w:r>
          </w:p>
          <w:p w:rsidR="00CE16A1" w:rsidRDefault="00CE16A1">
            <w:pPr>
              <w:ind w:right="32"/>
              <w:jc w:val="left"/>
              <w:rPr>
                <w:sz w:val="24"/>
                <w:szCs w:val="24"/>
              </w:rPr>
            </w:pPr>
            <w:r>
              <w:rPr>
                <w:sz w:val="24"/>
                <w:szCs w:val="24"/>
              </w:rPr>
              <w:t>Горова В.С.</w:t>
            </w:r>
          </w:p>
          <w:p w:rsidR="00CE16A1" w:rsidRDefault="00CE16A1">
            <w:pPr>
              <w:ind w:right="32"/>
              <w:jc w:val="left"/>
              <w:rPr>
                <w:sz w:val="24"/>
                <w:szCs w:val="24"/>
              </w:rPr>
            </w:pPr>
            <w:r>
              <w:rPr>
                <w:sz w:val="24"/>
                <w:szCs w:val="24"/>
              </w:rPr>
              <w:t>Каменська І.В.</w:t>
            </w:r>
          </w:p>
          <w:p w:rsidR="00CE16A1" w:rsidRDefault="00CE16A1">
            <w:pPr>
              <w:ind w:right="32"/>
              <w:jc w:val="left"/>
              <w:rPr>
                <w:sz w:val="24"/>
                <w:szCs w:val="24"/>
              </w:rPr>
            </w:pPr>
            <w:r>
              <w:rPr>
                <w:sz w:val="24"/>
                <w:szCs w:val="24"/>
              </w:rPr>
              <w:t>Самойле</w:t>
            </w:r>
            <w:r w:rsidR="00E26B86">
              <w:rPr>
                <w:sz w:val="24"/>
                <w:szCs w:val="24"/>
              </w:rPr>
              <w:t>н</w:t>
            </w:r>
            <w:r>
              <w:rPr>
                <w:sz w:val="24"/>
                <w:szCs w:val="24"/>
              </w:rPr>
              <w:t>ко Н.Ю.</w:t>
            </w:r>
          </w:p>
          <w:p w:rsidR="00CE16A1" w:rsidRPr="002D27BA" w:rsidRDefault="00CE16A1" w:rsidP="00E61119">
            <w:pPr>
              <w:ind w:right="32"/>
              <w:jc w:val="left"/>
              <w:rPr>
                <w:color w:val="0000FF"/>
                <w:sz w:val="24"/>
                <w:szCs w:val="24"/>
              </w:rPr>
            </w:pPr>
            <w:r>
              <w:rPr>
                <w:sz w:val="24"/>
                <w:szCs w:val="24"/>
              </w:rPr>
              <w:t>Нікітін Ю.О.</w:t>
            </w:r>
          </w:p>
        </w:tc>
        <w:tc>
          <w:tcPr>
            <w:tcW w:w="2800" w:type="dxa"/>
            <w:vMerge/>
            <w:tcBorders>
              <w:left w:val="single" w:sz="4" w:space="0" w:color="auto"/>
            </w:tcBorders>
            <w:vAlign w:val="center"/>
          </w:tcPr>
          <w:p w:rsidR="00CE16A1" w:rsidRPr="002D27BA" w:rsidRDefault="00CE16A1">
            <w:pPr>
              <w:suppressAutoHyphens/>
              <w:ind w:left="-57" w:right="-57"/>
              <w:jc w:val="cente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CE16A1" w:rsidRDefault="00CE16A1">
            <w:pPr>
              <w:rPr>
                <w:sz w:val="24"/>
                <w:szCs w:val="24"/>
              </w:rPr>
            </w:pPr>
            <w:r>
              <w:rPr>
                <w:sz w:val="24"/>
                <w:szCs w:val="24"/>
              </w:rPr>
              <w:t>Відповідно до наказів Д</w:t>
            </w:r>
            <w:r>
              <w:rPr>
                <w:sz w:val="24"/>
                <w:szCs w:val="24"/>
              </w:rPr>
              <w:t>е</w:t>
            </w:r>
            <w:r>
              <w:rPr>
                <w:sz w:val="24"/>
                <w:szCs w:val="24"/>
              </w:rPr>
              <w:t>партаменту освіти і науки Сумської обласної держ</w:t>
            </w:r>
            <w:r>
              <w:rPr>
                <w:sz w:val="24"/>
                <w:szCs w:val="24"/>
              </w:rPr>
              <w:t>а</w:t>
            </w:r>
            <w:r>
              <w:rPr>
                <w:sz w:val="24"/>
                <w:szCs w:val="24"/>
              </w:rPr>
              <w:t>вної адміністрації у жов</w:t>
            </w:r>
            <w:r>
              <w:rPr>
                <w:sz w:val="24"/>
                <w:szCs w:val="24"/>
              </w:rPr>
              <w:t>т</w:t>
            </w:r>
            <w:r>
              <w:rPr>
                <w:sz w:val="24"/>
                <w:szCs w:val="24"/>
              </w:rPr>
              <w:t xml:space="preserve">ні – грудні проведено </w:t>
            </w:r>
            <w:r w:rsidR="008C25FB">
              <w:rPr>
                <w:sz w:val="24"/>
                <w:szCs w:val="24"/>
              </w:rPr>
              <w:t xml:space="preserve">              </w:t>
            </w:r>
            <w:r>
              <w:rPr>
                <w:sz w:val="24"/>
                <w:szCs w:val="24"/>
              </w:rPr>
              <w:t>І-ІІІ етапи ХХІІІ Міжн</w:t>
            </w:r>
            <w:r>
              <w:rPr>
                <w:sz w:val="24"/>
                <w:szCs w:val="24"/>
              </w:rPr>
              <w:t>а</w:t>
            </w:r>
            <w:r>
              <w:rPr>
                <w:sz w:val="24"/>
                <w:szCs w:val="24"/>
              </w:rPr>
              <w:t>родного конкурсу з укра</w:t>
            </w:r>
            <w:r>
              <w:rPr>
                <w:sz w:val="24"/>
                <w:szCs w:val="24"/>
              </w:rPr>
              <w:t>ї</w:t>
            </w:r>
            <w:r>
              <w:rPr>
                <w:sz w:val="24"/>
                <w:szCs w:val="24"/>
              </w:rPr>
              <w:t>нської мови імені Петра Яцика серед учнів закл</w:t>
            </w:r>
            <w:r>
              <w:rPr>
                <w:sz w:val="24"/>
                <w:szCs w:val="24"/>
              </w:rPr>
              <w:t>а</w:t>
            </w:r>
            <w:r>
              <w:rPr>
                <w:sz w:val="24"/>
                <w:szCs w:val="24"/>
              </w:rPr>
              <w:t>дів загальної с</w:t>
            </w:r>
            <w:r>
              <w:rPr>
                <w:sz w:val="24"/>
                <w:szCs w:val="24"/>
              </w:rPr>
              <w:t>е</w:t>
            </w:r>
            <w:r>
              <w:rPr>
                <w:sz w:val="24"/>
                <w:szCs w:val="24"/>
              </w:rPr>
              <w:t>редньої освіти. У І етапі взяли участь 2 083 учні, у ІІ – 247 учнів, у ІІІ – 31. П</w:t>
            </w:r>
            <w:r>
              <w:rPr>
                <w:sz w:val="24"/>
                <w:szCs w:val="24"/>
              </w:rPr>
              <w:t>е</w:t>
            </w:r>
            <w:r>
              <w:rPr>
                <w:sz w:val="24"/>
                <w:szCs w:val="24"/>
              </w:rPr>
              <w:t>реможцями ІІІ етапу став 21 учень закладів загал</w:t>
            </w:r>
            <w:r>
              <w:rPr>
                <w:sz w:val="24"/>
                <w:szCs w:val="24"/>
              </w:rPr>
              <w:t>ь</w:t>
            </w:r>
            <w:r>
              <w:rPr>
                <w:sz w:val="24"/>
                <w:szCs w:val="24"/>
              </w:rPr>
              <w:t>ної с</w:t>
            </w:r>
            <w:r>
              <w:rPr>
                <w:sz w:val="24"/>
                <w:szCs w:val="24"/>
              </w:rPr>
              <w:t>е</w:t>
            </w:r>
            <w:r>
              <w:rPr>
                <w:sz w:val="24"/>
                <w:szCs w:val="24"/>
              </w:rPr>
              <w:t>редньої освіти.</w:t>
            </w:r>
          </w:p>
          <w:p w:rsidR="00CE16A1" w:rsidRDefault="00CE16A1">
            <w:pPr>
              <w:tabs>
                <w:tab w:val="left" w:pos="567"/>
              </w:tabs>
              <w:rPr>
                <w:rFonts w:eastAsia="Times New Roman"/>
                <w:sz w:val="24"/>
                <w:szCs w:val="24"/>
              </w:rPr>
            </w:pPr>
            <w:r>
              <w:rPr>
                <w:rFonts w:eastAsia="Times New Roman"/>
                <w:sz w:val="24"/>
                <w:szCs w:val="24"/>
              </w:rPr>
              <w:t xml:space="preserve">На базі Сумського вищого </w:t>
            </w:r>
            <w:r>
              <w:rPr>
                <w:rFonts w:eastAsia="Times New Roman"/>
                <w:sz w:val="24"/>
                <w:szCs w:val="24"/>
              </w:rPr>
              <w:lastRenderedPageBreak/>
              <w:t>професійного училища будівництва та автотра</w:t>
            </w:r>
            <w:r>
              <w:rPr>
                <w:rFonts w:eastAsia="Times New Roman"/>
                <w:sz w:val="24"/>
                <w:szCs w:val="24"/>
              </w:rPr>
              <w:t>н</w:t>
            </w:r>
            <w:r>
              <w:rPr>
                <w:rFonts w:eastAsia="Times New Roman"/>
                <w:sz w:val="24"/>
                <w:szCs w:val="24"/>
              </w:rPr>
              <w:t>спо</w:t>
            </w:r>
            <w:r>
              <w:rPr>
                <w:rFonts w:eastAsia="Times New Roman"/>
                <w:sz w:val="24"/>
                <w:szCs w:val="24"/>
              </w:rPr>
              <w:t>р</w:t>
            </w:r>
            <w:r>
              <w:rPr>
                <w:rFonts w:eastAsia="Times New Roman"/>
                <w:sz w:val="24"/>
                <w:szCs w:val="24"/>
              </w:rPr>
              <w:t>ту, Конотопського вищого професійного училища 20.12.2022 пр</w:t>
            </w:r>
            <w:r>
              <w:rPr>
                <w:rFonts w:eastAsia="Times New Roman"/>
                <w:sz w:val="24"/>
                <w:szCs w:val="24"/>
              </w:rPr>
              <w:t>о</w:t>
            </w:r>
            <w:r>
              <w:rPr>
                <w:rFonts w:eastAsia="Times New Roman"/>
                <w:sz w:val="24"/>
                <w:szCs w:val="24"/>
              </w:rPr>
              <w:t>ведено ІІ етап конкурсу серед учнів закладів пр</w:t>
            </w:r>
            <w:r>
              <w:rPr>
                <w:rFonts w:eastAsia="Times New Roman"/>
                <w:sz w:val="24"/>
                <w:szCs w:val="24"/>
              </w:rPr>
              <w:t>о</w:t>
            </w:r>
            <w:r>
              <w:rPr>
                <w:rFonts w:eastAsia="Times New Roman"/>
                <w:sz w:val="24"/>
                <w:szCs w:val="24"/>
              </w:rPr>
              <w:t>фесійної (пр</w:t>
            </w:r>
            <w:r>
              <w:rPr>
                <w:rFonts w:eastAsia="Times New Roman"/>
                <w:sz w:val="24"/>
                <w:szCs w:val="24"/>
              </w:rPr>
              <w:t>о</w:t>
            </w:r>
            <w:r>
              <w:rPr>
                <w:rFonts w:eastAsia="Times New Roman"/>
                <w:sz w:val="24"/>
                <w:szCs w:val="24"/>
              </w:rPr>
              <w:t>фесійно-технічної) освіти області. У конкурсі взяв участь 21 учень із 15 закладів пр</w:t>
            </w:r>
            <w:r>
              <w:rPr>
                <w:rFonts w:eastAsia="Times New Roman"/>
                <w:sz w:val="24"/>
                <w:szCs w:val="24"/>
              </w:rPr>
              <w:t>о</w:t>
            </w:r>
            <w:r>
              <w:rPr>
                <w:rFonts w:eastAsia="Times New Roman"/>
                <w:sz w:val="24"/>
                <w:szCs w:val="24"/>
              </w:rPr>
              <w:t>фесійної (професі</w:t>
            </w:r>
            <w:r>
              <w:rPr>
                <w:rFonts w:eastAsia="Times New Roman"/>
                <w:sz w:val="24"/>
                <w:szCs w:val="24"/>
              </w:rPr>
              <w:t>й</w:t>
            </w:r>
            <w:r>
              <w:rPr>
                <w:rFonts w:eastAsia="Times New Roman"/>
                <w:sz w:val="24"/>
                <w:szCs w:val="24"/>
              </w:rPr>
              <w:t>но-технічної) освіти обла</w:t>
            </w:r>
            <w:r>
              <w:rPr>
                <w:rFonts w:eastAsia="Times New Roman"/>
                <w:sz w:val="24"/>
                <w:szCs w:val="24"/>
              </w:rPr>
              <w:t>с</w:t>
            </w:r>
            <w:r>
              <w:rPr>
                <w:rFonts w:eastAsia="Times New Roman"/>
                <w:sz w:val="24"/>
                <w:szCs w:val="24"/>
              </w:rPr>
              <w:t>ті. Визначено 11 перемо</w:t>
            </w:r>
            <w:r>
              <w:rPr>
                <w:rFonts w:eastAsia="Times New Roman"/>
                <w:sz w:val="24"/>
                <w:szCs w:val="24"/>
              </w:rPr>
              <w:t>ж</w:t>
            </w:r>
            <w:r>
              <w:rPr>
                <w:rFonts w:eastAsia="Times New Roman"/>
                <w:sz w:val="24"/>
                <w:szCs w:val="24"/>
              </w:rPr>
              <w:t>ців, з них 3 учні посіли п</w:t>
            </w:r>
            <w:r>
              <w:rPr>
                <w:rFonts w:eastAsia="Times New Roman"/>
                <w:sz w:val="24"/>
                <w:szCs w:val="24"/>
              </w:rPr>
              <w:t>е</w:t>
            </w:r>
            <w:r>
              <w:rPr>
                <w:rFonts w:eastAsia="Times New Roman"/>
                <w:sz w:val="24"/>
                <w:szCs w:val="24"/>
              </w:rPr>
              <w:t>рше місце, 4 – друге, 4 – третє.</w:t>
            </w:r>
          </w:p>
          <w:p w:rsidR="00CE16A1" w:rsidRDefault="00CE16A1">
            <w:pPr>
              <w:rPr>
                <w:sz w:val="24"/>
                <w:szCs w:val="24"/>
              </w:rPr>
            </w:pPr>
            <w:r>
              <w:rPr>
                <w:sz w:val="24"/>
                <w:szCs w:val="24"/>
              </w:rPr>
              <w:t>На базі Сумського держ</w:t>
            </w:r>
            <w:r>
              <w:rPr>
                <w:sz w:val="24"/>
                <w:szCs w:val="24"/>
              </w:rPr>
              <w:t>а</w:t>
            </w:r>
            <w:r>
              <w:rPr>
                <w:sz w:val="24"/>
                <w:szCs w:val="24"/>
              </w:rPr>
              <w:t>вного педагогічного ун</w:t>
            </w:r>
            <w:r>
              <w:rPr>
                <w:sz w:val="24"/>
                <w:szCs w:val="24"/>
              </w:rPr>
              <w:t>і</w:t>
            </w:r>
            <w:r>
              <w:rPr>
                <w:sz w:val="24"/>
                <w:szCs w:val="24"/>
              </w:rPr>
              <w:t>верситету імені А.С. М</w:t>
            </w:r>
            <w:r>
              <w:rPr>
                <w:sz w:val="24"/>
                <w:szCs w:val="24"/>
              </w:rPr>
              <w:t>а</w:t>
            </w:r>
            <w:r>
              <w:rPr>
                <w:sz w:val="24"/>
                <w:szCs w:val="24"/>
              </w:rPr>
              <w:t>каренка та відокремлен</w:t>
            </w:r>
            <w:r>
              <w:rPr>
                <w:sz w:val="24"/>
                <w:szCs w:val="24"/>
              </w:rPr>
              <w:t>о</w:t>
            </w:r>
            <w:r>
              <w:rPr>
                <w:sz w:val="24"/>
                <w:szCs w:val="24"/>
              </w:rPr>
              <w:t>го структурного підрозд</w:t>
            </w:r>
            <w:r>
              <w:rPr>
                <w:sz w:val="24"/>
                <w:szCs w:val="24"/>
              </w:rPr>
              <w:t>і</w:t>
            </w:r>
            <w:r>
              <w:rPr>
                <w:sz w:val="24"/>
                <w:szCs w:val="24"/>
              </w:rPr>
              <w:t>лу «Класичний ф</w:t>
            </w:r>
            <w:r>
              <w:rPr>
                <w:sz w:val="24"/>
                <w:szCs w:val="24"/>
              </w:rPr>
              <w:t>а</w:t>
            </w:r>
            <w:r>
              <w:rPr>
                <w:sz w:val="24"/>
                <w:szCs w:val="24"/>
              </w:rPr>
              <w:t>ховий коледж Сумського держ</w:t>
            </w:r>
            <w:r>
              <w:rPr>
                <w:sz w:val="24"/>
                <w:szCs w:val="24"/>
              </w:rPr>
              <w:t>а</w:t>
            </w:r>
            <w:r>
              <w:rPr>
                <w:sz w:val="24"/>
                <w:szCs w:val="24"/>
              </w:rPr>
              <w:t>вного уніве</w:t>
            </w:r>
            <w:r>
              <w:rPr>
                <w:sz w:val="24"/>
                <w:szCs w:val="24"/>
              </w:rPr>
              <w:t>р</w:t>
            </w:r>
            <w:r>
              <w:rPr>
                <w:sz w:val="24"/>
                <w:szCs w:val="24"/>
              </w:rPr>
              <w:t>ситету» 26.12.2022 пров</w:t>
            </w:r>
            <w:r>
              <w:rPr>
                <w:sz w:val="24"/>
                <w:szCs w:val="24"/>
              </w:rPr>
              <w:t>е</w:t>
            </w:r>
            <w:r w:rsidR="00BA4D8F">
              <w:rPr>
                <w:sz w:val="24"/>
                <w:szCs w:val="24"/>
              </w:rPr>
              <w:t xml:space="preserve">дено другий етап </w:t>
            </w:r>
            <w:r>
              <w:rPr>
                <w:sz w:val="24"/>
                <w:szCs w:val="24"/>
              </w:rPr>
              <w:t>конкурсу с</w:t>
            </w:r>
            <w:r>
              <w:rPr>
                <w:sz w:val="24"/>
                <w:szCs w:val="24"/>
              </w:rPr>
              <w:t>е</w:t>
            </w:r>
            <w:r>
              <w:rPr>
                <w:sz w:val="24"/>
                <w:szCs w:val="24"/>
              </w:rPr>
              <w:t>ред студентів фахової п</w:t>
            </w:r>
            <w:r>
              <w:rPr>
                <w:sz w:val="24"/>
                <w:szCs w:val="24"/>
              </w:rPr>
              <w:t>е</w:t>
            </w:r>
            <w:r>
              <w:rPr>
                <w:sz w:val="24"/>
                <w:szCs w:val="24"/>
              </w:rPr>
              <w:t>редвищої та вищої осв</w:t>
            </w:r>
            <w:r>
              <w:rPr>
                <w:sz w:val="24"/>
                <w:szCs w:val="24"/>
              </w:rPr>
              <w:t>і</w:t>
            </w:r>
            <w:r>
              <w:rPr>
                <w:sz w:val="24"/>
                <w:szCs w:val="24"/>
              </w:rPr>
              <w:t>ти. У конкурсі взяв участь</w:t>
            </w:r>
            <w:r w:rsidR="008C25FB">
              <w:rPr>
                <w:sz w:val="24"/>
                <w:szCs w:val="24"/>
              </w:rPr>
              <w:t xml:space="preserve">                  </w:t>
            </w:r>
            <w:r>
              <w:rPr>
                <w:sz w:val="24"/>
                <w:szCs w:val="24"/>
              </w:rPr>
              <w:t xml:space="preserve"> 41 студент із 20 закладів фахової передвищої та в</w:t>
            </w:r>
            <w:r>
              <w:rPr>
                <w:sz w:val="24"/>
                <w:szCs w:val="24"/>
              </w:rPr>
              <w:t>и</w:t>
            </w:r>
            <w:r>
              <w:rPr>
                <w:sz w:val="24"/>
                <w:szCs w:val="24"/>
              </w:rPr>
              <w:t xml:space="preserve">щої освіти області. </w:t>
            </w:r>
          </w:p>
          <w:p w:rsidR="00CE16A1" w:rsidRPr="002D27BA" w:rsidRDefault="00CE16A1" w:rsidP="00D325FD">
            <w:pPr>
              <w:suppressAutoHyphens/>
              <w:ind w:left="32" w:hanging="32"/>
              <w:rPr>
                <w:color w:val="0000FF"/>
                <w:sz w:val="24"/>
                <w:szCs w:val="24"/>
              </w:rPr>
            </w:pPr>
            <w:r>
              <w:rPr>
                <w:sz w:val="24"/>
                <w:szCs w:val="24"/>
              </w:rPr>
              <w:t xml:space="preserve">Визначено 6 переможців, з них 2 студенти посіли </w:t>
            </w:r>
            <w:r>
              <w:rPr>
                <w:sz w:val="24"/>
                <w:szCs w:val="24"/>
              </w:rPr>
              <w:lastRenderedPageBreak/>
              <w:t>перше місце, 2 – друге, 2 – третє</w:t>
            </w:r>
          </w:p>
        </w:tc>
      </w:tr>
      <w:tr w:rsidR="00B55454"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B55454" w:rsidRPr="002D27BA" w:rsidRDefault="00B55454">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B55454" w:rsidRPr="00EE3E04" w:rsidRDefault="00B55454">
            <w:pPr>
              <w:suppressAutoHyphens/>
              <w:ind w:left="-108"/>
              <w:rPr>
                <w:sz w:val="24"/>
                <w:szCs w:val="24"/>
              </w:rPr>
            </w:pPr>
            <w:r w:rsidRPr="00EE3E04">
              <w:rPr>
                <w:bCs/>
                <w:sz w:val="24"/>
                <w:szCs w:val="24"/>
                <w:lang w:eastAsia="uk-UA"/>
              </w:rPr>
              <w:t>обласний експедиційно-польовий збір команд юних екологів</w:t>
            </w:r>
          </w:p>
        </w:tc>
        <w:tc>
          <w:tcPr>
            <w:tcW w:w="1820" w:type="dxa"/>
            <w:tcBorders>
              <w:left w:val="single" w:sz="4" w:space="0" w:color="auto"/>
              <w:bottom w:val="single" w:sz="4" w:space="0" w:color="auto"/>
            </w:tcBorders>
          </w:tcPr>
          <w:p w:rsidR="00B55454" w:rsidRPr="00EE3E04" w:rsidRDefault="00B55454" w:rsidP="00233651">
            <w:pPr>
              <w:suppressAutoHyphens/>
              <w:spacing w:line="216" w:lineRule="auto"/>
              <w:ind w:left="-57" w:right="-57"/>
              <w:jc w:val="left"/>
              <w:rPr>
                <w:bCs/>
                <w:sz w:val="24"/>
                <w:szCs w:val="24"/>
              </w:rPr>
            </w:pPr>
            <w:r w:rsidRPr="00EE3E04">
              <w:rPr>
                <w:bCs/>
                <w:sz w:val="24"/>
                <w:szCs w:val="24"/>
              </w:rPr>
              <w:t>Листопад</w:t>
            </w:r>
          </w:p>
        </w:tc>
        <w:tc>
          <w:tcPr>
            <w:tcW w:w="2100" w:type="dxa"/>
            <w:tcBorders>
              <w:left w:val="single" w:sz="4" w:space="0" w:color="auto"/>
              <w:bottom w:val="single" w:sz="4" w:space="0" w:color="auto"/>
            </w:tcBorders>
          </w:tcPr>
          <w:p w:rsidR="00B55454" w:rsidRPr="00EE3E04" w:rsidRDefault="00B55454" w:rsidP="00E61119">
            <w:pPr>
              <w:jc w:val="left"/>
              <w:rPr>
                <w:bCs/>
                <w:sz w:val="24"/>
                <w:szCs w:val="24"/>
              </w:rPr>
            </w:pPr>
            <w:r w:rsidRPr="00EE3E04">
              <w:rPr>
                <w:sz w:val="24"/>
                <w:szCs w:val="24"/>
              </w:rPr>
              <w:t>Комунальний з</w:t>
            </w:r>
            <w:r w:rsidRPr="00EE3E04">
              <w:rPr>
                <w:sz w:val="24"/>
                <w:szCs w:val="24"/>
              </w:rPr>
              <w:t>а</w:t>
            </w:r>
            <w:r w:rsidRPr="00EE3E04">
              <w:rPr>
                <w:sz w:val="24"/>
                <w:szCs w:val="24"/>
              </w:rPr>
              <w:t>клад Сумської обласної ради – обласний центр позашкільної освіти та роботи з талановитою м</w:t>
            </w:r>
            <w:r w:rsidRPr="00EE3E04">
              <w:rPr>
                <w:sz w:val="24"/>
                <w:szCs w:val="24"/>
              </w:rPr>
              <w:t>о</w:t>
            </w:r>
            <w:r w:rsidRPr="00EE3E04">
              <w:rPr>
                <w:sz w:val="24"/>
                <w:szCs w:val="24"/>
              </w:rPr>
              <w:t>лоддю</w:t>
            </w:r>
          </w:p>
        </w:tc>
        <w:tc>
          <w:tcPr>
            <w:tcW w:w="2240" w:type="dxa"/>
            <w:tcBorders>
              <w:left w:val="single" w:sz="4" w:space="0" w:color="auto"/>
              <w:bottom w:val="single" w:sz="4" w:space="0" w:color="auto"/>
            </w:tcBorders>
          </w:tcPr>
          <w:p w:rsidR="00B55454" w:rsidRPr="00EE3E04" w:rsidRDefault="00B55454" w:rsidP="00E61119">
            <w:pPr>
              <w:ind w:right="32"/>
              <w:jc w:val="left"/>
              <w:rPr>
                <w:sz w:val="24"/>
                <w:szCs w:val="24"/>
              </w:rPr>
            </w:pPr>
            <w:r w:rsidRPr="00EE3E04">
              <w:rPr>
                <w:sz w:val="24"/>
                <w:szCs w:val="24"/>
              </w:rPr>
              <w:t>Тихенко Л.В.</w:t>
            </w:r>
          </w:p>
        </w:tc>
        <w:tc>
          <w:tcPr>
            <w:tcW w:w="2800" w:type="dxa"/>
            <w:vMerge/>
            <w:tcBorders>
              <w:left w:val="single" w:sz="4" w:space="0" w:color="auto"/>
            </w:tcBorders>
          </w:tcPr>
          <w:p w:rsidR="00B55454" w:rsidRPr="00EE3E04" w:rsidRDefault="00B55454">
            <w:pPr>
              <w:spacing w:line="216" w:lineRule="auto"/>
              <w:rPr>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B55454" w:rsidRPr="00EE3E04" w:rsidRDefault="00B55454">
            <w:pPr>
              <w:suppressAutoHyphens/>
              <w:spacing w:line="220" w:lineRule="auto"/>
              <w:rPr>
                <w:bCs/>
                <w:sz w:val="24"/>
                <w:szCs w:val="24"/>
              </w:rPr>
            </w:pPr>
            <w:r w:rsidRPr="00EE3E04">
              <w:rPr>
                <w:sz w:val="24"/>
                <w:szCs w:val="24"/>
              </w:rPr>
              <w:t>Захід проведено відповідно до наказу Департаменту освіти і науки Сумської обласної державної адміністрації від 03.11.2022 № 384-ОД (29 учасників)</w:t>
            </w:r>
          </w:p>
        </w:tc>
      </w:tr>
      <w:tr w:rsidR="00B55454"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B55454" w:rsidRPr="002D27BA" w:rsidRDefault="00B55454">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B55454" w:rsidRPr="00EE3E04" w:rsidRDefault="00B55454">
            <w:pPr>
              <w:suppressAutoHyphens/>
              <w:rPr>
                <w:bCs/>
                <w:sz w:val="24"/>
                <w:szCs w:val="24"/>
              </w:rPr>
            </w:pPr>
            <w:r w:rsidRPr="00EE3E04">
              <w:rPr>
                <w:bCs/>
                <w:sz w:val="24"/>
                <w:szCs w:val="24"/>
              </w:rPr>
              <w:t>заходи до Дня Гідності та Свободи</w:t>
            </w:r>
          </w:p>
        </w:tc>
        <w:tc>
          <w:tcPr>
            <w:tcW w:w="1820" w:type="dxa"/>
            <w:tcBorders>
              <w:left w:val="single" w:sz="4" w:space="0" w:color="auto"/>
              <w:bottom w:val="single" w:sz="4" w:space="0" w:color="auto"/>
            </w:tcBorders>
          </w:tcPr>
          <w:p w:rsidR="00B55454" w:rsidRPr="00EE3E04" w:rsidRDefault="00B55454" w:rsidP="00233651">
            <w:pPr>
              <w:suppressAutoHyphens/>
              <w:spacing w:line="220" w:lineRule="auto"/>
              <w:ind w:left="-57" w:right="-57"/>
              <w:jc w:val="left"/>
              <w:rPr>
                <w:bCs/>
                <w:sz w:val="24"/>
                <w:szCs w:val="24"/>
              </w:rPr>
            </w:pPr>
            <w:r w:rsidRPr="00EE3E04">
              <w:rPr>
                <w:bCs/>
                <w:sz w:val="24"/>
                <w:szCs w:val="24"/>
              </w:rPr>
              <w:t>Листопад</w:t>
            </w:r>
          </w:p>
        </w:tc>
        <w:tc>
          <w:tcPr>
            <w:tcW w:w="2100" w:type="dxa"/>
            <w:tcBorders>
              <w:left w:val="single" w:sz="4" w:space="0" w:color="auto"/>
              <w:bottom w:val="single" w:sz="4" w:space="0" w:color="auto"/>
            </w:tcBorders>
          </w:tcPr>
          <w:p w:rsidR="00B55454" w:rsidRPr="00EE3E04" w:rsidRDefault="00B55454">
            <w:pPr>
              <w:rPr>
                <w:sz w:val="24"/>
                <w:szCs w:val="24"/>
              </w:rPr>
            </w:pPr>
            <w:r w:rsidRPr="00EE3E04">
              <w:rPr>
                <w:bCs/>
                <w:sz w:val="24"/>
                <w:szCs w:val="24"/>
              </w:rPr>
              <w:t>Відділ інклюзи</w:t>
            </w:r>
            <w:r w:rsidRPr="00EE3E04">
              <w:rPr>
                <w:bCs/>
                <w:sz w:val="24"/>
                <w:szCs w:val="24"/>
              </w:rPr>
              <w:t>в</w:t>
            </w:r>
            <w:r w:rsidRPr="00EE3E04">
              <w:rPr>
                <w:bCs/>
                <w:sz w:val="24"/>
                <w:szCs w:val="24"/>
              </w:rPr>
              <w:t xml:space="preserve">ної, позашкільної </w:t>
            </w:r>
            <w:r w:rsidRPr="00EE3E04">
              <w:rPr>
                <w:sz w:val="24"/>
                <w:szCs w:val="24"/>
              </w:rPr>
              <w:t>освіти</w:t>
            </w:r>
            <w:r w:rsidRPr="00EE3E04">
              <w:rPr>
                <w:bCs/>
                <w:sz w:val="24"/>
                <w:szCs w:val="24"/>
              </w:rPr>
              <w:t xml:space="preserve"> та виховної роботи</w:t>
            </w:r>
          </w:p>
        </w:tc>
        <w:tc>
          <w:tcPr>
            <w:tcW w:w="2240" w:type="dxa"/>
            <w:tcBorders>
              <w:left w:val="single" w:sz="4" w:space="0" w:color="auto"/>
              <w:bottom w:val="single" w:sz="4" w:space="0" w:color="auto"/>
            </w:tcBorders>
          </w:tcPr>
          <w:p w:rsidR="00B55454" w:rsidRPr="00EE3E04" w:rsidRDefault="00B55454">
            <w:pPr>
              <w:suppressAutoHyphens/>
              <w:spacing w:line="218" w:lineRule="auto"/>
              <w:ind w:right="-57"/>
              <w:jc w:val="left"/>
              <w:rPr>
                <w:bCs/>
                <w:sz w:val="24"/>
                <w:szCs w:val="24"/>
              </w:rPr>
            </w:pPr>
            <w:r w:rsidRPr="00EE3E04">
              <w:rPr>
                <w:bCs/>
                <w:sz w:val="24"/>
                <w:szCs w:val="24"/>
              </w:rPr>
              <w:t>Білаш В.М.</w:t>
            </w:r>
          </w:p>
          <w:p w:rsidR="00B55454" w:rsidRPr="00EE3E04" w:rsidRDefault="00E26B86" w:rsidP="00E61119">
            <w:pPr>
              <w:suppressAutoHyphens/>
              <w:spacing w:line="220" w:lineRule="auto"/>
              <w:ind w:right="-57"/>
              <w:jc w:val="left"/>
              <w:rPr>
                <w:bCs/>
                <w:sz w:val="24"/>
                <w:szCs w:val="24"/>
              </w:rPr>
            </w:pPr>
            <w:r w:rsidRPr="00EE3E04">
              <w:rPr>
                <w:bCs/>
                <w:sz w:val="24"/>
                <w:szCs w:val="24"/>
              </w:rPr>
              <w:t>Демиденко С.М.</w:t>
            </w:r>
          </w:p>
        </w:tc>
        <w:tc>
          <w:tcPr>
            <w:tcW w:w="2800" w:type="dxa"/>
            <w:vMerge/>
            <w:tcBorders>
              <w:left w:val="single" w:sz="4" w:space="0" w:color="auto"/>
            </w:tcBorders>
            <w:vAlign w:val="center"/>
          </w:tcPr>
          <w:p w:rsidR="00B55454" w:rsidRPr="00EE3E04" w:rsidRDefault="00B55454">
            <w:pPr>
              <w:spacing w:line="216" w:lineRule="auto"/>
              <w:rPr>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B55454" w:rsidRPr="00EE3E04" w:rsidRDefault="00B55454">
            <w:pPr>
              <w:suppressAutoHyphens/>
              <w:spacing w:line="220" w:lineRule="auto"/>
              <w:rPr>
                <w:bCs/>
                <w:sz w:val="24"/>
                <w:szCs w:val="24"/>
              </w:rPr>
            </w:pPr>
            <w:r w:rsidRPr="00EE3E04">
              <w:rPr>
                <w:bCs/>
                <w:sz w:val="24"/>
                <w:szCs w:val="24"/>
              </w:rPr>
              <w:t>З метою гідного вшану-вання подвигу учасн</w:t>
            </w:r>
            <w:r w:rsidR="001649B2">
              <w:rPr>
                <w:bCs/>
                <w:sz w:val="24"/>
                <w:szCs w:val="24"/>
              </w:rPr>
              <w:t>иків Революції Гідності у закладах освіти області про</w:t>
            </w:r>
            <w:r w:rsidRPr="00EE3E04">
              <w:rPr>
                <w:bCs/>
                <w:sz w:val="24"/>
                <w:szCs w:val="24"/>
              </w:rPr>
              <w:t>ведено години спіл</w:t>
            </w:r>
            <w:r w:rsidR="001649B2">
              <w:rPr>
                <w:bCs/>
                <w:sz w:val="24"/>
                <w:szCs w:val="24"/>
              </w:rPr>
              <w:t>кування, уроки мужності, флешмо</w:t>
            </w:r>
            <w:r w:rsidRPr="00EE3E04">
              <w:rPr>
                <w:bCs/>
                <w:sz w:val="24"/>
                <w:szCs w:val="24"/>
              </w:rPr>
              <w:t>би, онлайн-виставки, фото-квести «Україна – країна нескорених», «Революція Гідності в історіях оче-видців», «Шлях до свободи», «Я хочу бути гідною людиною», «Герої – хто вони?», «Революція на граніті»</w:t>
            </w:r>
          </w:p>
        </w:tc>
      </w:tr>
      <w:tr w:rsidR="00B55454"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B55454" w:rsidRPr="002D27BA" w:rsidRDefault="00B55454">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B55454" w:rsidRPr="00EE3E04" w:rsidRDefault="00B55454">
            <w:pPr>
              <w:suppressAutoHyphens/>
              <w:rPr>
                <w:bCs/>
                <w:sz w:val="24"/>
                <w:szCs w:val="24"/>
              </w:rPr>
            </w:pPr>
            <w:r w:rsidRPr="00EE3E04">
              <w:rPr>
                <w:bCs/>
                <w:sz w:val="24"/>
                <w:szCs w:val="24"/>
              </w:rPr>
              <w:t>заходи до Дня вшанування пам’яті жертв голодоморів</w:t>
            </w:r>
          </w:p>
        </w:tc>
        <w:tc>
          <w:tcPr>
            <w:tcW w:w="1820" w:type="dxa"/>
            <w:tcBorders>
              <w:left w:val="single" w:sz="4" w:space="0" w:color="auto"/>
              <w:bottom w:val="single" w:sz="4" w:space="0" w:color="auto"/>
            </w:tcBorders>
          </w:tcPr>
          <w:p w:rsidR="00B55454" w:rsidRPr="00EE3E04" w:rsidRDefault="00B55454" w:rsidP="00233651">
            <w:pPr>
              <w:suppressAutoHyphens/>
              <w:spacing w:line="220" w:lineRule="auto"/>
              <w:ind w:left="-57" w:right="-57"/>
              <w:jc w:val="left"/>
              <w:rPr>
                <w:bCs/>
                <w:sz w:val="24"/>
                <w:szCs w:val="24"/>
              </w:rPr>
            </w:pPr>
            <w:r w:rsidRPr="00EE3E04">
              <w:rPr>
                <w:bCs/>
                <w:sz w:val="24"/>
                <w:szCs w:val="24"/>
              </w:rPr>
              <w:t>Листопад</w:t>
            </w:r>
          </w:p>
        </w:tc>
        <w:tc>
          <w:tcPr>
            <w:tcW w:w="2100" w:type="dxa"/>
            <w:tcBorders>
              <w:left w:val="single" w:sz="4" w:space="0" w:color="auto"/>
              <w:bottom w:val="single" w:sz="4" w:space="0" w:color="auto"/>
            </w:tcBorders>
          </w:tcPr>
          <w:p w:rsidR="00B55454" w:rsidRPr="00EE3E04" w:rsidRDefault="00B55454">
            <w:pPr>
              <w:rPr>
                <w:sz w:val="24"/>
                <w:szCs w:val="24"/>
              </w:rPr>
            </w:pPr>
            <w:r w:rsidRPr="00EE3E04">
              <w:rPr>
                <w:bCs/>
                <w:sz w:val="24"/>
                <w:szCs w:val="24"/>
              </w:rPr>
              <w:t>Відділ інклюзи</w:t>
            </w:r>
            <w:r w:rsidRPr="00EE3E04">
              <w:rPr>
                <w:bCs/>
                <w:sz w:val="24"/>
                <w:szCs w:val="24"/>
              </w:rPr>
              <w:t>в</w:t>
            </w:r>
            <w:r w:rsidRPr="00EE3E04">
              <w:rPr>
                <w:bCs/>
                <w:sz w:val="24"/>
                <w:szCs w:val="24"/>
              </w:rPr>
              <w:t xml:space="preserve">ної, позашкільної </w:t>
            </w:r>
            <w:r w:rsidRPr="00EE3E04">
              <w:rPr>
                <w:sz w:val="24"/>
                <w:szCs w:val="24"/>
              </w:rPr>
              <w:t>освіти</w:t>
            </w:r>
            <w:r w:rsidRPr="00EE3E04">
              <w:rPr>
                <w:bCs/>
                <w:sz w:val="24"/>
                <w:szCs w:val="24"/>
              </w:rPr>
              <w:t xml:space="preserve"> та виховної роботи</w:t>
            </w:r>
          </w:p>
        </w:tc>
        <w:tc>
          <w:tcPr>
            <w:tcW w:w="2240" w:type="dxa"/>
            <w:tcBorders>
              <w:left w:val="single" w:sz="4" w:space="0" w:color="auto"/>
              <w:bottom w:val="single" w:sz="4" w:space="0" w:color="auto"/>
            </w:tcBorders>
          </w:tcPr>
          <w:p w:rsidR="00B55454" w:rsidRPr="00EE3E04" w:rsidRDefault="00B55454">
            <w:pPr>
              <w:suppressAutoHyphens/>
              <w:spacing w:line="218" w:lineRule="auto"/>
              <w:ind w:right="-57"/>
              <w:jc w:val="left"/>
              <w:rPr>
                <w:bCs/>
                <w:sz w:val="24"/>
                <w:szCs w:val="24"/>
              </w:rPr>
            </w:pPr>
            <w:r w:rsidRPr="00EE3E04">
              <w:rPr>
                <w:bCs/>
                <w:sz w:val="24"/>
                <w:szCs w:val="24"/>
              </w:rPr>
              <w:t>Білаш В.М.</w:t>
            </w:r>
          </w:p>
          <w:p w:rsidR="00B55454" w:rsidRPr="00EE3E04" w:rsidRDefault="00E26B86" w:rsidP="00E61119">
            <w:pPr>
              <w:suppressAutoHyphens/>
              <w:spacing w:line="220" w:lineRule="auto"/>
              <w:ind w:right="-57"/>
              <w:jc w:val="left"/>
              <w:rPr>
                <w:bCs/>
                <w:sz w:val="24"/>
                <w:szCs w:val="24"/>
              </w:rPr>
            </w:pPr>
            <w:r w:rsidRPr="00EE3E04">
              <w:rPr>
                <w:bCs/>
                <w:sz w:val="24"/>
                <w:szCs w:val="24"/>
              </w:rPr>
              <w:t>Демиденко С.М.</w:t>
            </w:r>
          </w:p>
        </w:tc>
        <w:tc>
          <w:tcPr>
            <w:tcW w:w="2800" w:type="dxa"/>
            <w:vMerge/>
            <w:tcBorders>
              <w:left w:val="single" w:sz="4" w:space="0" w:color="auto"/>
            </w:tcBorders>
            <w:vAlign w:val="center"/>
          </w:tcPr>
          <w:p w:rsidR="00B55454" w:rsidRPr="00EE3E04" w:rsidRDefault="00B55454">
            <w:pPr>
              <w:spacing w:line="216" w:lineRule="auto"/>
              <w:rPr>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B55454" w:rsidRPr="00EE3E04" w:rsidRDefault="00B55454">
            <w:pPr>
              <w:suppressAutoHyphens/>
              <w:spacing w:line="220" w:lineRule="auto"/>
              <w:rPr>
                <w:bCs/>
                <w:sz w:val="24"/>
                <w:szCs w:val="24"/>
              </w:rPr>
            </w:pPr>
            <w:r w:rsidRPr="00EE3E04">
              <w:rPr>
                <w:bCs/>
                <w:sz w:val="24"/>
                <w:szCs w:val="24"/>
              </w:rPr>
              <w:t>До Дня вшанування пам’яті жертв голодоморів у закладах освіти області проведено історичні екскурси, уроки-реквієм</w:t>
            </w:r>
            <w:r w:rsidR="001649B2">
              <w:rPr>
                <w:bCs/>
                <w:sz w:val="24"/>
                <w:szCs w:val="24"/>
              </w:rPr>
              <w:t>и</w:t>
            </w:r>
            <w:r w:rsidRPr="00EE3E04">
              <w:rPr>
                <w:bCs/>
                <w:sz w:val="24"/>
                <w:szCs w:val="24"/>
              </w:rPr>
              <w:t xml:space="preserve">, онлайн-лекторії «Україна пам’ятає», «Не згасне ім’я України, допоки в нас пам’ять жива», </w:t>
            </w:r>
            <w:r w:rsidRPr="00EE3E04">
              <w:rPr>
                <w:bCs/>
                <w:sz w:val="24"/>
                <w:szCs w:val="24"/>
              </w:rPr>
              <w:lastRenderedPageBreak/>
              <w:t>«Трагічними сторінками історії. Голодомор 1932 – 1933 рр.», «Були колись страшні часи». У шкільних бібліотеках оформлено виставки художньої та документальної літератури, фотоматеріалів «Забуттю не підлягає», «Лихоліття 1932 – 1933 років», «</w:t>
            </w:r>
            <w:r w:rsidR="00267F44" w:rsidRPr="00EE3E04">
              <w:rPr>
                <w:bCs/>
                <w:sz w:val="24"/>
                <w:szCs w:val="24"/>
              </w:rPr>
              <w:t>Тільки пам’ять не сивіє». Здобу</w:t>
            </w:r>
            <w:r w:rsidRPr="00EE3E04">
              <w:rPr>
                <w:bCs/>
                <w:sz w:val="24"/>
                <w:szCs w:val="24"/>
              </w:rPr>
              <w:t>вачі освіти долучилися до Всеукраїнської акції «Запали Свічку пам’яті»</w:t>
            </w:r>
          </w:p>
        </w:tc>
      </w:tr>
      <w:tr w:rsidR="001C3B2F"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1C3B2F" w:rsidRPr="002D27BA" w:rsidRDefault="001C3B2F" w:rsidP="00011DA5">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1C3B2F" w:rsidRPr="002D27BA" w:rsidRDefault="001C3B2F" w:rsidP="00011DA5">
            <w:pPr>
              <w:suppressAutoHyphens/>
              <w:ind w:left="-108"/>
              <w:rPr>
                <w:color w:val="0000FF"/>
                <w:sz w:val="24"/>
                <w:szCs w:val="24"/>
              </w:rPr>
            </w:pPr>
            <w:r w:rsidRPr="001C3B2F">
              <w:rPr>
                <w:sz w:val="24"/>
                <w:szCs w:val="24"/>
              </w:rPr>
              <w:t>XXІІ Всеукраїнський конкурс учнівської творчості в номінаціях «Література» та «Історія України і державотворення</w:t>
            </w:r>
            <w:r>
              <w:t>»</w:t>
            </w:r>
          </w:p>
        </w:tc>
        <w:tc>
          <w:tcPr>
            <w:tcW w:w="1820" w:type="dxa"/>
            <w:tcBorders>
              <w:left w:val="single" w:sz="4" w:space="0" w:color="auto"/>
              <w:bottom w:val="single" w:sz="4" w:space="0" w:color="auto"/>
            </w:tcBorders>
          </w:tcPr>
          <w:p w:rsidR="001C3B2F" w:rsidRPr="002D27BA" w:rsidRDefault="001C3B2F" w:rsidP="00011DA5">
            <w:pPr>
              <w:suppressAutoHyphens/>
              <w:spacing w:line="216" w:lineRule="auto"/>
              <w:ind w:left="32" w:right="32" w:hanging="140"/>
              <w:rPr>
                <w:bCs/>
                <w:color w:val="0000FF"/>
                <w:sz w:val="24"/>
                <w:szCs w:val="24"/>
              </w:rPr>
            </w:pPr>
            <w:r>
              <w:rPr>
                <w:bCs/>
                <w:sz w:val="24"/>
                <w:szCs w:val="24"/>
              </w:rPr>
              <w:t>Листопад</w:t>
            </w:r>
          </w:p>
        </w:tc>
        <w:tc>
          <w:tcPr>
            <w:tcW w:w="2100" w:type="dxa"/>
            <w:tcBorders>
              <w:left w:val="single" w:sz="4" w:space="0" w:color="auto"/>
              <w:bottom w:val="single" w:sz="4" w:space="0" w:color="auto"/>
            </w:tcBorders>
          </w:tcPr>
          <w:p w:rsidR="001C3B2F" w:rsidRDefault="001C3B2F">
            <w:pPr>
              <w:ind w:firstLine="32"/>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редвищої, вищої освіти та наукової роботи,</w:t>
            </w:r>
          </w:p>
          <w:p w:rsidR="001C3B2F" w:rsidRDefault="001C3B2F">
            <w:pPr>
              <w:suppressAutoHyphens/>
              <w:spacing w:line="216" w:lineRule="auto"/>
              <w:ind w:left="-57" w:right="-57"/>
              <w:rPr>
                <w:sz w:val="24"/>
                <w:szCs w:val="24"/>
              </w:rPr>
            </w:pPr>
            <w:r>
              <w:rPr>
                <w:bCs/>
                <w:sz w:val="24"/>
                <w:szCs w:val="24"/>
              </w:rPr>
              <w:t>Навчально-методичний центр професійно-технічної освіти у Сумській області,</w:t>
            </w:r>
            <w:r>
              <w:rPr>
                <w:sz w:val="24"/>
                <w:szCs w:val="24"/>
              </w:rPr>
              <w:t xml:space="preserve"> </w:t>
            </w:r>
          </w:p>
          <w:p w:rsidR="001C3B2F" w:rsidRPr="002D27BA" w:rsidRDefault="001C3B2F" w:rsidP="00011DA5">
            <w:pPr>
              <w:suppressAutoHyphens/>
              <w:spacing w:line="218" w:lineRule="auto"/>
              <w:ind w:left="-57" w:right="-57"/>
              <w:rPr>
                <w:bCs/>
                <w:color w:val="0000FF"/>
                <w:sz w:val="24"/>
                <w:szCs w:val="24"/>
              </w:rPr>
            </w:pPr>
            <w:r>
              <w:rPr>
                <w:sz w:val="24"/>
                <w:szCs w:val="24"/>
              </w:rPr>
              <w:t>комунальний заклад Сумський обласний інститут післядипломної педагогічної освіти</w:t>
            </w:r>
          </w:p>
        </w:tc>
        <w:tc>
          <w:tcPr>
            <w:tcW w:w="2240" w:type="dxa"/>
            <w:tcBorders>
              <w:left w:val="single" w:sz="4" w:space="0" w:color="auto"/>
              <w:bottom w:val="single" w:sz="4" w:space="0" w:color="auto"/>
            </w:tcBorders>
          </w:tcPr>
          <w:p w:rsidR="001C3B2F" w:rsidRDefault="001C3B2F">
            <w:pPr>
              <w:ind w:right="32"/>
              <w:jc w:val="left"/>
              <w:rPr>
                <w:sz w:val="24"/>
                <w:szCs w:val="24"/>
              </w:rPr>
            </w:pPr>
            <w:r>
              <w:rPr>
                <w:sz w:val="24"/>
                <w:szCs w:val="24"/>
              </w:rPr>
              <w:t>Харламов Ю.І.</w:t>
            </w:r>
          </w:p>
          <w:p w:rsidR="001C3B2F" w:rsidRDefault="001C3B2F">
            <w:pPr>
              <w:rPr>
                <w:sz w:val="24"/>
                <w:szCs w:val="24"/>
              </w:rPr>
            </w:pPr>
            <w:r>
              <w:rPr>
                <w:sz w:val="24"/>
                <w:szCs w:val="24"/>
              </w:rPr>
              <w:t>Горова В.С.</w:t>
            </w:r>
          </w:p>
          <w:p w:rsidR="001C3B2F" w:rsidRDefault="001C3B2F">
            <w:pPr>
              <w:rPr>
                <w:sz w:val="24"/>
                <w:szCs w:val="24"/>
              </w:rPr>
            </w:pPr>
            <w:r>
              <w:rPr>
                <w:sz w:val="24"/>
                <w:szCs w:val="24"/>
              </w:rPr>
              <w:t>Каменська І.В.</w:t>
            </w:r>
          </w:p>
          <w:p w:rsidR="001C3B2F" w:rsidRDefault="001C3B2F">
            <w:pPr>
              <w:ind w:right="32"/>
              <w:jc w:val="left"/>
              <w:rPr>
                <w:sz w:val="24"/>
                <w:szCs w:val="24"/>
              </w:rPr>
            </w:pPr>
            <w:r>
              <w:rPr>
                <w:sz w:val="24"/>
                <w:szCs w:val="24"/>
              </w:rPr>
              <w:t>Самойленко Н.Ю.</w:t>
            </w:r>
          </w:p>
          <w:p w:rsidR="001C3B2F" w:rsidRPr="002D27BA" w:rsidRDefault="001C3B2F" w:rsidP="00011DA5">
            <w:pPr>
              <w:ind w:right="32"/>
              <w:jc w:val="left"/>
              <w:rPr>
                <w:color w:val="0000FF"/>
                <w:sz w:val="24"/>
                <w:szCs w:val="24"/>
              </w:rPr>
            </w:pPr>
            <w:r>
              <w:rPr>
                <w:sz w:val="24"/>
                <w:szCs w:val="24"/>
              </w:rPr>
              <w:t>Нікітін Ю.О.</w:t>
            </w:r>
          </w:p>
        </w:tc>
        <w:tc>
          <w:tcPr>
            <w:tcW w:w="2800" w:type="dxa"/>
            <w:vMerge/>
            <w:tcBorders>
              <w:left w:val="single" w:sz="4" w:space="0" w:color="auto"/>
            </w:tcBorders>
          </w:tcPr>
          <w:p w:rsidR="001C3B2F" w:rsidRPr="002D27BA" w:rsidRDefault="001C3B2F" w:rsidP="00011DA5">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1C3B2F" w:rsidRDefault="001C3B2F">
            <w:pPr>
              <w:suppressAutoHyphens/>
              <w:spacing w:line="216" w:lineRule="auto"/>
              <w:rPr>
                <w:rFonts w:eastAsia="Times New Roman"/>
                <w:sz w:val="24"/>
                <w:szCs w:val="24"/>
              </w:rPr>
            </w:pPr>
            <w:r>
              <w:rPr>
                <w:rFonts w:eastAsia="Times New Roman"/>
                <w:sz w:val="24"/>
                <w:szCs w:val="24"/>
              </w:rPr>
              <w:t xml:space="preserve">Проведено 17.11 –22.12.2022 ІІ етап ХХІІ Всеукраїнського конкурсу учнівської творчості серед учнів закладів професійної (професійно-технічної) освіти. </w:t>
            </w:r>
          </w:p>
          <w:p w:rsidR="001C3B2F" w:rsidRPr="002D27BA" w:rsidRDefault="001C3B2F" w:rsidP="00011DA5">
            <w:pPr>
              <w:suppressAutoHyphens/>
              <w:spacing w:line="220" w:lineRule="auto"/>
              <w:rPr>
                <w:bCs/>
                <w:color w:val="0000FF"/>
                <w:sz w:val="24"/>
                <w:szCs w:val="24"/>
              </w:rPr>
            </w:pPr>
            <w:r>
              <w:rPr>
                <w:rFonts w:eastAsia="Times New Roman"/>
                <w:sz w:val="24"/>
                <w:szCs w:val="24"/>
              </w:rPr>
              <w:t>У творчому змаганні взяли участь 47 учнів із 19 закладів професійної (професійно-технічної) освіти області. На розгляд журі відбіркового етапу конкурсу було подано 29 конкурсних робіт у номінації «Література» та 18 – у номінації «Історія України державотворення». Відповідно до Умов проведення ІІ етапу ХХІІ Всеукраїнського конкурсу учнівської творчості визначено 25 переможців. Із них 6 учнів посіли перше місце, 7 – друге, 12– третє</w:t>
            </w:r>
          </w:p>
        </w:tc>
      </w:tr>
      <w:tr w:rsidR="001C3B2F"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1C3B2F" w:rsidRPr="002D27BA" w:rsidRDefault="001C3B2F" w:rsidP="00011DA5">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1C3B2F" w:rsidRPr="002D27BA" w:rsidRDefault="001C3B2F" w:rsidP="00011DA5">
            <w:pPr>
              <w:pStyle w:val="28"/>
              <w:spacing w:after="0" w:line="240" w:lineRule="auto"/>
              <w:ind w:left="0" w:right="85"/>
              <w:jc w:val="both"/>
              <w:rPr>
                <w:color w:val="0000FF"/>
              </w:rPr>
            </w:pPr>
            <w:r>
              <w:t>організація проведення ХІІІ Міжнародного мовно-літературного конкурсу учнівської та студентської молоді імені Тараса Шевченка</w:t>
            </w:r>
          </w:p>
        </w:tc>
        <w:tc>
          <w:tcPr>
            <w:tcW w:w="1820" w:type="dxa"/>
            <w:tcBorders>
              <w:left w:val="single" w:sz="4" w:space="0" w:color="auto"/>
              <w:bottom w:val="single" w:sz="4" w:space="0" w:color="auto"/>
            </w:tcBorders>
          </w:tcPr>
          <w:p w:rsidR="001C3B2F" w:rsidRPr="002D27BA" w:rsidRDefault="001C3B2F" w:rsidP="00011DA5">
            <w:pPr>
              <w:suppressAutoHyphens/>
              <w:spacing w:line="216" w:lineRule="auto"/>
              <w:ind w:left="32" w:right="32" w:hanging="140"/>
              <w:rPr>
                <w:bCs/>
                <w:color w:val="0000FF"/>
                <w:sz w:val="24"/>
                <w:szCs w:val="24"/>
              </w:rPr>
            </w:pPr>
            <w:r>
              <w:rPr>
                <w:bCs/>
                <w:sz w:val="24"/>
                <w:szCs w:val="24"/>
              </w:rPr>
              <w:t>Листопад</w:t>
            </w:r>
          </w:p>
        </w:tc>
        <w:tc>
          <w:tcPr>
            <w:tcW w:w="2100" w:type="dxa"/>
            <w:tcBorders>
              <w:left w:val="single" w:sz="4" w:space="0" w:color="auto"/>
              <w:bottom w:val="single" w:sz="4" w:space="0" w:color="auto"/>
            </w:tcBorders>
          </w:tcPr>
          <w:p w:rsidR="001C3B2F" w:rsidRDefault="001C3B2F">
            <w:pPr>
              <w:suppressAutoHyphens/>
              <w:spacing w:line="216" w:lineRule="auto"/>
              <w:ind w:left="-57" w:right="-57"/>
              <w:jc w:val="left"/>
              <w:rPr>
                <w:bCs/>
                <w:sz w:val="24"/>
                <w:szCs w:val="24"/>
              </w:rPr>
            </w:pPr>
            <w:r>
              <w:rPr>
                <w:bCs/>
                <w:sz w:val="24"/>
                <w:szCs w:val="24"/>
              </w:rPr>
              <w:t>Відділ дошкільної, загальної середньої освіти, цифрової трансформації та впровадження інформаційних технологій,</w:t>
            </w:r>
          </w:p>
          <w:p w:rsidR="001C3B2F" w:rsidRDefault="001C3B2F">
            <w:pPr>
              <w:ind w:firstLine="32"/>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редвищої, вищої освіти та наукової роботи,</w:t>
            </w:r>
          </w:p>
          <w:p w:rsidR="001C3B2F" w:rsidRDefault="001C3B2F">
            <w:pPr>
              <w:suppressAutoHyphens/>
              <w:spacing w:line="216" w:lineRule="auto"/>
              <w:ind w:left="-57" w:right="-57"/>
              <w:rPr>
                <w:bCs/>
                <w:sz w:val="24"/>
                <w:szCs w:val="24"/>
              </w:rPr>
            </w:pPr>
            <w:r>
              <w:rPr>
                <w:bCs/>
                <w:sz w:val="24"/>
                <w:szCs w:val="24"/>
              </w:rPr>
              <w:t>Навчально-методичний центр професійно-технічної освіти у Сумській області,</w:t>
            </w:r>
          </w:p>
          <w:p w:rsidR="001C3B2F" w:rsidRPr="002D27BA" w:rsidRDefault="001C3B2F" w:rsidP="00011DA5">
            <w:pPr>
              <w:suppressAutoHyphens/>
              <w:spacing w:line="218" w:lineRule="auto"/>
              <w:ind w:left="-57" w:right="-57"/>
              <w:rPr>
                <w:bCs/>
                <w:color w:val="0000FF"/>
                <w:sz w:val="24"/>
                <w:szCs w:val="24"/>
              </w:rPr>
            </w:pPr>
            <w:r>
              <w:rPr>
                <w:bCs/>
                <w:sz w:val="24"/>
                <w:szCs w:val="24"/>
              </w:rPr>
              <w:t>к</w:t>
            </w:r>
            <w:r>
              <w:rPr>
                <w:sz w:val="24"/>
                <w:szCs w:val="24"/>
              </w:rPr>
              <w:t>омунальний заклад Сумський обласний інститут післядипломної педагогічної освіти</w:t>
            </w:r>
          </w:p>
        </w:tc>
        <w:tc>
          <w:tcPr>
            <w:tcW w:w="2240" w:type="dxa"/>
            <w:tcBorders>
              <w:left w:val="single" w:sz="4" w:space="0" w:color="auto"/>
              <w:bottom w:val="single" w:sz="4" w:space="0" w:color="auto"/>
            </w:tcBorders>
          </w:tcPr>
          <w:p w:rsidR="001C3B2F" w:rsidRDefault="001C3B2F">
            <w:pPr>
              <w:ind w:right="32"/>
              <w:jc w:val="left"/>
              <w:rPr>
                <w:sz w:val="24"/>
                <w:szCs w:val="24"/>
              </w:rPr>
            </w:pPr>
            <w:r>
              <w:rPr>
                <w:sz w:val="24"/>
                <w:szCs w:val="24"/>
              </w:rPr>
              <w:t>Харламов Ю.І.</w:t>
            </w:r>
          </w:p>
          <w:p w:rsidR="001C3B2F" w:rsidRDefault="001C3B2F">
            <w:pPr>
              <w:ind w:right="32"/>
              <w:jc w:val="left"/>
              <w:rPr>
                <w:sz w:val="24"/>
                <w:szCs w:val="24"/>
              </w:rPr>
            </w:pPr>
            <w:r>
              <w:rPr>
                <w:sz w:val="24"/>
                <w:szCs w:val="24"/>
              </w:rPr>
              <w:t>Бирченко С.Л.</w:t>
            </w:r>
          </w:p>
          <w:p w:rsidR="001C3B2F" w:rsidRDefault="001C3B2F">
            <w:pPr>
              <w:ind w:right="32"/>
              <w:jc w:val="left"/>
              <w:rPr>
                <w:sz w:val="24"/>
                <w:szCs w:val="24"/>
              </w:rPr>
            </w:pPr>
            <w:r>
              <w:rPr>
                <w:sz w:val="24"/>
                <w:szCs w:val="24"/>
              </w:rPr>
              <w:t>Лобода Н.В.</w:t>
            </w:r>
          </w:p>
          <w:p w:rsidR="001C3B2F" w:rsidRDefault="001C3B2F">
            <w:pPr>
              <w:rPr>
                <w:sz w:val="24"/>
                <w:szCs w:val="24"/>
              </w:rPr>
            </w:pPr>
            <w:r>
              <w:rPr>
                <w:sz w:val="24"/>
                <w:szCs w:val="24"/>
              </w:rPr>
              <w:t>Горова В.С.</w:t>
            </w:r>
          </w:p>
          <w:p w:rsidR="001C3B2F" w:rsidRDefault="001C3B2F">
            <w:pPr>
              <w:rPr>
                <w:sz w:val="24"/>
                <w:szCs w:val="24"/>
              </w:rPr>
            </w:pPr>
            <w:r>
              <w:rPr>
                <w:sz w:val="24"/>
                <w:szCs w:val="24"/>
              </w:rPr>
              <w:t>Каменська І.В.</w:t>
            </w:r>
          </w:p>
          <w:p w:rsidR="001C3B2F" w:rsidRDefault="001C3B2F">
            <w:pPr>
              <w:ind w:right="32"/>
              <w:jc w:val="left"/>
              <w:rPr>
                <w:sz w:val="24"/>
                <w:szCs w:val="24"/>
              </w:rPr>
            </w:pPr>
            <w:r>
              <w:rPr>
                <w:sz w:val="24"/>
                <w:szCs w:val="24"/>
              </w:rPr>
              <w:t>Самойленко Н.Ю.</w:t>
            </w:r>
          </w:p>
          <w:p w:rsidR="001C3B2F" w:rsidRDefault="001C3B2F">
            <w:pPr>
              <w:rPr>
                <w:sz w:val="24"/>
                <w:szCs w:val="24"/>
              </w:rPr>
            </w:pPr>
            <w:r>
              <w:rPr>
                <w:sz w:val="24"/>
                <w:szCs w:val="24"/>
              </w:rPr>
              <w:t>Нікітін Ю.О.</w:t>
            </w:r>
          </w:p>
          <w:p w:rsidR="001C3B2F" w:rsidRPr="002D27BA" w:rsidRDefault="001C3B2F" w:rsidP="00011DA5">
            <w:pPr>
              <w:ind w:right="32"/>
              <w:jc w:val="left"/>
              <w:rPr>
                <w:color w:val="0000FF"/>
                <w:sz w:val="24"/>
                <w:szCs w:val="24"/>
              </w:rPr>
            </w:pPr>
          </w:p>
        </w:tc>
        <w:tc>
          <w:tcPr>
            <w:tcW w:w="2800" w:type="dxa"/>
            <w:vMerge/>
            <w:tcBorders>
              <w:left w:val="single" w:sz="4" w:space="0" w:color="auto"/>
            </w:tcBorders>
            <w:vAlign w:val="center"/>
          </w:tcPr>
          <w:p w:rsidR="001C3B2F" w:rsidRPr="002D27BA" w:rsidRDefault="001C3B2F" w:rsidP="00011DA5">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1C3B2F" w:rsidRDefault="001C3B2F">
            <w:pPr>
              <w:rPr>
                <w:sz w:val="24"/>
                <w:szCs w:val="24"/>
              </w:rPr>
            </w:pPr>
            <w:r>
              <w:rPr>
                <w:sz w:val="24"/>
                <w:szCs w:val="24"/>
              </w:rPr>
              <w:t>Відповідно до наказів Д</w:t>
            </w:r>
            <w:r>
              <w:rPr>
                <w:sz w:val="24"/>
                <w:szCs w:val="24"/>
              </w:rPr>
              <w:t>е</w:t>
            </w:r>
            <w:r>
              <w:rPr>
                <w:sz w:val="24"/>
                <w:szCs w:val="24"/>
              </w:rPr>
              <w:t>партаменту освіти і науки Сумської обласної дер</w:t>
            </w:r>
            <w:r w:rsidR="00267F44">
              <w:rPr>
                <w:sz w:val="24"/>
                <w:szCs w:val="24"/>
              </w:rPr>
              <w:t>ж</w:t>
            </w:r>
            <w:r w:rsidR="00267F44">
              <w:rPr>
                <w:sz w:val="24"/>
                <w:szCs w:val="24"/>
              </w:rPr>
              <w:t>а</w:t>
            </w:r>
            <w:r w:rsidR="00267F44">
              <w:rPr>
                <w:sz w:val="24"/>
                <w:szCs w:val="24"/>
              </w:rPr>
              <w:t>в</w:t>
            </w:r>
            <w:r>
              <w:rPr>
                <w:sz w:val="24"/>
                <w:szCs w:val="24"/>
              </w:rPr>
              <w:t>ної адміністрації в ли</w:t>
            </w:r>
            <w:r>
              <w:rPr>
                <w:sz w:val="24"/>
                <w:szCs w:val="24"/>
              </w:rPr>
              <w:t>с</w:t>
            </w:r>
            <w:r>
              <w:rPr>
                <w:sz w:val="24"/>
                <w:szCs w:val="24"/>
              </w:rPr>
              <w:t>топаді – грудні проведено І-ІІІ  етапи ХІІІ Міжнар</w:t>
            </w:r>
            <w:r>
              <w:rPr>
                <w:sz w:val="24"/>
                <w:szCs w:val="24"/>
              </w:rPr>
              <w:t>о</w:t>
            </w:r>
            <w:r>
              <w:rPr>
                <w:sz w:val="24"/>
                <w:szCs w:val="24"/>
              </w:rPr>
              <w:t>дного мовно-літературного ко</w:t>
            </w:r>
            <w:r>
              <w:rPr>
                <w:sz w:val="24"/>
                <w:szCs w:val="24"/>
              </w:rPr>
              <w:t>н</w:t>
            </w:r>
            <w:r>
              <w:rPr>
                <w:sz w:val="24"/>
                <w:szCs w:val="24"/>
              </w:rPr>
              <w:t>курсу учнівської та студ</w:t>
            </w:r>
            <w:r>
              <w:rPr>
                <w:sz w:val="24"/>
                <w:szCs w:val="24"/>
              </w:rPr>
              <w:t>е</w:t>
            </w:r>
            <w:r>
              <w:rPr>
                <w:sz w:val="24"/>
                <w:szCs w:val="24"/>
              </w:rPr>
              <w:t>нтської молоді імені Тараса Ше</w:t>
            </w:r>
            <w:r>
              <w:rPr>
                <w:sz w:val="24"/>
                <w:szCs w:val="24"/>
              </w:rPr>
              <w:t>в</w:t>
            </w:r>
            <w:r>
              <w:rPr>
                <w:sz w:val="24"/>
                <w:szCs w:val="24"/>
              </w:rPr>
              <w:t>ченка.</w:t>
            </w:r>
          </w:p>
          <w:p w:rsidR="001C3B2F" w:rsidRDefault="001C3B2F">
            <w:pPr>
              <w:suppressAutoHyphens/>
              <w:spacing w:line="218" w:lineRule="auto"/>
              <w:rPr>
                <w:sz w:val="24"/>
                <w:szCs w:val="24"/>
              </w:rPr>
            </w:pPr>
            <w:r>
              <w:rPr>
                <w:sz w:val="24"/>
                <w:szCs w:val="24"/>
              </w:rPr>
              <w:t>У І етапі взяли участь 3 870 учнів закладів загальної середньої освіти, у</w:t>
            </w:r>
            <w:r w:rsidR="0083056E">
              <w:rPr>
                <w:sz w:val="24"/>
                <w:szCs w:val="24"/>
              </w:rPr>
              <w:t xml:space="preserve"> ІІ – 576 учнів, у ІІІ – 79. Пе</w:t>
            </w:r>
            <w:r>
              <w:rPr>
                <w:sz w:val="24"/>
                <w:szCs w:val="24"/>
              </w:rPr>
              <w:t>реможцями ІІІ етапу стали 27 учнів закладів загальної середньої освіти.</w:t>
            </w:r>
          </w:p>
          <w:p w:rsidR="001C3B2F" w:rsidRDefault="001C3B2F">
            <w:pPr>
              <w:tabs>
                <w:tab w:val="left" w:pos="567"/>
              </w:tabs>
              <w:suppressAutoHyphens/>
              <w:spacing w:line="216" w:lineRule="auto"/>
              <w:ind w:firstLine="206"/>
              <w:rPr>
                <w:rFonts w:eastAsia="Times New Roman"/>
                <w:sz w:val="24"/>
                <w:szCs w:val="24"/>
              </w:rPr>
            </w:pPr>
            <w:r>
              <w:rPr>
                <w:rFonts w:eastAsia="Times New Roman"/>
                <w:sz w:val="24"/>
                <w:szCs w:val="24"/>
              </w:rPr>
              <w:t>У ІІ етапі конкурсу взяли участь 22 учні із 17 закладів професійної (професійно-технічної) освіти області. Визначено 11 переможців, з них 3 учні посіли перше місце,  4 – друге, 4 – третє.</w:t>
            </w:r>
          </w:p>
          <w:p w:rsidR="001C3B2F" w:rsidRPr="002D27BA" w:rsidRDefault="001C3B2F" w:rsidP="00011DA5">
            <w:pPr>
              <w:suppressAutoHyphens/>
              <w:spacing w:line="220" w:lineRule="auto"/>
              <w:rPr>
                <w:bCs/>
                <w:color w:val="0000FF"/>
                <w:sz w:val="24"/>
                <w:szCs w:val="24"/>
              </w:rPr>
            </w:pPr>
            <w:r>
              <w:rPr>
                <w:sz w:val="24"/>
                <w:szCs w:val="24"/>
              </w:rPr>
              <w:t>У ІІ етапі конкурсу взяли участь 56 студентів із 20 закладів</w:t>
            </w:r>
            <w:r>
              <w:t xml:space="preserve"> </w:t>
            </w:r>
            <w:r>
              <w:rPr>
                <w:sz w:val="24"/>
                <w:szCs w:val="24"/>
              </w:rPr>
              <w:t>фахової передвищої та вищої освіти області. Визначено 13 переможців, з них 4 студенти посіли перше місце, 5 – друге, 4 – третє</w:t>
            </w:r>
          </w:p>
        </w:tc>
      </w:tr>
      <w:tr w:rsidR="006955A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955AD" w:rsidRPr="002D27BA" w:rsidRDefault="006955AD" w:rsidP="00011DA5">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6955AD" w:rsidRPr="002D27BA" w:rsidRDefault="006955AD" w:rsidP="00011DA5">
            <w:pPr>
              <w:suppressAutoHyphens/>
              <w:ind w:left="-108"/>
              <w:rPr>
                <w:color w:val="0000FF"/>
                <w:sz w:val="24"/>
                <w:szCs w:val="24"/>
              </w:rPr>
            </w:pPr>
            <w:r>
              <w:rPr>
                <w:bCs/>
                <w:sz w:val="24"/>
                <w:szCs w:val="24"/>
              </w:rPr>
              <w:t>участь у Всеукраїнському фізкультурно-оздоровчому заході серед учнів «</w:t>
            </w:r>
            <w:r>
              <w:rPr>
                <w:bCs/>
                <w:sz w:val="24"/>
                <w:szCs w:val="24"/>
                <w:lang w:val="en-US"/>
              </w:rPr>
              <w:t>Cool</w:t>
            </w:r>
            <w:r>
              <w:rPr>
                <w:bCs/>
                <w:sz w:val="24"/>
                <w:szCs w:val="24"/>
                <w:lang w:val="ru-RU"/>
              </w:rPr>
              <w:t xml:space="preserve"> </w:t>
            </w:r>
            <w:r>
              <w:rPr>
                <w:bCs/>
                <w:sz w:val="24"/>
                <w:szCs w:val="24"/>
                <w:lang w:val="en-US"/>
              </w:rPr>
              <w:t>Games</w:t>
            </w:r>
            <w:r>
              <w:rPr>
                <w:bCs/>
                <w:sz w:val="24"/>
                <w:szCs w:val="24"/>
              </w:rPr>
              <w:t>»</w:t>
            </w:r>
            <w:r>
              <w:rPr>
                <w:bCs/>
                <w:sz w:val="24"/>
                <w:szCs w:val="24"/>
                <w:lang w:val="ru-RU"/>
              </w:rPr>
              <w:t xml:space="preserve"> </w:t>
            </w:r>
          </w:p>
        </w:tc>
        <w:tc>
          <w:tcPr>
            <w:tcW w:w="1820" w:type="dxa"/>
            <w:tcBorders>
              <w:left w:val="single" w:sz="4" w:space="0" w:color="auto"/>
              <w:bottom w:val="single" w:sz="4" w:space="0" w:color="auto"/>
            </w:tcBorders>
          </w:tcPr>
          <w:p w:rsidR="006955AD" w:rsidRPr="002D27BA" w:rsidRDefault="006955AD" w:rsidP="00011DA5">
            <w:pPr>
              <w:suppressAutoHyphens/>
              <w:spacing w:line="216" w:lineRule="auto"/>
              <w:ind w:left="32" w:right="32" w:hanging="140"/>
              <w:rPr>
                <w:bCs/>
                <w:color w:val="0000FF"/>
                <w:sz w:val="24"/>
                <w:szCs w:val="24"/>
              </w:rPr>
            </w:pPr>
            <w:r>
              <w:rPr>
                <w:bCs/>
                <w:sz w:val="24"/>
                <w:szCs w:val="24"/>
              </w:rPr>
              <w:t>Листопад</w:t>
            </w:r>
          </w:p>
        </w:tc>
        <w:tc>
          <w:tcPr>
            <w:tcW w:w="2100" w:type="dxa"/>
            <w:tcBorders>
              <w:left w:val="single" w:sz="4" w:space="0" w:color="auto"/>
              <w:bottom w:val="single" w:sz="4" w:space="0" w:color="auto"/>
            </w:tcBorders>
          </w:tcPr>
          <w:p w:rsidR="006955AD" w:rsidRPr="002D27BA" w:rsidRDefault="006955AD" w:rsidP="00011DA5">
            <w:pPr>
              <w:suppressAutoHyphens/>
              <w:spacing w:line="218" w:lineRule="auto"/>
              <w:ind w:left="-57" w:right="-57"/>
              <w:rPr>
                <w:bCs/>
                <w:color w:val="0000FF"/>
                <w:sz w:val="24"/>
                <w:szCs w:val="24"/>
              </w:rPr>
            </w:pPr>
            <w:r>
              <w:rPr>
                <w:sz w:val="24"/>
                <w:szCs w:val="24"/>
              </w:rPr>
              <w:t>Сумське обласне відділення (філія) Комітету з фізичного виховання та спорту Міністерства освіти і науки України</w:t>
            </w:r>
          </w:p>
        </w:tc>
        <w:tc>
          <w:tcPr>
            <w:tcW w:w="2240" w:type="dxa"/>
            <w:tcBorders>
              <w:left w:val="single" w:sz="4" w:space="0" w:color="auto"/>
              <w:bottom w:val="single" w:sz="4" w:space="0" w:color="auto"/>
            </w:tcBorders>
          </w:tcPr>
          <w:p w:rsidR="006955AD" w:rsidRPr="002D27BA" w:rsidRDefault="006955AD" w:rsidP="00011DA5">
            <w:pPr>
              <w:ind w:right="32"/>
              <w:jc w:val="left"/>
              <w:rPr>
                <w:color w:val="0000FF"/>
                <w:sz w:val="24"/>
                <w:szCs w:val="24"/>
              </w:rPr>
            </w:pPr>
            <w:r>
              <w:rPr>
                <w:bCs/>
                <w:sz w:val="24"/>
                <w:szCs w:val="24"/>
              </w:rPr>
              <w:t>Маслов В.Г.</w:t>
            </w:r>
          </w:p>
        </w:tc>
        <w:tc>
          <w:tcPr>
            <w:tcW w:w="2800" w:type="dxa"/>
            <w:vMerge/>
            <w:tcBorders>
              <w:left w:val="single" w:sz="4" w:space="0" w:color="auto"/>
            </w:tcBorders>
          </w:tcPr>
          <w:p w:rsidR="006955AD" w:rsidRPr="002D27BA" w:rsidRDefault="006955AD" w:rsidP="00011DA5">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6955AD" w:rsidRPr="0083056E" w:rsidRDefault="006955AD" w:rsidP="00011DA5">
            <w:pPr>
              <w:suppressAutoHyphens/>
              <w:spacing w:line="220" w:lineRule="auto"/>
              <w:rPr>
                <w:bCs/>
                <w:color w:val="0000FF"/>
                <w:sz w:val="24"/>
                <w:szCs w:val="24"/>
              </w:rPr>
            </w:pPr>
            <w:r w:rsidRPr="0083056E">
              <w:rPr>
                <w:bCs/>
                <w:sz w:val="24"/>
                <w:szCs w:val="24"/>
              </w:rPr>
              <w:t>У м. Львів 15-20.11.2022 збірні команди області у складі 26 осіб узяли участь у фінальних змаганнях</w:t>
            </w:r>
            <w:r w:rsidR="0083056E">
              <w:rPr>
                <w:bCs/>
                <w:sz w:val="24"/>
                <w:szCs w:val="24"/>
              </w:rPr>
              <w:t xml:space="preserve"> </w:t>
            </w:r>
            <w:r w:rsidRPr="0083056E">
              <w:rPr>
                <w:bCs/>
                <w:sz w:val="24"/>
                <w:szCs w:val="24"/>
              </w:rPr>
              <w:t>Всеукраїн</w:t>
            </w:r>
            <w:r w:rsidR="0083056E">
              <w:rPr>
                <w:bCs/>
                <w:sz w:val="24"/>
                <w:szCs w:val="24"/>
              </w:rPr>
              <w:t>-</w:t>
            </w:r>
            <w:r w:rsidRPr="0083056E">
              <w:rPr>
                <w:bCs/>
                <w:sz w:val="24"/>
                <w:szCs w:val="24"/>
              </w:rPr>
              <w:t>ського фізкультурно-оздоровчого заходу серед учнів «Cool Games»</w:t>
            </w:r>
          </w:p>
        </w:tc>
      </w:tr>
      <w:tr w:rsidR="006955A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955AD" w:rsidRPr="002D27BA" w:rsidRDefault="006955AD" w:rsidP="00933458">
            <w:pPr>
              <w:rPr>
                <w:color w:val="0000FF"/>
                <w:sz w:val="24"/>
                <w:szCs w:val="24"/>
              </w:rPr>
            </w:pPr>
          </w:p>
        </w:tc>
        <w:tc>
          <w:tcPr>
            <w:tcW w:w="2520" w:type="dxa"/>
            <w:tcBorders>
              <w:left w:val="single" w:sz="4" w:space="0" w:color="auto"/>
              <w:bottom w:val="single" w:sz="4" w:space="0" w:color="auto"/>
            </w:tcBorders>
          </w:tcPr>
          <w:p w:rsidR="006955AD" w:rsidRPr="002D27BA" w:rsidRDefault="006955AD" w:rsidP="00D4118D">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раїнського фестивалю дитячої та юнацької творчості «Чисті р</w:t>
            </w:r>
            <w:r>
              <w:rPr>
                <w:bCs/>
                <w:sz w:val="24"/>
                <w:szCs w:val="24"/>
                <w:lang w:eastAsia="uk-UA"/>
              </w:rPr>
              <w:t>о</w:t>
            </w:r>
            <w:r>
              <w:rPr>
                <w:bCs/>
                <w:sz w:val="24"/>
                <w:szCs w:val="24"/>
                <w:lang w:eastAsia="uk-UA"/>
              </w:rPr>
              <w:t>си», номінація  «х</w:t>
            </w:r>
            <w:r>
              <w:rPr>
                <w:bCs/>
                <w:sz w:val="24"/>
                <w:szCs w:val="24"/>
                <w:lang w:eastAsia="uk-UA"/>
              </w:rPr>
              <w:t>о</w:t>
            </w:r>
            <w:r>
              <w:rPr>
                <w:bCs/>
                <w:sz w:val="24"/>
                <w:szCs w:val="24"/>
                <w:lang w:eastAsia="uk-UA"/>
              </w:rPr>
              <w:t>реографічне мистец</w:t>
            </w:r>
            <w:r>
              <w:rPr>
                <w:bCs/>
                <w:sz w:val="24"/>
                <w:szCs w:val="24"/>
                <w:lang w:eastAsia="uk-UA"/>
              </w:rPr>
              <w:t>т</w:t>
            </w:r>
            <w:r>
              <w:rPr>
                <w:bCs/>
                <w:sz w:val="24"/>
                <w:szCs w:val="24"/>
                <w:lang w:eastAsia="uk-UA"/>
              </w:rPr>
              <w:t>во» «Віночок дру</w:t>
            </w:r>
            <w:r>
              <w:rPr>
                <w:bCs/>
                <w:sz w:val="24"/>
                <w:szCs w:val="24"/>
                <w:lang w:eastAsia="uk-UA"/>
              </w:rPr>
              <w:t>ж</w:t>
            </w:r>
            <w:r>
              <w:rPr>
                <w:bCs/>
                <w:sz w:val="24"/>
                <w:szCs w:val="24"/>
                <w:lang w:eastAsia="uk-UA"/>
              </w:rPr>
              <w:t>би»</w:t>
            </w:r>
          </w:p>
        </w:tc>
        <w:tc>
          <w:tcPr>
            <w:tcW w:w="1820" w:type="dxa"/>
            <w:tcBorders>
              <w:left w:val="single" w:sz="4" w:space="0" w:color="auto"/>
              <w:bottom w:val="single" w:sz="4" w:space="0" w:color="auto"/>
            </w:tcBorders>
          </w:tcPr>
          <w:p w:rsidR="006955AD" w:rsidRDefault="006955AD">
            <w:pPr>
              <w:jc w:val="left"/>
              <w:rPr>
                <w:bCs/>
                <w:sz w:val="24"/>
                <w:szCs w:val="24"/>
                <w:lang w:eastAsia="uk-UA"/>
              </w:rPr>
            </w:pPr>
            <w:r>
              <w:rPr>
                <w:bCs/>
                <w:sz w:val="24"/>
                <w:szCs w:val="24"/>
                <w:lang w:eastAsia="uk-UA"/>
              </w:rPr>
              <w:t>Листопад</w:t>
            </w:r>
          </w:p>
          <w:p w:rsidR="006955AD" w:rsidRPr="002D27BA" w:rsidRDefault="006955AD" w:rsidP="00233651">
            <w:pPr>
              <w:jc w:val="left"/>
              <w:rPr>
                <w:bCs/>
                <w:color w:val="0000FF"/>
                <w:sz w:val="24"/>
                <w:szCs w:val="24"/>
                <w:lang w:eastAsia="uk-UA"/>
              </w:rPr>
            </w:pPr>
          </w:p>
        </w:tc>
        <w:tc>
          <w:tcPr>
            <w:tcW w:w="2100" w:type="dxa"/>
            <w:tcBorders>
              <w:left w:val="single" w:sz="4" w:space="0" w:color="auto"/>
              <w:bottom w:val="single" w:sz="4" w:space="0" w:color="auto"/>
            </w:tcBorders>
          </w:tcPr>
          <w:p w:rsidR="006955AD" w:rsidRPr="002D27BA" w:rsidRDefault="006955AD"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6955AD" w:rsidRPr="002D27BA" w:rsidRDefault="006955AD"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6955AD" w:rsidRPr="002D27BA" w:rsidRDefault="006955AD"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955AD" w:rsidRPr="002D27BA" w:rsidRDefault="006955AD" w:rsidP="00933458">
            <w:pPr>
              <w:rPr>
                <w:color w:val="0000FF"/>
                <w:sz w:val="24"/>
                <w:szCs w:val="24"/>
              </w:rPr>
            </w:pPr>
            <w:r>
              <w:rPr>
                <w:sz w:val="24"/>
                <w:szCs w:val="24"/>
              </w:rPr>
              <w:t>В обласному етапі фест</w:t>
            </w:r>
            <w:r>
              <w:rPr>
                <w:sz w:val="24"/>
                <w:szCs w:val="24"/>
              </w:rPr>
              <w:t>и</w:t>
            </w:r>
            <w:r>
              <w:rPr>
                <w:sz w:val="24"/>
                <w:szCs w:val="24"/>
              </w:rPr>
              <w:t>валю взяли участь 893 в</w:t>
            </w:r>
            <w:r>
              <w:rPr>
                <w:sz w:val="24"/>
                <w:szCs w:val="24"/>
              </w:rPr>
              <w:t>и</w:t>
            </w:r>
            <w:r>
              <w:rPr>
                <w:sz w:val="24"/>
                <w:szCs w:val="24"/>
              </w:rPr>
              <w:t>хованці із 53 дитячих тв</w:t>
            </w:r>
            <w:r>
              <w:rPr>
                <w:sz w:val="24"/>
                <w:szCs w:val="24"/>
              </w:rPr>
              <w:t>о</w:t>
            </w:r>
            <w:r>
              <w:rPr>
                <w:sz w:val="24"/>
                <w:szCs w:val="24"/>
              </w:rPr>
              <w:t xml:space="preserve">рчих колективів  </w:t>
            </w:r>
          </w:p>
        </w:tc>
      </w:tr>
      <w:tr w:rsidR="006955A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955AD" w:rsidRPr="002D27BA" w:rsidRDefault="006955AD" w:rsidP="00933458">
            <w:pPr>
              <w:rPr>
                <w:color w:val="0000FF"/>
                <w:sz w:val="24"/>
                <w:szCs w:val="24"/>
              </w:rPr>
            </w:pPr>
          </w:p>
        </w:tc>
        <w:tc>
          <w:tcPr>
            <w:tcW w:w="2520" w:type="dxa"/>
            <w:tcBorders>
              <w:left w:val="single" w:sz="4" w:space="0" w:color="auto"/>
              <w:bottom w:val="single" w:sz="4" w:space="0" w:color="auto"/>
            </w:tcBorders>
          </w:tcPr>
          <w:p w:rsidR="006955AD" w:rsidRPr="002D27BA" w:rsidRDefault="006955AD" w:rsidP="00D4118D">
            <w:pPr>
              <w:rPr>
                <w:bCs/>
                <w:color w:val="0000FF"/>
                <w:sz w:val="24"/>
                <w:szCs w:val="24"/>
                <w:lang w:eastAsia="uk-UA"/>
              </w:rPr>
            </w:pPr>
            <w:r>
              <w:rPr>
                <w:bCs/>
                <w:sz w:val="24"/>
                <w:szCs w:val="24"/>
                <w:lang w:eastAsia="uk-UA"/>
              </w:rPr>
              <w:t>обласний конкурс відеороликів «Агенти здоров’я»</w:t>
            </w:r>
          </w:p>
        </w:tc>
        <w:tc>
          <w:tcPr>
            <w:tcW w:w="1820" w:type="dxa"/>
            <w:tcBorders>
              <w:left w:val="single" w:sz="4" w:space="0" w:color="auto"/>
              <w:bottom w:val="single" w:sz="4" w:space="0" w:color="auto"/>
            </w:tcBorders>
          </w:tcPr>
          <w:p w:rsidR="006955AD" w:rsidRDefault="006955AD">
            <w:pPr>
              <w:jc w:val="left"/>
              <w:rPr>
                <w:bCs/>
                <w:sz w:val="24"/>
                <w:szCs w:val="24"/>
                <w:lang w:eastAsia="uk-UA"/>
              </w:rPr>
            </w:pPr>
            <w:r>
              <w:rPr>
                <w:bCs/>
                <w:sz w:val="24"/>
                <w:szCs w:val="24"/>
                <w:lang w:eastAsia="uk-UA"/>
              </w:rPr>
              <w:t>Листопад</w:t>
            </w:r>
          </w:p>
          <w:p w:rsidR="006955AD" w:rsidRPr="002D27BA" w:rsidRDefault="006955AD" w:rsidP="00233651">
            <w:pPr>
              <w:jc w:val="left"/>
              <w:rPr>
                <w:bCs/>
                <w:color w:val="0000FF"/>
                <w:sz w:val="24"/>
                <w:szCs w:val="24"/>
                <w:lang w:eastAsia="uk-UA"/>
              </w:rPr>
            </w:pPr>
          </w:p>
        </w:tc>
        <w:tc>
          <w:tcPr>
            <w:tcW w:w="2100" w:type="dxa"/>
            <w:tcBorders>
              <w:left w:val="single" w:sz="4" w:space="0" w:color="auto"/>
              <w:bottom w:val="single" w:sz="4" w:space="0" w:color="auto"/>
            </w:tcBorders>
          </w:tcPr>
          <w:p w:rsidR="006955AD" w:rsidRPr="002D27BA" w:rsidRDefault="006955AD"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6955AD" w:rsidRPr="002D27BA" w:rsidRDefault="006955AD"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6955AD" w:rsidRPr="002D27BA" w:rsidRDefault="006955AD"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955AD" w:rsidRPr="002D27BA" w:rsidRDefault="006955AD" w:rsidP="00933458">
            <w:pPr>
              <w:rPr>
                <w:color w:val="0000FF"/>
                <w:sz w:val="24"/>
                <w:szCs w:val="24"/>
              </w:rPr>
            </w:pPr>
            <w:r>
              <w:rPr>
                <w:sz w:val="24"/>
                <w:szCs w:val="24"/>
              </w:rPr>
              <w:t>У конкурсі взяли участь 45 здобувачів освіти, із них – 36 переможців</w:t>
            </w:r>
          </w:p>
        </w:tc>
      </w:tr>
      <w:tr w:rsidR="006955A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955AD" w:rsidRPr="002D27BA" w:rsidRDefault="006955AD" w:rsidP="00933458">
            <w:pPr>
              <w:rPr>
                <w:color w:val="0000FF"/>
                <w:sz w:val="24"/>
                <w:szCs w:val="24"/>
              </w:rPr>
            </w:pPr>
          </w:p>
        </w:tc>
        <w:tc>
          <w:tcPr>
            <w:tcW w:w="2520" w:type="dxa"/>
            <w:tcBorders>
              <w:left w:val="single" w:sz="4" w:space="0" w:color="auto"/>
              <w:bottom w:val="single" w:sz="4" w:space="0" w:color="auto"/>
            </w:tcBorders>
          </w:tcPr>
          <w:p w:rsidR="006955AD" w:rsidRDefault="006955AD">
            <w:pPr>
              <w:rPr>
                <w:bCs/>
                <w:sz w:val="24"/>
                <w:szCs w:val="24"/>
                <w:lang w:eastAsia="uk-UA"/>
              </w:rPr>
            </w:pPr>
            <w:r>
              <w:rPr>
                <w:bCs/>
                <w:sz w:val="24"/>
                <w:szCs w:val="24"/>
                <w:lang w:eastAsia="uk-UA"/>
              </w:rPr>
              <w:t>обласна школа «Л</w:t>
            </w:r>
            <w:r>
              <w:rPr>
                <w:bCs/>
                <w:sz w:val="24"/>
                <w:szCs w:val="24"/>
                <w:lang w:eastAsia="uk-UA"/>
              </w:rPr>
              <w:t>і</w:t>
            </w:r>
            <w:r>
              <w:rPr>
                <w:bCs/>
                <w:sz w:val="24"/>
                <w:szCs w:val="24"/>
                <w:lang w:eastAsia="uk-UA"/>
              </w:rPr>
              <w:t>дер»</w:t>
            </w:r>
          </w:p>
          <w:p w:rsidR="006955AD" w:rsidRPr="002D27BA" w:rsidRDefault="006955AD" w:rsidP="00933458">
            <w:pPr>
              <w:rPr>
                <w:bCs/>
                <w:color w:val="0000FF"/>
                <w:sz w:val="24"/>
                <w:szCs w:val="24"/>
                <w:lang w:eastAsia="uk-UA"/>
              </w:rPr>
            </w:pPr>
          </w:p>
        </w:tc>
        <w:tc>
          <w:tcPr>
            <w:tcW w:w="1820" w:type="dxa"/>
            <w:tcBorders>
              <w:left w:val="single" w:sz="4" w:space="0" w:color="auto"/>
              <w:bottom w:val="single" w:sz="4" w:space="0" w:color="auto"/>
            </w:tcBorders>
          </w:tcPr>
          <w:p w:rsidR="006955AD" w:rsidRDefault="006955AD">
            <w:pPr>
              <w:jc w:val="left"/>
              <w:rPr>
                <w:bCs/>
                <w:sz w:val="24"/>
                <w:szCs w:val="24"/>
                <w:lang w:eastAsia="uk-UA"/>
              </w:rPr>
            </w:pPr>
            <w:r>
              <w:rPr>
                <w:bCs/>
                <w:sz w:val="24"/>
                <w:szCs w:val="24"/>
                <w:lang w:eastAsia="uk-UA"/>
              </w:rPr>
              <w:t>Листопад</w:t>
            </w:r>
          </w:p>
          <w:p w:rsidR="006955AD" w:rsidRPr="002D27BA" w:rsidRDefault="006955AD" w:rsidP="00233651">
            <w:pPr>
              <w:jc w:val="left"/>
              <w:rPr>
                <w:bCs/>
                <w:color w:val="0000FF"/>
                <w:sz w:val="24"/>
                <w:szCs w:val="24"/>
                <w:lang w:eastAsia="uk-UA"/>
              </w:rPr>
            </w:pPr>
          </w:p>
        </w:tc>
        <w:tc>
          <w:tcPr>
            <w:tcW w:w="2100" w:type="dxa"/>
            <w:tcBorders>
              <w:left w:val="single" w:sz="4" w:space="0" w:color="auto"/>
              <w:bottom w:val="single" w:sz="4" w:space="0" w:color="auto"/>
            </w:tcBorders>
          </w:tcPr>
          <w:p w:rsidR="006955AD" w:rsidRPr="002D27BA" w:rsidRDefault="006955AD"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6955AD" w:rsidRPr="002D27BA" w:rsidRDefault="006955AD"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6955AD" w:rsidRPr="002D27BA" w:rsidRDefault="006955AD"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955AD" w:rsidRPr="002D27BA" w:rsidRDefault="006955AD" w:rsidP="00933458">
            <w:pPr>
              <w:rPr>
                <w:color w:val="0000FF"/>
                <w:sz w:val="24"/>
                <w:szCs w:val="24"/>
              </w:rPr>
            </w:pPr>
            <w:r>
              <w:rPr>
                <w:sz w:val="24"/>
                <w:szCs w:val="24"/>
              </w:rPr>
              <w:t>Учасниками обласної школи стали 65 вихова</w:t>
            </w:r>
            <w:r>
              <w:rPr>
                <w:sz w:val="24"/>
                <w:szCs w:val="24"/>
              </w:rPr>
              <w:t>н</w:t>
            </w:r>
            <w:r>
              <w:rPr>
                <w:sz w:val="24"/>
                <w:szCs w:val="24"/>
              </w:rPr>
              <w:t>ців закладів позашкільної освіти та учнів закладів загальної середньої освіти області</w:t>
            </w:r>
          </w:p>
        </w:tc>
      </w:tr>
      <w:tr w:rsidR="006955A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6955AD" w:rsidRPr="002D27BA" w:rsidRDefault="006955AD" w:rsidP="00933458">
            <w:pPr>
              <w:rPr>
                <w:color w:val="0000FF"/>
                <w:sz w:val="24"/>
                <w:szCs w:val="24"/>
              </w:rPr>
            </w:pPr>
          </w:p>
        </w:tc>
        <w:tc>
          <w:tcPr>
            <w:tcW w:w="2520" w:type="dxa"/>
            <w:tcBorders>
              <w:left w:val="single" w:sz="4" w:space="0" w:color="auto"/>
              <w:bottom w:val="single" w:sz="4" w:space="0" w:color="auto"/>
            </w:tcBorders>
          </w:tcPr>
          <w:p w:rsidR="006955AD" w:rsidRDefault="006955AD">
            <w:pPr>
              <w:rPr>
                <w:bCs/>
                <w:sz w:val="24"/>
                <w:szCs w:val="24"/>
                <w:lang w:eastAsia="uk-UA"/>
              </w:rPr>
            </w:pPr>
            <w:r>
              <w:rPr>
                <w:bCs/>
                <w:sz w:val="24"/>
                <w:szCs w:val="24"/>
                <w:lang w:eastAsia="uk-UA"/>
              </w:rPr>
              <w:t>обласна школа тури</w:t>
            </w:r>
            <w:r>
              <w:rPr>
                <w:bCs/>
                <w:sz w:val="24"/>
                <w:szCs w:val="24"/>
                <w:lang w:eastAsia="uk-UA"/>
              </w:rPr>
              <w:t>з</w:t>
            </w:r>
            <w:r>
              <w:rPr>
                <w:bCs/>
                <w:sz w:val="24"/>
                <w:szCs w:val="24"/>
                <w:lang w:eastAsia="uk-UA"/>
              </w:rPr>
              <w:t>му</w:t>
            </w:r>
          </w:p>
          <w:p w:rsidR="006955AD" w:rsidRPr="002D27BA" w:rsidRDefault="006955AD" w:rsidP="00933458">
            <w:pPr>
              <w:rPr>
                <w:bCs/>
                <w:color w:val="0000FF"/>
                <w:sz w:val="24"/>
                <w:szCs w:val="24"/>
                <w:lang w:eastAsia="uk-UA"/>
              </w:rPr>
            </w:pPr>
          </w:p>
        </w:tc>
        <w:tc>
          <w:tcPr>
            <w:tcW w:w="1820" w:type="dxa"/>
            <w:tcBorders>
              <w:left w:val="single" w:sz="4" w:space="0" w:color="auto"/>
              <w:bottom w:val="single" w:sz="4" w:space="0" w:color="auto"/>
            </w:tcBorders>
          </w:tcPr>
          <w:p w:rsidR="006955AD" w:rsidRDefault="006955AD">
            <w:pPr>
              <w:jc w:val="left"/>
              <w:rPr>
                <w:bCs/>
                <w:sz w:val="24"/>
                <w:szCs w:val="24"/>
                <w:lang w:eastAsia="uk-UA"/>
              </w:rPr>
            </w:pPr>
            <w:r>
              <w:rPr>
                <w:bCs/>
                <w:sz w:val="24"/>
                <w:szCs w:val="24"/>
                <w:lang w:eastAsia="uk-UA"/>
              </w:rPr>
              <w:t>Листопад</w:t>
            </w:r>
          </w:p>
          <w:p w:rsidR="006955AD" w:rsidRPr="002D27BA" w:rsidRDefault="006955AD" w:rsidP="00233651">
            <w:pPr>
              <w:jc w:val="left"/>
              <w:rPr>
                <w:bCs/>
                <w:color w:val="0000FF"/>
                <w:sz w:val="24"/>
                <w:szCs w:val="24"/>
                <w:lang w:eastAsia="uk-UA"/>
              </w:rPr>
            </w:pPr>
          </w:p>
        </w:tc>
        <w:tc>
          <w:tcPr>
            <w:tcW w:w="2100" w:type="dxa"/>
            <w:tcBorders>
              <w:left w:val="single" w:sz="4" w:space="0" w:color="auto"/>
              <w:bottom w:val="single" w:sz="4" w:space="0" w:color="auto"/>
            </w:tcBorders>
          </w:tcPr>
          <w:p w:rsidR="006955AD" w:rsidRPr="002D27BA" w:rsidRDefault="006955AD"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6955AD" w:rsidRPr="002D27BA" w:rsidRDefault="006955AD"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6955AD" w:rsidRPr="002D27BA" w:rsidRDefault="006955AD"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6955AD" w:rsidRPr="002D27BA" w:rsidRDefault="006955AD" w:rsidP="00933458">
            <w:pPr>
              <w:rPr>
                <w:color w:val="0000FF"/>
                <w:sz w:val="24"/>
                <w:szCs w:val="24"/>
              </w:rPr>
            </w:pPr>
            <w:r>
              <w:rPr>
                <w:sz w:val="24"/>
                <w:szCs w:val="24"/>
              </w:rPr>
              <w:t>Засідання обласної школи туризму проведено в ди</w:t>
            </w:r>
            <w:r>
              <w:rPr>
                <w:sz w:val="24"/>
                <w:szCs w:val="24"/>
              </w:rPr>
              <w:t>с</w:t>
            </w:r>
            <w:r>
              <w:rPr>
                <w:sz w:val="24"/>
                <w:szCs w:val="24"/>
              </w:rPr>
              <w:t>танційному режимі 15.12.2022 (відповідно до наказу Департаменту освіти і науки Сумської обласної державної адм</w:t>
            </w:r>
            <w:r>
              <w:rPr>
                <w:sz w:val="24"/>
                <w:szCs w:val="24"/>
              </w:rPr>
              <w:t>і</w:t>
            </w:r>
            <w:r>
              <w:rPr>
                <w:sz w:val="24"/>
                <w:szCs w:val="24"/>
              </w:rPr>
              <w:t xml:space="preserve">ністрації від 07.12.2022 </w:t>
            </w:r>
            <w:r w:rsidR="00D325FD">
              <w:rPr>
                <w:sz w:val="24"/>
                <w:szCs w:val="24"/>
              </w:rPr>
              <w:t xml:space="preserve"> </w:t>
            </w:r>
            <w:r>
              <w:rPr>
                <w:sz w:val="24"/>
                <w:szCs w:val="24"/>
              </w:rPr>
              <w:t>№ 443-ОД), 60 учасників</w:t>
            </w:r>
          </w:p>
        </w:tc>
      </w:tr>
      <w:tr w:rsidR="00916A2A"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916A2A" w:rsidRPr="002D27BA" w:rsidRDefault="00916A2A" w:rsidP="00933458">
            <w:pPr>
              <w:rPr>
                <w:color w:val="0000FF"/>
                <w:sz w:val="24"/>
                <w:szCs w:val="24"/>
              </w:rPr>
            </w:pPr>
          </w:p>
        </w:tc>
        <w:tc>
          <w:tcPr>
            <w:tcW w:w="2520" w:type="dxa"/>
            <w:tcBorders>
              <w:left w:val="single" w:sz="4" w:space="0" w:color="auto"/>
              <w:bottom w:val="single" w:sz="4" w:space="0" w:color="auto"/>
            </w:tcBorders>
          </w:tcPr>
          <w:p w:rsidR="00916A2A" w:rsidRPr="002D27BA" w:rsidRDefault="00916A2A" w:rsidP="00D4118D">
            <w:pPr>
              <w:rPr>
                <w:bCs/>
                <w:color w:val="0000FF"/>
                <w:sz w:val="24"/>
                <w:szCs w:val="24"/>
                <w:lang w:eastAsia="uk-UA"/>
              </w:rPr>
            </w:pPr>
            <w:r>
              <w:rPr>
                <w:bCs/>
                <w:sz w:val="24"/>
                <w:szCs w:val="24"/>
                <w:lang w:eastAsia="uk-UA"/>
              </w:rPr>
              <w:t>обласний фестиваль мистецтв «Перлини нашої душі»</w:t>
            </w:r>
          </w:p>
        </w:tc>
        <w:tc>
          <w:tcPr>
            <w:tcW w:w="1820" w:type="dxa"/>
            <w:tcBorders>
              <w:left w:val="single" w:sz="4" w:space="0" w:color="auto"/>
              <w:bottom w:val="single" w:sz="4" w:space="0" w:color="auto"/>
            </w:tcBorders>
          </w:tcPr>
          <w:p w:rsidR="00916A2A" w:rsidRDefault="00916A2A">
            <w:pPr>
              <w:jc w:val="left"/>
              <w:rPr>
                <w:bCs/>
                <w:sz w:val="24"/>
                <w:szCs w:val="24"/>
                <w:lang w:eastAsia="uk-UA"/>
              </w:rPr>
            </w:pPr>
            <w:r>
              <w:rPr>
                <w:bCs/>
                <w:sz w:val="24"/>
                <w:szCs w:val="24"/>
                <w:lang w:eastAsia="uk-UA"/>
              </w:rPr>
              <w:t>Листопад</w:t>
            </w:r>
          </w:p>
          <w:p w:rsidR="00916A2A" w:rsidRPr="002D27BA" w:rsidRDefault="00916A2A" w:rsidP="00233651">
            <w:pPr>
              <w:jc w:val="left"/>
              <w:rPr>
                <w:bCs/>
                <w:color w:val="0000FF"/>
                <w:sz w:val="24"/>
                <w:szCs w:val="24"/>
                <w:lang w:eastAsia="uk-UA"/>
              </w:rPr>
            </w:pPr>
          </w:p>
        </w:tc>
        <w:tc>
          <w:tcPr>
            <w:tcW w:w="2100" w:type="dxa"/>
            <w:tcBorders>
              <w:left w:val="single" w:sz="4" w:space="0" w:color="auto"/>
              <w:bottom w:val="single" w:sz="4" w:space="0" w:color="auto"/>
            </w:tcBorders>
          </w:tcPr>
          <w:p w:rsidR="00916A2A" w:rsidRPr="002D27BA" w:rsidRDefault="00916A2A"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916A2A" w:rsidRPr="002D27BA" w:rsidRDefault="00916A2A" w:rsidP="00933458">
            <w:pPr>
              <w:rPr>
                <w:color w:val="0000FF"/>
                <w:sz w:val="24"/>
                <w:szCs w:val="24"/>
              </w:rPr>
            </w:pPr>
            <w:r>
              <w:rPr>
                <w:sz w:val="24"/>
                <w:szCs w:val="24"/>
              </w:rPr>
              <w:t>Тихенко Л.В.</w:t>
            </w:r>
          </w:p>
        </w:tc>
        <w:tc>
          <w:tcPr>
            <w:tcW w:w="2800" w:type="dxa"/>
            <w:vMerge/>
            <w:tcBorders>
              <w:left w:val="single" w:sz="4" w:space="0" w:color="auto"/>
            </w:tcBorders>
          </w:tcPr>
          <w:p w:rsidR="00916A2A" w:rsidRPr="002D27BA" w:rsidRDefault="00916A2A"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916A2A" w:rsidRPr="002D27BA" w:rsidRDefault="00916A2A" w:rsidP="00933458">
            <w:pPr>
              <w:rPr>
                <w:color w:val="0000FF"/>
                <w:sz w:val="24"/>
                <w:szCs w:val="24"/>
              </w:rPr>
            </w:pPr>
            <w:r>
              <w:rPr>
                <w:sz w:val="24"/>
                <w:szCs w:val="24"/>
              </w:rPr>
              <w:t>Відповідно до наказу Д</w:t>
            </w:r>
            <w:r>
              <w:rPr>
                <w:sz w:val="24"/>
                <w:szCs w:val="24"/>
              </w:rPr>
              <w:t>е</w:t>
            </w:r>
            <w:r>
              <w:rPr>
                <w:sz w:val="24"/>
                <w:szCs w:val="24"/>
              </w:rPr>
              <w:t>партаменту освіти і науки Сумської обласної держ</w:t>
            </w:r>
            <w:r>
              <w:rPr>
                <w:sz w:val="24"/>
                <w:szCs w:val="24"/>
              </w:rPr>
              <w:t>а</w:t>
            </w:r>
            <w:r>
              <w:rPr>
                <w:sz w:val="24"/>
                <w:szCs w:val="24"/>
              </w:rPr>
              <w:t>вної адміністрації від 21.10.2022 № 267-ОД з</w:t>
            </w:r>
            <w:r>
              <w:rPr>
                <w:sz w:val="24"/>
                <w:szCs w:val="24"/>
              </w:rPr>
              <w:t>а</w:t>
            </w:r>
            <w:r>
              <w:rPr>
                <w:sz w:val="24"/>
                <w:szCs w:val="24"/>
              </w:rPr>
              <w:t>хід відбувся в заочному форматі за напрямом: «Квілінг». Творчі роботи презентувало 370 учасн</w:t>
            </w:r>
            <w:r>
              <w:rPr>
                <w:sz w:val="24"/>
                <w:szCs w:val="24"/>
              </w:rPr>
              <w:t>и</w:t>
            </w:r>
            <w:r>
              <w:rPr>
                <w:sz w:val="24"/>
                <w:szCs w:val="24"/>
              </w:rPr>
              <w:t>ків</w:t>
            </w:r>
          </w:p>
        </w:tc>
      </w:tr>
      <w:tr w:rsidR="00916A2A"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916A2A" w:rsidRPr="002D27BA" w:rsidRDefault="00916A2A" w:rsidP="00933458">
            <w:pPr>
              <w:rPr>
                <w:color w:val="0000FF"/>
                <w:sz w:val="24"/>
                <w:szCs w:val="24"/>
              </w:rPr>
            </w:pPr>
          </w:p>
        </w:tc>
        <w:tc>
          <w:tcPr>
            <w:tcW w:w="2520" w:type="dxa"/>
            <w:tcBorders>
              <w:left w:val="single" w:sz="4" w:space="0" w:color="auto"/>
              <w:bottom w:val="single" w:sz="4" w:space="0" w:color="auto"/>
            </w:tcBorders>
          </w:tcPr>
          <w:p w:rsidR="00916A2A" w:rsidRPr="002D27BA" w:rsidRDefault="00916A2A" w:rsidP="00D4118D">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раїнської краєзнавчої експедиції учнівської молоді «Моя Батьк</w:t>
            </w:r>
            <w:r>
              <w:rPr>
                <w:bCs/>
                <w:sz w:val="24"/>
                <w:szCs w:val="24"/>
                <w:lang w:eastAsia="uk-UA"/>
              </w:rPr>
              <w:t>і</w:t>
            </w:r>
            <w:r>
              <w:rPr>
                <w:bCs/>
                <w:sz w:val="24"/>
                <w:szCs w:val="24"/>
                <w:lang w:eastAsia="uk-UA"/>
              </w:rPr>
              <w:t>вщина-Україна»</w:t>
            </w:r>
          </w:p>
        </w:tc>
        <w:tc>
          <w:tcPr>
            <w:tcW w:w="1820" w:type="dxa"/>
            <w:tcBorders>
              <w:left w:val="single" w:sz="4" w:space="0" w:color="auto"/>
              <w:bottom w:val="single" w:sz="4" w:space="0" w:color="auto"/>
            </w:tcBorders>
          </w:tcPr>
          <w:p w:rsidR="00916A2A" w:rsidRDefault="00916A2A">
            <w:pPr>
              <w:jc w:val="left"/>
              <w:rPr>
                <w:bCs/>
                <w:sz w:val="24"/>
                <w:szCs w:val="24"/>
                <w:lang w:eastAsia="uk-UA"/>
              </w:rPr>
            </w:pPr>
            <w:r>
              <w:rPr>
                <w:bCs/>
                <w:sz w:val="24"/>
                <w:szCs w:val="24"/>
                <w:lang w:eastAsia="uk-UA"/>
              </w:rPr>
              <w:t>Листопад</w:t>
            </w:r>
          </w:p>
          <w:p w:rsidR="00916A2A" w:rsidRPr="002D27BA" w:rsidRDefault="00916A2A" w:rsidP="00233651">
            <w:pPr>
              <w:jc w:val="left"/>
              <w:rPr>
                <w:bCs/>
                <w:color w:val="0000FF"/>
                <w:sz w:val="24"/>
                <w:szCs w:val="24"/>
                <w:lang w:eastAsia="uk-UA"/>
              </w:rPr>
            </w:pPr>
          </w:p>
        </w:tc>
        <w:tc>
          <w:tcPr>
            <w:tcW w:w="2100" w:type="dxa"/>
            <w:tcBorders>
              <w:left w:val="single" w:sz="4" w:space="0" w:color="auto"/>
              <w:bottom w:val="single" w:sz="4" w:space="0" w:color="auto"/>
            </w:tcBorders>
          </w:tcPr>
          <w:p w:rsidR="00916A2A" w:rsidRPr="002D27BA" w:rsidRDefault="00916A2A"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916A2A" w:rsidRPr="002D27BA" w:rsidRDefault="00916A2A"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916A2A" w:rsidRPr="002D27BA" w:rsidRDefault="00916A2A"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916A2A" w:rsidRPr="002D27BA" w:rsidRDefault="00916A2A" w:rsidP="00933458">
            <w:pPr>
              <w:rPr>
                <w:color w:val="0000FF"/>
                <w:sz w:val="24"/>
                <w:szCs w:val="24"/>
              </w:rPr>
            </w:pPr>
            <w:r>
              <w:rPr>
                <w:sz w:val="24"/>
                <w:szCs w:val="24"/>
              </w:rPr>
              <w:t>В обласному етапі експ</w:t>
            </w:r>
            <w:r>
              <w:rPr>
                <w:sz w:val="24"/>
                <w:szCs w:val="24"/>
              </w:rPr>
              <w:t>е</w:t>
            </w:r>
            <w:r>
              <w:rPr>
                <w:sz w:val="24"/>
                <w:szCs w:val="24"/>
              </w:rPr>
              <w:t>диції взяло участь 17 п</w:t>
            </w:r>
            <w:r>
              <w:rPr>
                <w:sz w:val="24"/>
                <w:szCs w:val="24"/>
              </w:rPr>
              <w:t>о</w:t>
            </w:r>
            <w:r>
              <w:rPr>
                <w:sz w:val="24"/>
                <w:szCs w:val="24"/>
              </w:rPr>
              <w:t>шукових загонів, 6 загонів стали переможцями та учасниками всеукраїнс</w:t>
            </w:r>
            <w:r>
              <w:rPr>
                <w:sz w:val="24"/>
                <w:szCs w:val="24"/>
              </w:rPr>
              <w:t>ь</w:t>
            </w:r>
            <w:r>
              <w:rPr>
                <w:sz w:val="24"/>
                <w:szCs w:val="24"/>
              </w:rPr>
              <w:t xml:space="preserve">кого етапу </w:t>
            </w:r>
          </w:p>
        </w:tc>
      </w:tr>
      <w:tr w:rsidR="00916A2A"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916A2A" w:rsidRPr="002D27BA" w:rsidRDefault="00916A2A" w:rsidP="00933458">
            <w:pPr>
              <w:rPr>
                <w:color w:val="0000FF"/>
                <w:sz w:val="24"/>
                <w:szCs w:val="24"/>
              </w:rPr>
            </w:pPr>
          </w:p>
        </w:tc>
        <w:tc>
          <w:tcPr>
            <w:tcW w:w="2520" w:type="dxa"/>
            <w:tcBorders>
              <w:left w:val="single" w:sz="4" w:space="0" w:color="auto"/>
              <w:bottom w:val="single" w:sz="4" w:space="0" w:color="auto"/>
            </w:tcBorders>
          </w:tcPr>
          <w:p w:rsidR="00916A2A" w:rsidRPr="002D27BA" w:rsidRDefault="00916A2A" w:rsidP="00933458">
            <w:pPr>
              <w:rPr>
                <w:bCs/>
                <w:color w:val="0000FF"/>
                <w:sz w:val="24"/>
                <w:szCs w:val="24"/>
                <w:lang w:eastAsia="uk-UA"/>
              </w:rPr>
            </w:pPr>
            <w:r>
              <w:rPr>
                <w:bCs/>
                <w:sz w:val="24"/>
                <w:szCs w:val="24"/>
                <w:lang w:eastAsia="uk-UA"/>
              </w:rPr>
              <w:t>навчальні сесії для слухачів Сумського територіального ві</w:t>
            </w:r>
            <w:r>
              <w:rPr>
                <w:bCs/>
                <w:sz w:val="24"/>
                <w:szCs w:val="24"/>
                <w:lang w:eastAsia="uk-UA"/>
              </w:rPr>
              <w:t>д</w:t>
            </w:r>
            <w:r>
              <w:rPr>
                <w:bCs/>
                <w:sz w:val="24"/>
                <w:szCs w:val="24"/>
                <w:lang w:eastAsia="uk-UA"/>
              </w:rPr>
              <w:t>ділення МАН України</w:t>
            </w:r>
          </w:p>
        </w:tc>
        <w:tc>
          <w:tcPr>
            <w:tcW w:w="1820" w:type="dxa"/>
            <w:tcBorders>
              <w:left w:val="single" w:sz="4" w:space="0" w:color="auto"/>
              <w:bottom w:val="single" w:sz="4" w:space="0" w:color="auto"/>
            </w:tcBorders>
          </w:tcPr>
          <w:p w:rsidR="00916A2A" w:rsidRDefault="00916A2A">
            <w:pPr>
              <w:jc w:val="left"/>
              <w:rPr>
                <w:bCs/>
                <w:sz w:val="24"/>
                <w:szCs w:val="24"/>
                <w:lang w:eastAsia="uk-UA"/>
              </w:rPr>
            </w:pPr>
            <w:r>
              <w:rPr>
                <w:bCs/>
                <w:sz w:val="24"/>
                <w:szCs w:val="24"/>
                <w:lang w:eastAsia="uk-UA"/>
              </w:rPr>
              <w:t>Листопад</w:t>
            </w:r>
          </w:p>
          <w:p w:rsidR="00916A2A" w:rsidRPr="002D27BA" w:rsidRDefault="00916A2A" w:rsidP="00233651">
            <w:pPr>
              <w:jc w:val="left"/>
              <w:rPr>
                <w:bCs/>
                <w:color w:val="0000FF"/>
                <w:sz w:val="24"/>
                <w:szCs w:val="24"/>
                <w:lang w:eastAsia="uk-UA"/>
              </w:rPr>
            </w:pPr>
          </w:p>
        </w:tc>
        <w:tc>
          <w:tcPr>
            <w:tcW w:w="2100" w:type="dxa"/>
            <w:tcBorders>
              <w:left w:val="single" w:sz="4" w:space="0" w:color="auto"/>
              <w:bottom w:val="single" w:sz="4" w:space="0" w:color="auto"/>
            </w:tcBorders>
          </w:tcPr>
          <w:p w:rsidR="00916A2A" w:rsidRPr="002D27BA" w:rsidRDefault="00916A2A"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916A2A" w:rsidRPr="002D27BA" w:rsidRDefault="00916A2A"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916A2A" w:rsidRPr="002D27BA" w:rsidRDefault="00916A2A"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916A2A" w:rsidRPr="002D27BA" w:rsidRDefault="00916A2A" w:rsidP="00933458">
            <w:pPr>
              <w:rPr>
                <w:color w:val="0000FF"/>
                <w:sz w:val="24"/>
                <w:szCs w:val="24"/>
              </w:rPr>
            </w:pPr>
            <w:r>
              <w:rPr>
                <w:sz w:val="24"/>
                <w:szCs w:val="24"/>
              </w:rPr>
              <w:t>Відповідно до наказу Д</w:t>
            </w:r>
            <w:r>
              <w:rPr>
                <w:sz w:val="24"/>
                <w:szCs w:val="24"/>
              </w:rPr>
              <w:t>е</w:t>
            </w:r>
            <w:r>
              <w:rPr>
                <w:sz w:val="24"/>
                <w:szCs w:val="24"/>
              </w:rPr>
              <w:t>партаменту освіти і науки Сумської обласної держ</w:t>
            </w:r>
            <w:r>
              <w:rPr>
                <w:sz w:val="24"/>
                <w:szCs w:val="24"/>
              </w:rPr>
              <w:t>а</w:t>
            </w:r>
            <w:r>
              <w:rPr>
                <w:sz w:val="24"/>
                <w:szCs w:val="24"/>
              </w:rPr>
              <w:t>вної адміністрації від 27.09.2022 № 230-ОД захід проведено онлайн (165 учасників)</w:t>
            </w:r>
          </w:p>
        </w:tc>
      </w:tr>
      <w:tr w:rsidR="00916A2A"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916A2A" w:rsidRPr="002D27BA" w:rsidRDefault="00916A2A" w:rsidP="00933458">
            <w:pPr>
              <w:rPr>
                <w:color w:val="0000FF"/>
                <w:sz w:val="24"/>
                <w:szCs w:val="24"/>
              </w:rPr>
            </w:pPr>
          </w:p>
        </w:tc>
        <w:tc>
          <w:tcPr>
            <w:tcW w:w="2520" w:type="dxa"/>
            <w:tcBorders>
              <w:left w:val="single" w:sz="4" w:space="0" w:color="auto"/>
              <w:bottom w:val="single" w:sz="4" w:space="0" w:color="auto"/>
            </w:tcBorders>
          </w:tcPr>
          <w:p w:rsidR="00916A2A" w:rsidRPr="002D27BA" w:rsidRDefault="00916A2A" w:rsidP="00933458">
            <w:pPr>
              <w:rPr>
                <w:bCs/>
                <w:color w:val="0000FF"/>
                <w:sz w:val="24"/>
                <w:szCs w:val="24"/>
                <w:lang w:eastAsia="uk-UA"/>
              </w:rPr>
            </w:pPr>
            <w:r>
              <w:rPr>
                <w:bCs/>
                <w:sz w:val="24"/>
                <w:szCs w:val="24"/>
                <w:lang w:eastAsia="uk-UA"/>
              </w:rPr>
              <w:t>обласна конференція юних краєзнавців «У світі краєзнавчих ві</w:t>
            </w:r>
            <w:r>
              <w:rPr>
                <w:bCs/>
                <w:sz w:val="24"/>
                <w:szCs w:val="24"/>
                <w:lang w:eastAsia="uk-UA"/>
              </w:rPr>
              <w:t>д</w:t>
            </w:r>
            <w:r>
              <w:rPr>
                <w:bCs/>
                <w:sz w:val="24"/>
                <w:szCs w:val="24"/>
                <w:lang w:eastAsia="uk-UA"/>
              </w:rPr>
              <w:t>криттів»</w:t>
            </w:r>
          </w:p>
        </w:tc>
        <w:tc>
          <w:tcPr>
            <w:tcW w:w="1820" w:type="dxa"/>
            <w:tcBorders>
              <w:left w:val="single" w:sz="4" w:space="0" w:color="auto"/>
              <w:bottom w:val="single" w:sz="4" w:space="0" w:color="auto"/>
            </w:tcBorders>
          </w:tcPr>
          <w:p w:rsidR="00916A2A" w:rsidRDefault="00916A2A">
            <w:pPr>
              <w:jc w:val="left"/>
              <w:rPr>
                <w:bCs/>
                <w:sz w:val="24"/>
                <w:szCs w:val="24"/>
                <w:lang w:eastAsia="uk-UA"/>
              </w:rPr>
            </w:pPr>
            <w:r>
              <w:rPr>
                <w:bCs/>
                <w:sz w:val="24"/>
                <w:szCs w:val="24"/>
                <w:lang w:eastAsia="uk-UA"/>
              </w:rPr>
              <w:t>Листопад</w:t>
            </w:r>
          </w:p>
          <w:p w:rsidR="00916A2A" w:rsidRPr="002D27BA" w:rsidRDefault="00916A2A" w:rsidP="00233651">
            <w:pPr>
              <w:jc w:val="left"/>
              <w:rPr>
                <w:bCs/>
                <w:color w:val="0000FF"/>
                <w:sz w:val="24"/>
                <w:szCs w:val="24"/>
                <w:lang w:eastAsia="uk-UA"/>
              </w:rPr>
            </w:pPr>
          </w:p>
        </w:tc>
        <w:tc>
          <w:tcPr>
            <w:tcW w:w="2100" w:type="dxa"/>
            <w:tcBorders>
              <w:left w:val="single" w:sz="4" w:space="0" w:color="auto"/>
              <w:bottom w:val="single" w:sz="4" w:space="0" w:color="auto"/>
            </w:tcBorders>
          </w:tcPr>
          <w:p w:rsidR="00916A2A" w:rsidRPr="002D27BA" w:rsidRDefault="00916A2A"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916A2A" w:rsidRPr="002D27BA" w:rsidRDefault="00916A2A"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916A2A" w:rsidRPr="002D27BA" w:rsidRDefault="00916A2A"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916A2A" w:rsidRPr="002D27BA" w:rsidRDefault="00916A2A" w:rsidP="00933458">
            <w:pPr>
              <w:rPr>
                <w:color w:val="0000FF"/>
                <w:sz w:val="24"/>
                <w:szCs w:val="24"/>
              </w:rPr>
            </w:pPr>
            <w:r>
              <w:rPr>
                <w:sz w:val="24"/>
                <w:szCs w:val="24"/>
              </w:rPr>
              <w:t>У конференції взяли участь 32 вихованці з</w:t>
            </w:r>
            <w:r>
              <w:rPr>
                <w:sz w:val="24"/>
                <w:szCs w:val="24"/>
              </w:rPr>
              <w:t>а</w:t>
            </w:r>
            <w:r>
              <w:rPr>
                <w:sz w:val="24"/>
                <w:szCs w:val="24"/>
              </w:rPr>
              <w:t>кладів осв</w:t>
            </w:r>
            <w:r>
              <w:rPr>
                <w:sz w:val="24"/>
                <w:szCs w:val="24"/>
              </w:rPr>
              <w:t>і</w:t>
            </w:r>
            <w:r>
              <w:rPr>
                <w:sz w:val="24"/>
                <w:szCs w:val="24"/>
              </w:rPr>
              <w:t>ти області</w:t>
            </w:r>
          </w:p>
        </w:tc>
      </w:tr>
      <w:tr w:rsidR="00916A2A"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916A2A" w:rsidRPr="002D27BA" w:rsidRDefault="00916A2A" w:rsidP="00933458">
            <w:pPr>
              <w:rPr>
                <w:color w:val="0000FF"/>
                <w:sz w:val="24"/>
                <w:szCs w:val="24"/>
              </w:rPr>
            </w:pPr>
          </w:p>
        </w:tc>
        <w:tc>
          <w:tcPr>
            <w:tcW w:w="2520" w:type="dxa"/>
            <w:tcBorders>
              <w:left w:val="single" w:sz="4" w:space="0" w:color="auto"/>
              <w:bottom w:val="single" w:sz="4" w:space="0" w:color="auto"/>
            </w:tcBorders>
          </w:tcPr>
          <w:p w:rsidR="00916A2A" w:rsidRPr="002D27BA" w:rsidRDefault="00916A2A" w:rsidP="00933458">
            <w:pPr>
              <w:rPr>
                <w:bCs/>
                <w:color w:val="0000FF"/>
                <w:sz w:val="24"/>
                <w:szCs w:val="24"/>
                <w:lang w:eastAsia="uk-UA"/>
              </w:rPr>
            </w:pPr>
            <w:r>
              <w:rPr>
                <w:sz w:val="24"/>
                <w:szCs w:val="24"/>
              </w:rPr>
              <w:t>обласні змагання «Роботрафік-2022»</w:t>
            </w:r>
          </w:p>
        </w:tc>
        <w:tc>
          <w:tcPr>
            <w:tcW w:w="1820" w:type="dxa"/>
            <w:tcBorders>
              <w:left w:val="single" w:sz="4" w:space="0" w:color="auto"/>
              <w:bottom w:val="single" w:sz="4" w:space="0" w:color="auto"/>
            </w:tcBorders>
          </w:tcPr>
          <w:p w:rsidR="00916A2A" w:rsidRPr="002D27BA" w:rsidRDefault="00916A2A" w:rsidP="00233651">
            <w:pPr>
              <w:jc w:val="left"/>
              <w:rPr>
                <w:bCs/>
                <w:color w:val="0000FF"/>
                <w:sz w:val="24"/>
                <w:szCs w:val="24"/>
                <w:lang w:eastAsia="uk-UA"/>
              </w:rPr>
            </w:pPr>
            <w:r>
              <w:rPr>
                <w:bCs/>
                <w:sz w:val="24"/>
                <w:szCs w:val="24"/>
              </w:rPr>
              <w:t>Листопад</w:t>
            </w:r>
          </w:p>
        </w:tc>
        <w:tc>
          <w:tcPr>
            <w:tcW w:w="2100" w:type="dxa"/>
            <w:tcBorders>
              <w:left w:val="single" w:sz="4" w:space="0" w:color="auto"/>
              <w:bottom w:val="single" w:sz="4" w:space="0" w:color="auto"/>
            </w:tcBorders>
            <w:vAlign w:val="center"/>
          </w:tcPr>
          <w:p w:rsidR="00916A2A" w:rsidRPr="002D27BA" w:rsidRDefault="00916A2A" w:rsidP="00933458">
            <w:pPr>
              <w:rPr>
                <w:color w:val="0000FF"/>
                <w:sz w:val="24"/>
                <w:szCs w:val="24"/>
              </w:rPr>
            </w:pPr>
            <w:r>
              <w:rPr>
                <w:sz w:val="24"/>
                <w:szCs w:val="24"/>
              </w:rPr>
              <w:t>Відділ дошкіл</w:t>
            </w:r>
            <w:r>
              <w:rPr>
                <w:sz w:val="24"/>
                <w:szCs w:val="24"/>
              </w:rPr>
              <w:t>ь</w:t>
            </w:r>
            <w:r>
              <w:rPr>
                <w:sz w:val="24"/>
                <w:szCs w:val="24"/>
              </w:rPr>
              <w:t>ної, загальної с</w:t>
            </w:r>
            <w:r>
              <w:rPr>
                <w:sz w:val="24"/>
                <w:szCs w:val="24"/>
              </w:rPr>
              <w:t>е</w:t>
            </w:r>
            <w:r>
              <w:rPr>
                <w:sz w:val="24"/>
                <w:szCs w:val="24"/>
              </w:rPr>
              <w:t>редньої освіти, цифрової тран</w:t>
            </w:r>
            <w:r>
              <w:rPr>
                <w:sz w:val="24"/>
                <w:szCs w:val="24"/>
              </w:rPr>
              <w:t>с</w:t>
            </w:r>
            <w:r>
              <w:rPr>
                <w:sz w:val="24"/>
                <w:szCs w:val="24"/>
              </w:rPr>
              <w:t>формації та впр</w:t>
            </w:r>
            <w:r>
              <w:rPr>
                <w:sz w:val="24"/>
                <w:szCs w:val="24"/>
              </w:rPr>
              <w:t>о</w:t>
            </w:r>
            <w:r>
              <w:rPr>
                <w:sz w:val="24"/>
                <w:szCs w:val="24"/>
              </w:rPr>
              <w:t>вадження інфо</w:t>
            </w:r>
            <w:r>
              <w:rPr>
                <w:sz w:val="24"/>
                <w:szCs w:val="24"/>
              </w:rPr>
              <w:t>р</w:t>
            </w:r>
            <w:r>
              <w:rPr>
                <w:sz w:val="24"/>
                <w:szCs w:val="24"/>
              </w:rPr>
              <w:t>маційних техн</w:t>
            </w:r>
            <w:r>
              <w:rPr>
                <w:sz w:val="24"/>
                <w:szCs w:val="24"/>
              </w:rPr>
              <w:t>о</w:t>
            </w:r>
            <w:r>
              <w:rPr>
                <w:sz w:val="24"/>
                <w:szCs w:val="24"/>
              </w:rPr>
              <w:t>логій</w:t>
            </w:r>
          </w:p>
        </w:tc>
        <w:tc>
          <w:tcPr>
            <w:tcW w:w="2240" w:type="dxa"/>
            <w:tcBorders>
              <w:left w:val="single" w:sz="4" w:space="0" w:color="auto"/>
              <w:bottom w:val="single" w:sz="4" w:space="0" w:color="auto"/>
            </w:tcBorders>
          </w:tcPr>
          <w:p w:rsidR="00916A2A" w:rsidRPr="002D27BA" w:rsidRDefault="00916A2A" w:rsidP="00E61119">
            <w:pPr>
              <w:jc w:val="left"/>
              <w:rPr>
                <w:color w:val="0000FF"/>
                <w:sz w:val="24"/>
                <w:szCs w:val="24"/>
              </w:rPr>
            </w:pPr>
            <w:r>
              <w:rPr>
                <w:sz w:val="24"/>
                <w:szCs w:val="24"/>
              </w:rPr>
              <w:t>Лобода Н.В.</w:t>
            </w:r>
          </w:p>
        </w:tc>
        <w:tc>
          <w:tcPr>
            <w:tcW w:w="2800" w:type="dxa"/>
            <w:vMerge/>
            <w:tcBorders>
              <w:left w:val="single" w:sz="4" w:space="0" w:color="auto"/>
            </w:tcBorders>
            <w:vAlign w:val="center"/>
          </w:tcPr>
          <w:p w:rsidR="00916A2A" w:rsidRPr="002D27BA" w:rsidRDefault="00916A2A"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916A2A" w:rsidRPr="002D27BA" w:rsidRDefault="00916A2A" w:rsidP="00933458">
            <w:pPr>
              <w:rPr>
                <w:color w:val="0000FF"/>
                <w:sz w:val="24"/>
                <w:szCs w:val="24"/>
              </w:rPr>
            </w:pPr>
            <w:r>
              <w:rPr>
                <w:bCs/>
                <w:sz w:val="24"/>
                <w:szCs w:val="24"/>
              </w:rPr>
              <w:t>Відмінено через військ</w:t>
            </w:r>
            <w:r>
              <w:rPr>
                <w:bCs/>
                <w:sz w:val="24"/>
                <w:szCs w:val="24"/>
              </w:rPr>
              <w:t>о</w:t>
            </w:r>
            <w:r>
              <w:rPr>
                <w:bCs/>
                <w:sz w:val="24"/>
                <w:szCs w:val="24"/>
              </w:rPr>
              <w:t>вий стан</w:t>
            </w:r>
          </w:p>
        </w:tc>
      </w:tr>
      <w:tr w:rsidR="00916A2A"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916A2A" w:rsidRPr="002D27BA" w:rsidRDefault="00916A2A">
            <w:pPr>
              <w:suppressAutoHyphens/>
              <w:ind w:left="-57" w:right="-57"/>
              <w:jc w:val="center"/>
              <w:rPr>
                <w:color w:val="0000FF"/>
                <w:sz w:val="24"/>
                <w:szCs w:val="24"/>
              </w:rPr>
            </w:pPr>
          </w:p>
        </w:tc>
        <w:tc>
          <w:tcPr>
            <w:tcW w:w="2520" w:type="dxa"/>
            <w:tcBorders>
              <w:left w:val="single" w:sz="4" w:space="0" w:color="auto"/>
              <w:bottom w:val="single" w:sz="4" w:space="0" w:color="auto"/>
            </w:tcBorders>
          </w:tcPr>
          <w:p w:rsidR="00916A2A" w:rsidRPr="002D27BA" w:rsidRDefault="00916A2A">
            <w:pPr>
              <w:suppressAutoHyphens/>
              <w:ind w:left="-108"/>
              <w:rPr>
                <w:bCs/>
                <w:color w:val="0000FF"/>
                <w:sz w:val="24"/>
                <w:szCs w:val="24"/>
              </w:rPr>
            </w:pPr>
            <w:r>
              <w:rPr>
                <w:bCs/>
                <w:sz w:val="24"/>
                <w:szCs w:val="24"/>
              </w:rPr>
              <w:t>регіональний тиждень професійної (професійно-технічної) освіти</w:t>
            </w:r>
          </w:p>
        </w:tc>
        <w:tc>
          <w:tcPr>
            <w:tcW w:w="1820" w:type="dxa"/>
            <w:tcBorders>
              <w:left w:val="single" w:sz="4" w:space="0" w:color="auto"/>
              <w:bottom w:val="single" w:sz="4" w:space="0" w:color="auto"/>
            </w:tcBorders>
          </w:tcPr>
          <w:p w:rsidR="00916A2A" w:rsidRPr="002D27BA" w:rsidRDefault="00916A2A" w:rsidP="00233651">
            <w:pPr>
              <w:suppressAutoHyphens/>
              <w:spacing w:line="216" w:lineRule="auto"/>
              <w:ind w:left="-57" w:right="-57"/>
              <w:jc w:val="left"/>
              <w:rPr>
                <w:bCs/>
                <w:color w:val="0000FF"/>
                <w:sz w:val="24"/>
                <w:szCs w:val="24"/>
              </w:rPr>
            </w:pPr>
            <w:r>
              <w:rPr>
                <w:bCs/>
                <w:sz w:val="24"/>
                <w:szCs w:val="24"/>
              </w:rPr>
              <w:t>Листопад</w:t>
            </w:r>
          </w:p>
        </w:tc>
        <w:tc>
          <w:tcPr>
            <w:tcW w:w="2100" w:type="dxa"/>
            <w:tcBorders>
              <w:left w:val="single" w:sz="4" w:space="0" w:color="auto"/>
              <w:bottom w:val="single" w:sz="4" w:space="0" w:color="auto"/>
            </w:tcBorders>
          </w:tcPr>
          <w:p w:rsidR="00916A2A" w:rsidRDefault="00916A2A">
            <w:pPr>
              <w:ind w:firstLine="32"/>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редвищої, вищої освіти та наукової роботи,</w:t>
            </w:r>
          </w:p>
          <w:p w:rsidR="00916A2A" w:rsidRDefault="00916A2A">
            <w:pPr>
              <w:spacing w:line="216" w:lineRule="auto"/>
              <w:ind w:left="-57" w:right="85"/>
              <w:rPr>
                <w:bCs/>
                <w:sz w:val="24"/>
                <w:szCs w:val="24"/>
              </w:rPr>
            </w:pPr>
            <w:r>
              <w:rPr>
                <w:bCs/>
                <w:sz w:val="24"/>
                <w:szCs w:val="24"/>
              </w:rPr>
              <w:t>Навчально-методичний центр професі</w:t>
            </w:r>
            <w:r>
              <w:rPr>
                <w:bCs/>
                <w:sz w:val="24"/>
                <w:szCs w:val="24"/>
              </w:rPr>
              <w:t>й</w:t>
            </w:r>
            <w:r>
              <w:rPr>
                <w:bCs/>
                <w:sz w:val="24"/>
                <w:szCs w:val="24"/>
              </w:rPr>
              <w:t>но-технічної освіти у Сумській області</w:t>
            </w:r>
          </w:p>
          <w:p w:rsidR="00916A2A" w:rsidRPr="002D27BA" w:rsidRDefault="00916A2A" w:rsidP="00E61119">
            <w:pPr>
              <w:suppressAutoHyphens/>
              <w:spacing w:line="216" w:lineRule="auto"/>
              <w:ind w:left="-57" w:right="-57"/>
              <w:jc w:val="left"/>
              <w:rPr>
                <w:bCs/>
                <w:color w:val="0000FF"/>
                <w:sz w:val="24"/>
                <w:szCs w:val="24"/>
              </w:rPr>
            </w:pPr>
          </w:p>
        </w:tc>
        <w:tc>
          <w:tcPr>
            <w:tcW w:w="2240" w:type="dxa"/>
            <w:tcBorders>
              <w:left w:val="single" w:sz="4" w:space="0" w:color="auto"/>
              <w:bottom w:val="single" w:sz="4" w:space="0" w:color="auto"/>
            </w:tcBorders>
          </w:tcPr>
          <w:p w:rsidR="00916A2A" w:rsidRDefault="00916A2A">
            <w:pPr>
              <w:rPr>
                <w:sz w:val="24"/>
                <w:szCs w:val="24"/>
              </w:rPr>
            </w:pPr>
            <w:r>
              <w:rPr>
                <w:sz w:val="24"/>
                <w:szCs w:val="24"/>
              </w:rPr>
              <w:t>Горова В.С.</w:t>
            </w:r>
          </w:p>
          <w:p w:rsidR="00916A2A" w:rsidRPr="002D27BA" w:rsidRDefault="00916A2A" w:rsidP="00E61119">
            <w:pPr>
              <w:suppressAutoHyphens/>
              <w:spacing w:line="216" w:lineRule="auto"/>
              <w:ind w:right="-57"/>
              <w:jc w:val="left"/>
              <w:rPr>
                <w:bCs/>
                <w:color w:val="0000FF"/>
                <w:sz w:val="24"/>
                <w:szCs w:val="24"/>
              </w:rPr>
            </w:pPr>
            <w:r>
              <w:rPr>
                <w:sz w:val="24"/>
                <w:szCs w:val="24"/>
              </w:rPr>
              <w:t>Самойленко Н.Ю.</w:t>
            </w:r>
          </w:p>
        </w:tc>
        <w:tc>
          <w:tcPr>
            <w:tcW w:w="2800" w:type="dxa"/>
            <w:vMerge/>
            <w:tcBorders>
              <w:left w:val="single" w:sz="4" w:space="0" w:color="auto"/>
            </w:tcBorders>
            <w:vAlign w:val="center"/>
          </w:tcPr>
          <w:p w:rsidR="00916A2A" w:rsidRPr="002D27BA" w:rsidRDefault="00916A2A">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916A2A" w:rsidRDefault="00916A2A">
            <w:pPr>
              <w:suppressAutoHyphens/>
              <w:spacing w:line="220" w:lineRule="auto"/>
              <w:rPr>
                <w:rStyle w:val="normaltextrun"/>
                <w:color w:val="000000"/>
                <w:sz w:val="24"/>
                <w:szCs w:val="24"/>
                <w:shd w:val="clear" w:color="auto" w:fill="FFFFFF"/>
              </w:rPr>
            </w:pPr>
            <w:r>
              <w:rPr>
                <w:sz w:val="24"/>
                <w:szCs w:val="24"/>
              </w:rPr>
              <w:t xml:space="preserve">У період з 21 до 25 листопада 2022 року проведено Тиждень професійної (професійно-технічної) освіти, у рамках якого відбулися такі заходи: </w:t>
            </w:r>
            <w:r>
              <w:rPr>
                <w:rStyle w:val="spellingerror"/>
                <w:color w:val="000000"/>
                <w:sz w:val="24"/>
                <w:shd w:val="clear" w:color="auto" w:fill="FFFFFF"/>
              </w:rPr>
              <w:t>вебінар</w:t>
            </w:r>
            <w:r>
              <w:rPr>
                <w:rStyle w:val="normaltextrun"/>
                <w:b/>
                <w:bCs/>
                <w:color w:val="000000"/>
                <w:sz w:val="24"/>
                <w:szCs w:val="24"/>
                <w:shd w:val="clear" w:color="auto" w:fill="FFFFFF"/>
              </w:rPr>
              <w:t xml:space="preserve"> </w:t>
            </w:r>
            <w:r>
              <w:rPr>
                <w:rStyle w:val="normaltextrun"/>
                <w:color w:val="000000"/>
                <w:sz w:val="24"/>
                <w:szCs w:val="24"/>
                <w:shd w:val="clear" w:color="auto" w:fill="FFFFFF"/>
              </w:rPr>
              <w:t>«Організація планування та облік освітнього процесу в закладах професійної (професійно-технічної) освіти»; заключне заняття курсу «5 кроків для ефективної комунікації закладу П(ПТ)О» для відповідальних за профорієнтаційну роботу у форматі практичного кейсу зі створення комунікативної стратегії закладів професійної (професійно-технічної) освіти;</w:t>
            </w:r>
            <w:r>
              <w:rPr>
                <w:color w:val="000000"/>
                <w:sz w:val="24"/>
                <w:szCs w:val="24"/>
              </w:rPr>
              <w:t xml:space="preserve"> марафон історій успіху випускників «Ми – ліцей»; онлайн-виставка фоторобіт «Червона калина»; челендж «Професія в моєму житті»;  зустріч у форматі «круглого столу» на тему «Вимоги сучасного ринку праці до підготовки конкурентоспроможних фахівців»: </w:t>
            </w:r>
            <w:r>
              <w:rPr>
                <w:rStyle w:val="normaltextrun"/>
                <w:color w:val="000000"/>
                <w:sz w:val="24"/>
                <w:szCs w:val="24"/>
                <w:shd w:val="clear" w:color="auto" w:fill="FFFFFF"/>
              </w:rPr>
              <w:t>у державному професійно-технічному закладі «Сумське вище професійне училище будівництва і дизайну» відкрито Центр розвитку професійної кар’єри</w:t>
            </w:r>
          </w:p>
          <w:p w:rsidR="00D325FD" w:rsidRPr="002D27BA" w:rsidRDefault="00D325FD">
            <w:pPr>
              <w:suppressAutoHyphens/>
              <w:spacing w:line="220" w:lineRule="auto"/>
              <w:rPr>
                <w:bCs/>
                <w:color w:val="0000FF"/>
                <w:sz w:val="24"/>
                <w:szCs w:val="24"/>
              </w:rPr>
            </w:pPr>
          </w:p>
        </w:tc>
      </w:tr>
      <w:tr w:rsidR="008A1E57"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8A1E57" w:rsidRPr="002D27BA" w:rsidRDefault="008A1E57">
            <w:pPr>
              <w:suppressAutoHyphens/>
              <w:spacing w:line="220" w:lineRule="auto"/>
              <w:ind w:left="-57" w:right="-57"/>
              <w:jc w:val="center"/>
              <w:rPr>
                <w:color w:val="0000FF"/>
                <w:sz w:val="24"/>
                <w:szCs w:val="24"/>
              </w:rPr>
            </w:pPr>
          </w:p>
        </w:tc>
        <w:tc>
          <w:tcPr>
            <w:tcW w:w="2520" w:type="dxa"/>
            <w:tcBorders>
              <w:left w:val="single" w:sz="4" w:space="0" w:color="auto"/>
              <w:bottom w:val="single" w:sz="4" w:space="0" w:color="auto"/>
            </w:tcBorders>
          </w:tcPr>
          <w:p w:rsidR="008A1E57" w:rsidRPr="002D27BA" w:rsidRDefault="008A1E57">
            <w:pPr>
              <w:pStyle w:val="a8"/>
              <w:suppressAutoHyphens/>
              <w:jc w:val="both"/>
              <w:rPr>
                <w:b w:val="0"/>
                <w:color w:val="0000FF"/>
                <w:sz w:val="24"/>
                <w:szCs w:val="24"/>
              </w:rPr>
            </w:pPr>
            <w:r>
              <w:rPr>
                <w:b w:val="0"/>
                <w:sz w:val="24"/>
                <w:szCs w:val="24"/>
              </w:rPr>
              <w:t>заходи до відзначення Міжнародного дня людей з інвалідністю</w:t>
            </w:r>
          </w:p>
        </w:tc>
        <w:tc>
          <w:tcPr>
            <w:tcW w:w="1820" w:type="dxa"/>
            <w:tcBorders>
              <w:left w:val="single" w:sz="4" w:space="0" w:color="auto"/>
              <w:bottom w:val="single" w:sz="4" w:space="0" w:color="auto"/>
            </w:tcBorders>
          </w:tcPr>
          <w:p w:rsidR="008A1E57" w:rsidRPr="002D27BA" w:rsidRDefault="008A1E57" w:rsidP="00233651">
            <w:pPr>
              <w:suppressAutoHyphens/>
              <w:spacing w:line="220" w:lineRule="auto"/>
              <w:ind w:left="-57" w:right="-57"/>
              <w:jc w:val="left"/>
              <w:rPr>
                <w:bCs/>
                <w:color w:val="0000FF"/>
                <w:sz w:val="24"/>
                <w:szCs w:val="24"/>
              </w:rPr>
            </w:pPr>
            <w:r>
              <w:rPr>
                <w:bCs/>
                <w:sz w:val="24"/>
                <w:szCs w:val="24"/>
              </w:rPr>
              <w:t>Грудень</w:t>
            </w:r>
          </w:p>
        </w:tc>
        <w:tc>
          <w:tcPr>
            <w:tcW w:w="2100" w:type="dxa"/>
            <w:tcBorders>
              <w:left w:val="single" w:sz="4" w:space="0" w:color="auto"/>
              <w:bottom w:val="single" w:sz="4" w:space="0" w:color="auto"/>
            </w:tcBorders>
          </w:tcPr>
          <w:p w:rsidR="008A1E57" w:rsidRPr="00EE3E04" w:rsidRDefault="008A1E57">
            <w:pPr>
              <w:rPr>
                <w:sz w:val="24"/>
                <w:szCs w:val="24"/>
              </w:rPr>
            </w:pPr>
            <w:r w:rsidRPr="00EE3E04">
              <w:rPr>
                <w:bCs/>
                <w:sz w:val="24"/>
                <w:szCs w:val="24"/>
              </w:rPr>
              <w:t>Відділ інклюзи</w:t>
            </w:r>
            <w:r w:rsidRPr="00EE3E04">
              <w:rPr>
                <w:bCs/>
                <w:sz w:val="24"/>
                <w:szCs w:val="24"/>
              </w:rPr>
              <w:t>в</w:t>
            </w:r>
            <w:r w:rsidRPr="00EE3E04">
              <w:rPr>
                <w:bCs/>
                <w:sz w:val="24"/>
                <w:szCs w:val="24"/>
              </w:rPr>
              <w:t xml:space="preserve">ної, позашкільної </w:t>
            </w:r>
            <w:r w:rsidRPr="00EE3E04">
              <w:rPr>
                <w:sz w:val="24"/>
                <w:szCs w:val="24"/>
              </w:rPr>
              <w:t>освіти</w:t>
            </w:r>
            <w:r w:rsidRPr="00EE3E04">
              <w:rPr>
                <w:bCs/>
                <w:sz w:val="24"/>
                <w:szCs w:val="24"/>
              </w:rPr>
              <w:t xml:space="preserve"> та виховної роботи, обласний ресурсний центр з підтримки інкл</w:t>
            </w:r>
            <w:r w:rsidRPr="00EE3E04">
              <w:rPr>
                <w:bCs/>
                <w:sz w:val="24"/>
                <w:szCs w:val="24"/>
              </w:rPr>
              <w:t>ю</w:t>
            </w:r>
            <w:r w:rsidRPr="00EE3E04">
              <w:rPr>
                <w:bCs/>
                <w:sz w:val="24"/>
                <w:szCs w:val="24"/>
              </w:rPr>
              <w:t>зивної освіти к</w:t>
            </w:r>
            <w:r w:rsidRPr="00EE3E04">
              <w:rPr>
                <w:bCs/>
                <w:sz w:val="24"/>
                <w:szCs w:val="24"/>
              </w:rPr>
              <w:t>о</w:t>
            </w:r>
            <w:r w:rsidRPr="00EE3E04">
              <w:rPr>
                <w:bCs/>
                <w:sz w:val="24"/>
                <w:szCs w:val="24"/>
              </w:rPr>
              <w:t>мунального з</w:t>
            </w:r>
            <w:r w:rsidRPr="00EE3E04">
              <w:rPr>
                <w:bCs/>
                <w:sz w:val="24"/>
                <w:szCs w:val="24"/>
              </w:rPr>
              <w:t>а</w:t>
            </w:r>
            <w:r w:rsidRPr="00EE3E04">
              <w:rPr>
                <w:bCs/>
                <w:sz w:val="24"/>
                <w:szCs w:val="24"/>
              </w:rPr>
              <w:t>кладу Сумський обласний інст</w:t>
            </w:r>
            <w:r w:rsidRPr="00EE3E04">
              <w:rPr>
                <w:bCs/>
                <w:sz w:val="24"/>
                <w:szCs w:val="24"/>
              </w:rPr>
              <w:t>и</w:t>
            </w:r>
            <w:r w:rsidRPr="00EE3E04">
              <w:rPr>
                <w:bCs/>
                <w:sz w:val="24"/>
                <w:szCs w:val="24"/>
              </w:rPr>
              <w:t>тут післядипло</w:t>
            </w:r>
            <w:r w:rsidRPr="00EE3E04">
              <w:rPr>
                <w:bCs/>
                <w:sz w:val="24"/>
                <w:szCs w:val="24"/>
              </w:rPr>
              <w:t>м</w:t>
            </w:r>
            <w:r w:rsidRPr="00EE3E04">
              <w:rPr>
                <w:bCs/>
                <w:sz w:val="24"/>
                <w:szCs w:val="24"/>
              </w:rPr>
              <w:t>ної педагогічної освіти</w:t>
            </w:r>
          </w:p>
        </w:tc>
        <w:tc>
          <w:tcPr>
            <w:tcW w:w="2240" w:type="dxa"/>
            <w:tcBorders>
              <w:left w:val="single" w:sz="4" w:space="0" w:color="auto"/>
              <w:bottom w:val="single" w:sz="4" w:space="0" w:color="auto"/>
            </w:tcBorders>
          </w:tcPr>
          <w:p w:rsidR="008A1E57" w:rsidRPr="00EE3E04" w:rsidRDefault="008A1E57">
            <w:pPr>
              <w:suppressAutoHyphens/>
              <w:spacing w:line="218" w:lineRule="auto"/>
              <w:ind w:right="-57"/>
              <w:jc w:val="left"/>
              <w:rPr>
                <w:bCs/>
                <w:sz w:val="24"/>
                <w:szCs w:val="24"/>
              </w:rPr>
            </w:pPr>
            <w:r w:rsidRPr="00EE3E04">
              <w:rPr>
                <w:bCs/>
                <w:sz w:val="24"/>
                <w:szCs w:val="24"/>
              </w:rPr>
              <w:t>Білаш В.М.</w:t>
            </w:r>
          </w:p>
          <w:p w:rsidR="008A1E57" w:rsidRPr="00EE3E04" w:rsidRDefault="008A1E57" w:rsidP="00E61119">
            <w:pPr>
              <w:suppressAutoHyphens/>
              <w:spacing w:line="220" w:lineRule="auto"/>
              <w:ind w:right="-57"/>
              <w:jc w:val="left"/>
              <w:rPr>
                <w:bCs/>
                <w:sz w:val="24"/>
                <w:szCs w:val="24"/>
              </w:rPr>
            </w:pPr>
            <w:r w:rsidRPr="00EE3E04">
              <w:rPr>
                <w:bCs/>
                <w:sz w:val="24"/>
                <w:szCs w:val="24"/>
              </w:rPr>
              <w:t>Дідоренко Ю.М.</w:t>
            </w:r>
          </w:p>
        </w:tc>
        <w:tc>
          <w:tcPr>
            <w:tcW w:w="2800" w:type="dxa"/>
            <w:vMerge/>
            <w:tcBorders>
              <w:left w:val="single" w:sz="4" w:space="0" w:color="auto"/>
            </w:tcBorders>
          </w:tcPr>
          <w:p w:rsidR="008A1E57" w:rsidRPr="00EE3E04" w:rsidRDefault="008A1E57">
            <w:pPr>
              <w:spacing w:line="216" w:lineRule="auto"/>
              <w:rPr>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8A1E57" w:rsidRPr="00EE3E04" w:rsidRDefault="008A1E57">
            <w:pPr>
              <w:suppressAutoHyphens/>
              <w:spacing w:line="220" w:lineRule="auto"/>
              <w:rPr>
                <w:bCs/>
                <w:sz w:val="24"/>
                <w:szCs w:val="24"/>
              </w:rPr>
            </w:pPr>
            <w:r w:rsidRPr="00EE3E04">
              <w:rPr>
                <w:bCs/>
                <w:sz w:val="24"/>
                <w:szCs w:val="24"/>
              </w:rPr>
              <w:t>До Міжнародного дня людей з інвалідністю в закладах освіти області проведено виховні години, години спілкування щодо толерантного ставлення до осіб з обмеженими можливостями, у тому числі з інвалідністю</w:t>
            </w:r>
          </w:p>
        </w:tc>
      </w:tr>
      <w:tr w:rsidR="008A1E57"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8A1E57" w:rsidRPr="002D27BA" w:rsidRDefault="008A1E57">
            <w:pPr>
              <w:suppressAutoHyphens/>
              <w:spacing w:line="220" w:lineRule="auto"/>
              <w:ind w:left="-57" w:right="-57"/>
              <w:jc w:val="center"/>
              <w:rPr>
                <w:color w:val="0000FF"/>
                <w:sz w:val="24"/>
                <w:szCs w:val="24"/>
              </w:rPr>
            </w:pPr>
          </w:p>
        </w:tc>
        <w:tc>
          <w:tcPr>
            <w:tcW w:w="2520" w:type="dxa"/>
            <w:tcBorders>
              <w:left w:val="single" w:sz="4" w:space="0" w:color="auto"/>
              <w:bottom w:val="single" w:sz="4" w:space="0" w:color="auto"/>
            </w:tcBorders>
          </w:tcPr>
          <w:p w:rsidR="008A1E57" w:rsidRPr="002D27BA" w:rsidRDefault="008A1E57">
            <w:pPr>
              <w:pStyle w:val="a8"/>
              <w:suppressAutoHyphens/>
              <w:jc w:val="both"/>
              <w:rPr>
                <w:b w:val="0"/>
                <w:color w:val="0000FF"/>
                <w:sz w:val="24"/>
                <w:szCs w:val="24"/>
              </w:rPr>
            </w:pPr>
            <w:r>
              <w:rPr>
                <w:b w:val="0"/>
                <w:sz w:val="24"/>
                <w:szCs w:val="24"/>
              </w:rPr>
              <w:t>заходи до відзначення Міжнародного дня прав людини</w:t>
            </w:r>
          </w:p>
        </w:tc>
        <w:tc>
          <w:tcPr>
            <w:tcW w:w="1820" w:type="dxa"/>
            <w:tcBorders>
              <w:left w:val="single" w:sz="4" w:space="0" w:color="auto"/>
              <w:bottom w:val="single" w:sz="4" w:space="0" w:color="auto"/>
            </w:tcBorders>
          </w:tcPr>
          <w:p w:rsidR="008A1E57" w:rsidRPr="002D27BA" w:rsidRDefault="008A1E57" w:rsidP="00233651">
            <w:pPr>
              <w:suppressAutoHyphens/>
              <w:spacing w:line="220" w:lineRule="auto"/>
              <w:ind w:left="-57" w:right="-57"/>
              <w:jc w:val="left"/>
              <w:rPr>
                <w:bCs/>
                <w:color w:val="0000FF"/>
                <w:sz w:val="24"/>
                <w:szCs w:val="24"/>
              </w:rPr>
            </w:pPr>
            <w:r>
              <w:rPr>
                <w:bCs/>
                <w:sz w:val="24"/>
                <w:szCs w:val="24"/>
              </w:rPr>
              <w:t>Грудень</w:t>
            </w:r>
          </w:p>
        </w:tc>
        <w:tc>
          <w:tcPr>
            <w:tcW w:w="2100" w:type="dxa"/>
            <w:tcBorders>
              <w:left w:val="single" w:sz="4" w:space="0" w:color="auto"/>
              <w:bottom w:val="single" w:sz="4" w:space="0" w:color="auto"/>
            </w:tcBorders>
          </w:tcPr>
          <w:p w:rsidR="008A1E57" w:rsidRPr="00EE3E04" w:rsidRDefault="008A1E57">
            <w:pPr>
              <w:rPr>
                <w:sz w:val="24"/>
                <w:szCs w:val="24"/>
              </w:rPr>
            </w:pPr>
            <w:r w:rsidRPr="00EE3E04">
              <w:rPr>
                <w:bCs/>
                <w:sz w:val="24"/>
                <w:szCs w:val="24"/>
              </w:rPr>
              <w:t>Відділ інклюзи</w:t>
            </w:r>
            <w:r w:rsidRPr="00EE3E04">
              <w:rPr>
                <w:bCs/>
                <w:sz w:val="24"/>
                <w:szCs w:val="24"/>
              </w:rPr>
              <w:t>в</w:t>
            </w:r>
            <w:r w:rsidRPr="00EE3E04">
              <w:rPr>
                <w:bCs/>
                <w:sz w:val="24"/>
                <w:szCs w:val="24"/>
              </w:rPr>
              <w:t xml:space="preserve">ної, позашкільної </w:t>
            </w:r>
            <w:r w:rsidRPr="00EE3E04">
              <w:rPr>
                <w:sz w:val="24"/>
                <w:szCs w:val="24"/>
              </w:rPr>
              <w:t>освіти</w:t>
            </w:r>
            <w:r w:rsidRPr="00EE3E04">
              <w:rPr>
                <w:bCs/>
                <w:sz w:val="24"/>
                <w:szCs w:val="24"/>
              </w:rPr>
              <w:t xml:space="preserve"> та виховної роботи</w:t>
            </w:r>
          </w:p>
        </w:tc>
        <w:tc>
          <w:tcPr>
            <w:tcW w:w="2240" w:type="dxa"/>
            <w:tcBorders>
              <w:left w:val="single" w:sz="4" w:space="0" w:color="auto"/>
              <w:bottom w:val="single" w:sz="4" w:space="0" w:color="auto"/>
            </w:tcBorders>
          </w:tcPr>
          <w:p w:rsidR="008A1E57" w:rsidRPr="00EE3E04" w:rsidRDefault="008A1E57">
            <w:pPr>
              <w:suppressAutoHyphens/>
              <w:spacing w:line="218" w:lineRule="auto"/>
              <w:ind w:right="-57"/>
              <w:jc w:val="left"/>
              <w:rPr>
                <w:bCs/>
                <w:sz w:val="24"/>
                <w:szCs w:val="24"/>
              </w:rPr>
            </w:pPr>
            <w:r w:rsidRPr="00EE3E04">
              <w:rPr>
                <w:bCs/>
                <w:sz w:val="24"/>
                <w:szCs w:val="24"/>
              </w:rPr>
              <w:t>Білаш В.М.</w:t>
            </w:r>
          </w:p>
          <w:p w:rsidR="008A1E57" w:rsidRPr="00EE3E04" w:rsidRDefault="00E26B86" w:rsidP="00E61119">
            <w:pPr>
              <w:suppressAutoHyphens/>
              <w:spacing w:line="220" w:lineRule="auto"/>
              <w:ind w:right="-57"/>
              <w:jc w:val="left"/>
              <w:rPr>
                <w:bCs/>
                <w:sz w:val="24"/>
                <w:szCs w:val="24"/>
              </w:rPr>
            </w:pPr>
            <w:r w:rsidRPr="00EE3E04">
              <w:rPr>
                <w:bCs/>
                <w:sz w:val="24"/>
                <w:szCs w:val="24"/>
              </w:rPr>
              <w:t>Демиденко С.М.</w:t>
            </w:r>
          </w:p>
        </w:tc>
        <w:tc>
          <w:tcPr>
            <w:tcW w:w="2800" w:type="dxa"/>
            <w:vMerge/>
            <w:tcBorders>
              <w:left w:val="single" w:sz="4" w:space="0" w:color="auto"/>
            </w:tcBorders>
            <w:vAlign w:val="center"/>
          </w:tcPr>
          <w:p w:rsidR="008A1E57" w:rsidRPr="00EE3E04" w:rsidRDefault="008A1E57">
            <w:pPr>
              <w:spacing w:line="216" w:lineRule="auto"/>
              <w:rPr>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8A1E57" w:rsidRPr="00EE3E04" w:rsidRDefault="008A1E57">
            <w:pPr>
              <w:suppressAutoHyphens/>
              <w:spacing w:line="220" w:lineRule="auto"/>
              <w:rPr>
                <w:bCs/>
                <w:sz w:val="24"/>
                <w:szCs w:val="24"/>
              </w:rPr>
            </w:pPr>
            <w:r w:rsidRPr="00EE3E04">
              <w:rPr>
                <w:bCs/>
                <w:sz w:val="24"/>
                <w:szCs w:val="24"/>
              </w:rPr>
              <w:t>До Міжнародного дня прав людини в закладах освіти області орга-і</w:t>
            </w:r>
            <w:r w:rsidR="0083056E">
              <w:rPr>
                <w:bCs/>
                <w:sz w:val="24"/>
                <w:szCs w:val="24"/>
              </w:rPr>
              <w:t>зовано зустрічі за «круглим сто</w:t>
            </w:r>
            <w:r w:rsidRPr="00EE3E04">
              <w:rPr>
                <w:bCs/>
                <w:sz w:val="24"/>
                <w:szCs w:val="24"/>
              </w:rPr>
              <w:t>лом», онлайн-конференції  «Захист прав людини в умовах збройного конф-лікту», «Діти в правовій державі», «Права людини – найцінніший скарб»</w:t>
            </w:r>
          </w:p>
        </w:tc>
      </w:tr>
      <w:tr w:rsidR="008A1E57"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8A1E57" w:rsidRPr="002D27BA" w:rsidRDefault="008A1E57">
            <w:pPr>
              <w:suppressAutoHyphens/>
              <w:spacing w:line="220" w:lineRule="auto"/>
              <w:ind w:left="-57" w:right="-57"/>
              <w:jc w:val="center"/>
              <w:rPr>
                <w:color w:val="0000FF"/>
                <w:sz w:val="24"/>
                <w:szCs w:val="24"/>
              </w:rPr>
            </w:pPr>
          </w:p>
        </w:tc>
        <w:tc>
          <w:tcPr>
            <w:tcW w:w="2520" w:type="dxa"/>
            <w:tcBorders>
              <w:left w:val="single" w:sz="4" w:space="0" w:color="auto"/>
              <w:bottom w:val="single" w:sz="4" w:space="0" w:color="auto"/>
            </w:tcBorders>
          </w:tcPr>
          <w:p w:rsidR="008A1E57" w:rsidRPr="002D27BA" w:rsidRDefault="008A1E57">
            <w:pPr>
              <w:pStyle w:val="a8"/>
              <w:suppressAutoHyphens/>
              <w:jc w:val="both"/>
              <w:rPr>
                <w:b w:val="0"/>
                <w:color w:val="0000FF"/>
                <w:sz w:val="24"/>
                <w:szCs w:val="24"/>
              </w:rPr>
            </w:pPr>
            <w:r>
              <w:rPr>
                <w:b w:val="0"/>
                <w:sz w:val="24"/>
                <w:szCs w:val="24"/>
              </w:rPr>
              <w:t>заходи до проведення у 2022 році Всеукраїнського тижня права</w:t>
            </w:r>
          </w:p>
        </w:tc>
        <w:tc>
          <w:tcPr>
            <w:tcW w:w="1820" w:type="dxa"/>
            <w:tcBorders>
              <w:left w:val="single" w:sz="4" w:space="0" w:color="auto"/>
              <w:bottom w:val="single" w:sz="4" w:space="0" w:color="auto"/>
            </w:tcBorders>
          </w:tcPr>
          <w:p w:rsidR="008A1E57" w:rsidRPr="002D27BA" w:rsidRDefault="008A1E57" w:rsidP="00233651">
            <w:pPr>
              <w:suppressAutoHyphens/>
              <w:spacing w:line="220" w:lineRule="auto"/>
              <w:ind w:left="-57" w:right="-57"/>
              <w:jc w:val="left"/>
              <w:rPr>
                <w:bCs/>
                <w:color w:val="0000FF"/>
                <w:sz w:val="24"/>
                <w:szCs w:val="24"/>
              </w:rPr>
            </w:pPr>
            <w:r>
              <w:rPr>
                <w:bCs/>
                <w:sz w:val="24"/>
                <w:szCs w:val="24"/>
              </w:rPr>
              <w:t>Грудень</w:t>
            </w:r>
          </w:p>
        </w:tc>
        <w:tc>
          <w:tcPr>
            <w:tcW w:w="2100" w:type="dxa"/>
            <w:tcBorders>
              <w:left w:val="single" w:sz="4" w:space="0" w:color="auto"/>
              <w:bottom w:val="single" w:sz="4" w:space="0" w:color="auto"/>
            </w:tcBorders>
          </w:tcPr>
          <w:p w:rsidR="008A1E57" w:rsidRPr="00EE3E04" w:rsidRDefault="008A1E57">
            <w:pPr>
              <w:rPr>
                <w:sz w:val="24"/>
                <w:szCs w:val="24"/>
              </w:rPr>
            </w:pPr>
            <w:r w:rsidRPr="00EE3E04">
              <w:rPr>
                <w:bCs/>
                <w:sz w:val="24"/>
                <w:szCs w:val="24"/>
              </w:rPr>
              <w:t>Відділ інклюзи</w:t>
            </w:r>
            <w:r w:rsidRPr="00EE3E04">
              <w:rPr>
                <w:bCs/>
                <w:sz w:val="24"/>
                <w:szCs w:val="24"/>
              </w:rPr>
              <w:t>в</w:t>
            </w:r>
            <w:r w:rsidRPr="00EE3E04">
              <w:rPr>
                <w:bCs/>
                <w:sz w:val="24"/>
                <w:szCs w:val="24"/>
              </w:rPr>
              <w:t xml:space="preserve">ної, позашкільної </w:t>
            </w:r>
            <w:r w:rsidRPr="00EE3E04">
              <w:rPr>
                <w:sz w:val="24"/>
                <w:szCs w:val="24"/>
              </w:rPr>
              <w:t>освіти</w:t>
            </w:r>
            <w:r w:rsidRPr="00EE3E04">
              <w:rPr>
                <w:bCs/>
                <w:sz w:val="24"/>
                <w:szCs w:val="24"/>
              </w:rPr>
              <w:t xml:space="preserve"> та виховної роботи</w:t>
            </w:r>
          </w:p>
        </w:tc>
        <w:tc>
          <w:tcPr>
            <w:tcW w:w="2240" w:type="dxa"/>
            <w:tcBorders>
              <w:left w:val="single" w:sz="4" w:space="0" w:color="auto"/>
              <w:bottom w:val="single" w:sz="4" w:space="0" w:color="auto"/>
            </w:tcBorders>
          </w:tcPr>
          <w:p w:rsidR="008A1E57" w:rsidRPr="00EE3E04" w:rsidRDefault="008A1E57">
            <w:pPr>
              <w:suppressAutoHyphens/>
              <w:spacing w:line="218" w:lineRule="auto"/>
              <w:ind w:right="-57"/>
              <w:jc w:val="left"/>
              <w:rPr>
                <w:bCs/>
                <w:sz w:val="24"/>
                <w:szCs w:val="24"/>
              </w:rPr>
            </w:pPr>
            <w:r w:rsidRPr="00EE3E04">
              <w:rPr>
                <w:bCs/>
                <w:sz w:val="24"/>
                <w:szCs w:val="24"/>
              </w:rPr>
              <w:t>Білаш В.М.</w:t>
            </w:r>
          </w:p>
          <w:p w:rsidR="008A1E57" w:rsidRPr="00EE3E04" w:rsidRDefault="00E26B86" w:rsidP="00E61119">
            <w:pPr>
              <w:suppressAutoHyphens/>
              <w:spacing w:line="220" w:lineRule="auto"/>
              <w:ind w:right="-57"/>
              <w:jc w:val="left"/>
              <w:rPr>
                <w:bCs/>
                <w:sz w:val="24"/>
                <w:szCs w:val="24"/>
              </w:rPr>
            </w:pPr>
            <w:r w:rsidRPr="00EE3E04">
              <w:rPr>
                <w:bCs/>
                <w:sz w:val="24"/>
                <w:szCs w:val="24"/>
              </w:rPr>
              <w:t>Демиденко С.М.</w:t>
            </w:r>
          </w:p>
        </w:tc>
        <w:tc>
          <w:tcPr>
            <w:tcW w:w="2800" w:type="dxa"/>
            <w:vMerge/>
            <w:tcBorders>
              <w:left w:val="single" w:sz="4" w:space="0" w:color="auto"/>
            </w:tcBorders>
            <w:vAlign w:val="center"/>
          </w:tcPr>
          <w:p w:rsidR="008A1E57" w:rsidRPr="00EE3E04" w:rsidRDefault="008A1E57">
            <w:pPr>
              <w:spacing w:line="216" w:lineRule="auto"/>
              <w:rPr>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8A1E57" w:rsidRPr="00EE3E04" w:rsidRDefault="008A1E57">
            <w:pPr>
              <w:suppressAutoHyphens/>
              <w:spacing w:line="216" w:lineRule="auto"/>
              <w:rPr>
                <w:bCs/>
                <w:sz w:val="24"/>
                <w:szCs w:val="24"/>
              </w:rPr>
            </w:pPr>
            <w:r w:rsidRPr="00EE3E04">
              <w:rPr>
                <w:bCs/>
                <w:sz w:val="24"/>
                <w:szCs w:val="24"/>
              </w:rPr>
              <w:t>У рамках заходів до Всеукраїнського тижня права в закладах освіти області проведено бесіди, інформаційні хвилинки, кураторські, класні та виховні години, години спілкування, тренінги «Злочин і підліток», «Права на папері і в жит-ті», «Як спілкуватись в Інтернеті», «Правова від-повідальність неповноліт-ніх», «Закон обов’язковий для всіх», «Спілкуємося та діємо».</w:t>
            </w:r>
          </w:p>
          <w:p w:rsidR="008A1E57" w:rsidRPr="00EE3E04" w:rsidRDefault="008A1E57">
            <w:pPr>
              <w:suppressAutoHyphens/>
              <w:spacing w:line="220" w:lineRule="auto"/>
              <w:rPr>
                <w:bCs/>
                <w:sz w:val="24"/>
                <w:szCs w:val="24"/>
              </w:rPr>
            </w:pPr>
            <w:r w:rsidRPr="00EE3E04">
              <w:rPr>
                <w:bCs/>
                <w:sz w:val="24"/>
                <w:szCs w:val="24"/>
              </w:rPr>
              <w:t>Організовано зустрічі з працівниками територіальних підрозділів ювенальної прев</w:t>
            </w:r>
            <w:r w:rsidR="003F7900" w:rsidRPr="00EE3E04">
              <w:rPr>
                <w:bCs/>
                <w:sz w:val="24"/>
                <w:szCs w:val="24"/>
              </w:rPr>
              <w:t>енції Національної поліції Укра</w:t>
            </w:r>
            <w:r w:rsidR="0083056E">
              <w:rPr>
                <w:bCs/>
                <w:sz w:val="24"/>
                <w:szCs w:val="24"/>
              </w:rPr>
              <w:t>їни, центрів надання безоп</w:t>
            </w:r>
            <w:r w:rsidRPr="00EE3E04">
              <w:rPr>
                <w:bCs/>
                <w:sz w:val="24"/>
                <w:szCs w:val="24"/>
              </w:rPr>
              <w:t xml:space="preserve">латної вторинної правової допомоги щодо ознайомлення здобувачів освіти з основними положеннями цивільного законодавства, найбільш розповсюдженими видами правопорушень у регіоні </w:t>
            </w:r>
          </w:p>
        </w:tc>
      </w:tr>
      <w:tr w:rsidR="00F56FCB"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56FCB" w:rsidRPr="002D27BA" w:rsidRDefault="00F56FCB" w:rsidP="00933458">
            <w:pPr>
              <w:rPr>
                <w:color w:val="0000FF"/>
                <w:sz w:val="24"/>
                <w:szCs w:val="24"/>
              </w:rPr>
            </w:pPr>
          </w:p>
        </w:tc>
        <w:tc>
          <w:tcPr>
            <w:tcW w:w="2520" w:type="dxa"/>
            <w:tcBorders>
              <w:left w:val="single" w:sz="4" w:space="0" w:color="auto"/>
              <w:bottom w:val="single" w:sz="4" w:space="0" w:color="auto"/>
            </w:tcBorders>
          </w:tcPr>
          <w:p w:rsidR="00F56FCB" w:rsidRDefault="00F56FCB">
            <w:pPr>
              <w:rPr>
                <w:bCs/>
                <w:sz w:val="24"/>
                <w:szCs w:val="24"/>
                <w:lang w:eastAsia="uk-UA"/>
              </w:rPr>
            </w:pPr>
            <w:r>
              <w:rPr>
                <w:bCs/>
                <w:sz w:val="24"/>
                <w:szCs w:val="24"/>
                <w:lang w:eastAsia="uk-UA"/>
              </w:rPr>
              <w:t>обласні змагання «Робофест»</w:t>
            </w:r>
          </w:p>
          <w:p w:rsidR="00F56FCB" w:rsidRPr="002D27BA" w:rsidRDefault="00F56FCB" w:rsidP="00933458">
            <w:pPr>
              <w:rPr>
                <w:bCs/>
                <w:color w:val="0000FF"/>
                <w:sz w:val="24"/>
                <w:szCs w:val="24"/>
                <w:lang w:eastAsia="uk-UA"/>
              </w:rPr>
            </w:pPr>
          </w:p>
        </w:tc>
        <w:tc>
          <w:tcPr>
            <w:tcW w:w="1820" w:type="dxa"/>
            <w:tcBorders>
              <w:left w:val="single" w:sz="4" w:space="0" w:color="auto"/>
              <w:bottom w:val="single" w:sz="4" w:space="0" w:color="auto"/>
            </w:tcBorders>
          </w:tcPr>
          <w:p w:rsidR="00F56FCB" w:rsidRDefault="00F56FCB">
            <w:pPr>
              <w:jc w:val="left"/>
              <w:rPr>
                <w:bCs/>
                <w:sz w:val="24"/>
                <w:szCs w:val="24"/>
                <w:lang w:eastAsia="uk-UA"/>
              </w:rPr>
            </w:pPr>
            <w:r>
              <w:rPr>
                <w:bCs/>
                <w:sz w:val="24"/>
                <w:szCs w:val="24"/>
                <w:lang w:eastAsia="uk-UA"/>
              </w:rPr>
              <w:t>Грудень</w:t>
            </w:r>
          </w:p>
          <w:p w:rsidR="00F56FCB" w:rsidRPr="002D27BA" w:rsidRDefault="00F56FCB" w:rsidP="00233651">
            <w:pPr>
              <w:jc w:val="left"/>
              <w:rPr>
                <w:bCs/>
                <w:color w:val="0000FF"/>
                <w:sz w:val="24"/>
                <w:szCs w:val="24"/>
                <w:lang w:eastAsia="uk-UA"/>
              </w:rPr>
            </w:pPr>
          </w:p>
        </w:tc>
        <w:tc>
          <w:tcPr>
            <w:tcW w:w="2100" w:type="dxa"/>
            <w:tcBorders>
              <w:left w:val="single" w:sz="4" w:space="0" w:color="auto"/>
              <w:bottom w:val="single" w:sz="4" w:space="0" w:color="auto"/>
            </w:tcBorders>
          </w:tcPr>
          <w:p w:rsidR="00F56FCB" w:rsidRPr="002D27BA" w:rsidRDefault="00F56FCB"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56FCB" w:rsidRPr="00EE3E04" w:rsidRDefault="00F56FCB" w:rsidP="00E61119">
            <w:pPr>
              <w:jc w:val="left"/>
              <w:rPr>
                <w:sz w:val="24"/>
                <w:szCs w:val="24"/>
              </w:rPr>
            </w:pPr>
            <w:r w:rsidRPr="00EE3E04">
              <w:rPr>
                <w:sz w:val="24"/>
                <w:szCs w:val="24"/>
              </w:rPr>
              <w:t>Тихенко Л.В.</w:t>
            </w:r>
          </w:p>
        </w:tc>
        <w:tc>
          <w:tcPr>
            <w:tcW w:w="2800" w:type="dxa"/>
            <w:vMerge/>
            <w:tcBorders>
              <w:left w:val="single" w:sz="4" w:space="0" w:color="auto"/>
            </w:tcBorders>
          </w:tcPr>
          <w:p w:rsidR="00F56FCB" w:rsidRPr="00EE3E04" w:rsidRDefault="00F56FCB" w:rsidP="00933458">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F56FCB" w:rsidRPr="00EE3E04" w:rsidRDefault="00F56FCB" w:rsidP="00933458">
            <w:pPr>
              <w:rPr>
                <w:sz w:val="24"/>
                <w:szCs w:val="24"/>
              </w:rPr>
            </w:pPr>
            <w:r w:rsidRPr="00EE3E04">
              <w:rPr>
                <w:sz w:val="24"/>
                <w:szCs w:val="24"/>
              </w:rPr>
              <w:t>Захід проведено відпові</w:t>
            </w:r>
            <w:r w:rsidRPr="00EE3E04">
              <w:rPr>
                <w:sz w:val="24"/>
                <w:szCs w:val="24"/>
              </w:rPr>
              <w:t>д</w:t>
            </w:r>
            <w:r w:rsidRPr="00EE3E04">
              <w:rPr>
                <w:sz w:val="24"/>
                <w:szCs w:val="24"/>
              </w:rPr>
              <w:t>но до наказу Департаме</w:t>
            </w:r>
            <w:r w:rsidRPr="00EE3E04">
              <w:rPr>
                <w:sz w:val="24"/>
                <w:szCs w:val="24"/>
              </w:rPr>
              <w:t>н</w:t>
            </w:r>
            <w:r w:rsidRPr="00EE3E04">
              <w:rPr>
                <w:sz w:val="24"/>
                <w:szCs w:val="24"/>
              </w:rPr>
              <w:t>ту освіти і науки Сумської обласної державної адм</w:t>
            </w:r>
            <w:r w:rsidRPr="00EE3E04">
              <w:rPr>
                <w:sz w:val="24"/>
                <w:szCs w:val="24"/>
              </w:rPr>
              <w:t>і</w:t>
            </w:r>
            <w:r w:rsidRPr="00EE3E04">
              <w:rPr>
                <w:sz w:val="24"/>
                <w:szCs w:val="24"/>
              </w:rPr>
              <w:t>ніс</w:t>
            </w:r>
            <w:r w:rsidRPr="00EE3E04">
              <w:rPr>
                <w:sz w:val="24"/>
                <w:szCs w:val="24"/>
              </w:rPr>
              <w:t>т</w:t>
            </w:r>
            <w:r w:rsidRPr="00EE3E04">
              <w:rPr>
                <w:sz w:val="24"/>
                <w:szCs w:val="24"/>
              </w:rPr>
              <w:t xml:space="preserve">рації від 07.12.2022 </w:t>
            </w:r>
            <w:r w:rsidR="00D325FD" w:rsidRPr="00EE3E04">
              <w:rPr>
                <w:sz w:val="24"/>
                <w:szCs w:val="24"/>
              </w:rPr>
              <w:t xml:space="preserve">    </w:t>
            </w:r>
            <w:r w:rsidRPr="00EE3E04">
              <w:rPr>
                <w:sz w:val="24"/>
                <w:szCs w:val="24"/>
              </w:rPr>
              <w:t>№ 441-ОД. Із 25 вихова</w:t>
            </w:r>
            <w:r w:rsidRPr="00EE3E04">
              <w:rPr>
                <w:sz w:val="24"/>
                <w:szCs w:val="24"/>
              </w:rPr>
              <w:t>н</w:t>
            </w:r>
            <w:r w:rsidRPr="00EE3E04">
              <w:rPr>
                <w:sz w:val="24"/>
                <w:szCs w:val="24"/>
              </w:rPr>
              <w:t>ців, які взяли участь у змаганнях, 9 стали пер</w:t>
            </w:r>
            <w:r w:rsidRPr="00EE3E04">
              <w:rPr>
                <w:sz w:val="24"/>
                <w:szCs w:val="24"/>
              </w:rPr>
              <w:t>е</w:t>
            </w:r>
            <w:r w:rsidRPr="00EE3E04">
              <w:rPr>
                <w:sz w:val="24"/>
                <w:szCs w:val="24"/>
              </w:rPr>
              <w:t>можцями</w:t>
            </w:r>
          </w:p>
        </w:tc>
      </w:tr>
      <w:tr w:rsidR="00F56FCB"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56FCB" w:rsidRPr="002D27BA" w:rsidRDefault="00F56FCB" w:rsidP="00933458">
            <w:pPr>
              <w:rPr>
                <w:color w:val="0000FF"/>
                <w:sz w:val="24"/>
                <w:szCs w:val="24"/>
              </w:rPr>
            </w:pPr>
          </w:p>
        </w:tc>
        <w:tc>
          <w:tcPr>
            <w:tcW w:w="2520" w:type="dxa"/>
            <w:tcBorders>
              <w:left w:val="single" w:sz="4" w:space="0" w:color="auto"/>
              <w:bottom w:val="single" w:sz="4" w:space="0" w:color="auto"/>
            </w:tcBorders>
          </w:tcPr>
          <w:p w:rsidR="00F56FCB" w:rsidRPr="002D27BA" w:rsidRDefault="00F56FCB" w:rsidP="00933458">
            <w:pPr>
              <w:rPr>
                <w:bCs/>
                <w:color w:val="0000FF"/>
                <w:sz w:val="24"/>
                <w:szCs w:val="24"/>
                <w:lang w:eastAsia="uk-UA"/>
              </w:rPr>
            </w:pPr>
            <w:r>
              <w:rPr>
                <w:bCs/>
                <w:sz w:val="24"/>
                <w:szCs w:val="24"/>
                <w:lang w:eastAsia="uk-UA"/>
              </w:rPr>
              <w:t>обласні змагання зі спортивного орієнт</w:t>
            </w:r>
            <w:r>
              <w:rPr>
                <w:bCs/>
                <w:sz w:val="24"/>
                <w:szCs w:val="24"/>
                <w:lang w:eastAsia="uk-UA"/>
              </w:rPr>
              <w:t>у</w:t>
            </w:r>
            <w:r>
              <w:rPr>
                <w:bCs/>
                <w:sz w:val="24"/>
                <w:szCs w:val="24"/>
                <w:lang w:eastAsia="uk-UA"/>
              </w:rPr>
              <w:t>вання «Приз Діда Мороза»</w:t>
            </w:r>
          </w:p>
        </w:tc>
        <w:tc>
          <w:tcPr>
            <w:tcW w:w="1820" w:type="dxa"/>
            <w:tcBorders>
              <w:left w:val="single" w:sz="4" w:space="0" w:color="auto"/>
              <w:bottom w:val="single" w:sz="4" w:space="0" w:color="auto"/>
            </w:tcBorders>
          </w:tcPr>
          <w:p w:rsidR="00F56FCB" w:rsidRDefault="00F56FCB">
            <w:pPr>
              <w:jc w:val="left"/>
              <w:rPr>
                <w:bCs/>
                <w:sz w:val="24"/>
                <w:szCs w:val="24"/>
                <w:lang w:eastAsia="uk-UA"/>
              </w:rPr>
            </w:pPr>
            <w:r>
              <w:rPr>
                <w:bCs/>
                <w:sz w:val="24"/>
                <w:szCs w:val="24"/>
                <w:lang w:eastAsia="uk-UA"/>
              </w:rPr>
              <w:t>Грудень</w:t>
            </w:r>
          </w:p>
          <w:p w:rsidR="00F56FCB" w:rsidRPr="002D27BA" w:rsidRDefault="00F56FCB" w:rsidP="00233651">
            <w:pPr>
              <w:jc w:val="left"/>
              <w:rPr>
                <w:bCs/>
                <w:color w:val="0000FF"/>
                <w:sz w:val="24"/>
                <w:szCs w:val="24"/>
                <w:lang w:eastAsia="uk-UA"/>
              </w:rPr>
            </w:pPr>
          </w:p>
        </w:tc>
        <w:tc>
          <w:tcPr>
            <w:tcW w:w="2100" w:type="dxa"/>
            <w:tcBorders>
              <w:left w:val="single" w:sz="4" w:space="0" w:color="auto"/>
              <w:bottom w:val="single" w:sz="4" w:space="0" w:color="auto"/>
            </w:tcBorders>
          </w:tcPr>
          <w:p w:rsidR="00F56FCB" w:rsidRPr="002D27BA" w:rsidRDefault="00F56FCB"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56FCB" w:rsidRPr="00EE3E04" w:rsidRDefault="00F56FCB" w:rsidP="00933458">
            <w:pPr>
              <w:rPr>
                <w:sz w:val="24"/>
                <w:szCs w:val="24"/>
              </w:rPr>
            </w:pPr>
            <w:r w:rsidRPr="00EE3E04">
              <w:rPr>
                <w:sz w:val="24"/>
                <w:szCs w:val="24"/>
              </w:rPr>
              <w:t>Тихенко Л.В.</w:t>
            </w:r>
          </w:p>
        </w:tc>
        <w:tc>
          <w:tcPr>
            <w:tcW w:w="2800" w:type="dxa"/>
            <w:vMerge/>
            <w:tcBorders>
              <w:left w:val="single" w:sz="4" w:space="0" w:color="auto"/>
            </w:tcBorders>
            <w:vAlign w:val="center"/>
          </w:tcPr>
          <w:p w:rsidR="00F56FCB" w:rsidRPr="00EE3E04" w:rsidRDefault="00F56FCB" w:rsidP="00933458">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F56FCB" w:rsidRPr="00EE3E04" w:rsidRDefault="00F56FCB" w:rsidP="00933458">
            <w:pPr>
              <w:rPr>
                <w:sz w:val="24"/>
                <w:szCs w:val="24"/>
              </w:rPr>
            </w:pPr>
            <w:r w:rsidRPr="00EE3E04">
              <w:rPr>
                <w:sz w:val="24"/>
                <w:szCs w:val="24"/>
              </w:rPr>
              <w:t>Обласні змагання пров</w:t>
            </w:r>
            <w:r w:rsidRPr="00EE3E04">
              <w:rPr>
                <w:sz w:val="24"/>
                <w:szCs w:val="24"/>
              </w:rPr>
              <w:t>е</w:t>
            </w:r>
            <w:r w:rsidRPr="00EE3E04">
              <w:rPr>
                <w:sz w:val="24"/>
                <w:szCs w:val="24"/>
              </w:rPr>
              <w:t>дено 18.12.2022 відпові</w:t>
            </w:r>
            <w:r w:rsidRPr="00EE3E04">
              <w:rPr>
                <w:sz w:val="24"/>
                <w:szCs w:val="24"/>
              </w:rPr>
              <w:t>д</w:t>
            </w:r>
            <w:r w:rsidRPr="00EE3E04">
              <w:rPr>
                <w:sz w:val="24"/>
                <w:szCs w:val="24"/>
              </w:rPr>
              <w:t>но до наказу Департаме</w:t>
            </w:r>
            <w:r w:rsidRPr="00EE3E04">
              <w:rPr>
                <w:sz w:val="24"/>
                <w:szCs w:val="24"/>
              </w:rPr>
              <w:t>н</w:t>
            </w:r>
            <w:r w:rsidRPr="00EE3E04">
              <w:rPr>
                <w:sz w:val="24"/>
                <w:szCs w:val="24"/>
              </w:rPr>
              <w:t>ту освіти і науки Сумської обласної державної адм</w:t>
            </w:r>
            <w:r w:rsidRPr="00EE3E04">
              <w:rPr>
                <w:sz w:val="24"/>
                <w:szCs w:val="24"/>
              </w:rPr>
              <w:t>і</w:t>
            </w:r>
            <w:r w:rsidRPr="00EE3E04">
              <w:rPr>
                <w:sz w:val="24"/>
                <w:szCs w:val="24"/>
              </w:rPr>
              <w:t xml:space="preserve">ністрації від 23.11.22 </w:t>
            </w:r>
            <w:r w:rsidR="00D325FD" w:rsidRPr="00EE3E04">
              <w:rPr>
                <w:sz w:val="24"/>
                <w:szCs w:val="24"/>
              </w:rPr>
              <w:t xml:space="preserve">             </w:t>
            </w:r>
            <w:r w:rsidRPr="00EE3E04">
              <w:rPr>
                <w:sz w:val="24"/>
                <w:szCs w:val="24"/>
              </w:rPr>
              <w:t>№ 417-ОД,  207 учасників</w:t>
            </w:r>
          </w:p>
        </w:tc>
      </w:tr>
      <w:tr w:rsidR="00F56FCB"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56FCB" w:rsidRPr="002D27BA" w:rsidRDefault="00F56FCB" w:rsidP="00933458">
            <w:pPr>
              <w:rPr>
                <w:color w:val="0000FF"/>
                <w:sz w:val="24"/>
                <w:szCs w:val="24"/>
              </w:rPr>
            </w:pPr>
          </w:p>
        </w:tc>
        <w:tc>
          <w:tcPr>
            <w:tcW w:w="2520" w:type="dxa"/>
            <w:tcBorders>
              <w:left w:val="single" w:sz="4" w:space="0" w:color="auto"/>
              <w:bottom w:val="single" w:sz="4" w:space="0" w:color="auto"/>
            </w:tcBorders>
          </w:tcPr>
          <w:p w:rsidR="00F56FCB" w:rsidRPr="002D27BA" w:rsidRDefault="00F56FCB" w:rsidP="00933458">
            <w:pPr>
              <w:rPr>
                <w:bCs/>
                <w:color w:val="0000FF"/>
                <w:sz w:val="24"/>
                <w:szCs w:val="24"/>
                <w:lang w:eastAsia="uk-UA"/>
              </w:rPr>
            </w:pPr>
            <w:r>
              <w:rPr>
                <w:bCs/>
                <w:sz w:val="24"/>
                <w:szCs w:val="24"/>
                <w:lang w:eastAsia="uk-UA"/>
              </w:rPr>
              <w:t>навчальні сесії для слухачів Сумського територіального ві</w:t>
            </w:r>
            <w:r>
              <w:rPr>
                <w:bCs/>
                <w:sz w:val="24"/>
                <w:szCs w:val="24"/>
                <w:lang w:eastAsia="uk-UA"/>
              </w:rPr>
              <w:t>д</w:t>
            </w:r>
            <w:r>
              <w:rPr>
                <w:bCs/>
                <w:sz w:val="24"/>
                <w:szCs w:val="24"/>
                <w:lang w:eastAsia="uk-UA"/>
              </w:rPr>
              <w:t>ділення МАН Укра</w:t>
            </w:r>
            <w:r>
              <w:rPr>
                <w:bCs/>
                <w:sz w:val="24"/>
                <w:szCs w:val="24"/>
                <w:lang w:eastAsia="uk-UA"/>
              </w:rPr>
              <w:t>ї</w:t>
            </w:r>
            <w:r>
              <w:rPr>
                <w:bCs/>
                <w:sz w:val="24"/>
                <w:szCs w:val="24"/>
                <w:lang w:eastAsia="uk-UA"/>
              </w:rPr>
              <w:t>ни, І етап конкурсу-захисту МАН</w:t>
            </w:r>
          </w:p>
        </w:tc>
        <w:tc>
          <w:tcPr>
            <w:tcW w:w="1820" w:type="dxa"/>
            <w:tcBorders>
              <w:left w:val="single" w:sz="4" w:space="0" w:color="auto"/>
              <w:bottom w:val="single" w:sz="4" w:space="0" w:color="auto"/>
            </w:tcBorders>
          </w:tcPr>
          <w:p w:rsidR="00F56FCB" w:rsidRDefault="00F56FCB">
            <w:pPr>
              <w:jc w:val="left"/>
              <w:rPr>
                <w:bCs/>
                <w:sz w:val="24"/>
                <w:szCs w:val="24"/>
                <w:lang w:eastAsia="uk-UA"/>
              </w:rPr>
            </w:pPr>
            <w:r>
              <w:rPr>
                <w:bCs/>
                <w:sz w:val="24"/>
                <w:szCs w:val="24"/>
                <w:lang w:eastAsia="uk-UA"/>
              </w:rPr>
              <w:t>Грудень</w:t>
            </w:r>
          </w:p>
          <w:p w:rsidR="00F56FCB" w:rsidRPr="002D27BA" w:rsidRDefault="00F56FCB" w:rsidP="00233651">
            <w:pPr>
              <w:jc w:val="left"/>
              <w:rPr>
                <w:bCs/>
                <w:color w:val="0000FF"/>
                <w:sz w:val="24"/>
                <w:szCs w:val="24"/>
                <w:lang w:eastAsia="uk-UA"/>
              </w:rPr>
            </w:pPr>
          </w:p>
        </w:tc>
        <w:tc>
          <w:tcPr>
            <w:tcW w:w="2100" w:type="dxa"/>
            <w:tcBorders>
              <w:left w:val="single" w:sz="4" w:space="0" w:color="auto"/>
              <w:bottom w:val="single" w:sz="4" w:space="0" w:color="auto"/>
            </w:tcBorders>
          </w:tcPr>
          <w:p w:rsidR="00F56FCB" w:rsidRPr="002D27BA" w:rsidRDefault="00F56FCB"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56FCB" w:rsidRPr="002D27BA" w:rsidRDefault="00F56FCB"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F56FCB" w:rsidRPr="002D27BA" w:rsidRDefault="00F56FCB"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F56FCB" w:rsidRPr="002D27BA" w:rsidRDefault="00F56FCB" w:rsidP="00933458">
            <w:pPr>
              <w:rPr>
                <w:color w:val="0000FF"/>
                <w:sz w:val="24"/>
                <w:szCs w:val="24"/>
              </w:rPr>
            </w:pPr>
            <w:r>
              <w:rPr>
                <w:sz w:val="24"/>
                <w:szCs w:val="24"/>
              </w:rPr>
              <w:t>Відповідно до наказу Д</w:t>
            </w:r>
            <w:r>
              <w:rPr>
                <w:sz w:val="24"/>
                <w:szCs w:val="24"/>
              </w:rPr>
              <w:t>е</w:t>
            </w:r>
            <w:r>
              <w:rPr>
                <w:sz w:val="24"/>
                <w:szCs w:val="24"/>
              </w:rPr>
              <w:t>партаменту освіти і науки Сумської обласної держ</w:t>
            </w:r>
            <w:r>
              <w:rPr>
                <w:sz w:val="24"/>
                <w:szCs w:val="24"/>
              </w:rPr>
              <w:t>а</w:t>
            </w:r>
            <w:r>
              <w:rPr>
                <w:sz w:val="24"/>
                <w:szCs w:val="24"/>
              </w:rPr>
              <w:t>вної адміністрації від 27.09.2022 № 230-ОД навчальні сесії проведено онлайн, 95 учасників</w:t>
            </w:r>
          </w:p>
        </w:tc>
      </w:tr>
      <w:tr w:rsidR="00F56FCB"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56FCB" w:rsidRPr="002D27BA" w:rsidRDefault="00F56FCB" w:rsidP="00933458">
            <w:pPr>
              <w:rPr>
                <w:color w:val="0000FF"/>
                <w:sz w:val="24"/>
                <w:szCs w:val="24"/>
              </w:rPr>
            </w:pPr>
          </w:p>
        </w:tc>
        <w:tc>
          <w:tcPr>
            <w:tcW w:w="2520" w:type="dxa"/>
            <w:tcBorders>
              <w:left w:val="single" w:sz="4" w:space="0" w:color="auto"/>
              <w:bottom w:val="single" w:sz="4" w:space="0" w:color="auto"/>
            </w:tcBorders>
          </w:tcPr>
          <w:p w:rsidR="00F56FCB" w:rsidRPr="002D27BA" w:rsidRDefault="00F56FCB" w:rsidP="00933458">
            <w:pPr>
              <w:rPr>
                <w:bCs/>
                <w:color w:val="0000FF"/>
                <w:sz w:val="24"/>
                <w:szCs w:val="24"/>
                <w:lang w:eastAsia="uk-UA"/>
              </w:rPr>
            </w:pPr>
            <w:r>
              <w:rPr>
                <w:bCs/>
                <w:sz w:val="24"/>
                <w:szCs w:val="24"/>
                <w:lang w:eastAsia="uk-UA"/>
              </w:rPr>
              <w:t>обласна школа фл</w:t>
            </w:r>
            <w:r>
              <w:rPr>
                <w:bCs/>
                <w:sz w:val="24"/>
                <w:szCs w:val="24"/>
                <w:lang w:eastAsia="uk-UA"/>
              </w:rPr>
              <w:t>о</w:t>
            </w:r>
            <w:r>
              <w:rPr>
                <w:bCs/>
                <w:sz w:val="24"/>
                <w:szCs w:val="24"/>
                <w:lang w:eastAsia="uk-UA"/>
              </w:rPr>
              <w:t>ристики та фітод</w:t>
            </w:r>
            <w:r>
              <w:rPr>
                <w:bCs/>
                <w:sz w:val="24"/>
                <w:szCs w:val="24"/>
                <w:lang w:eastAsia="uk-UA"/>
              </w:rPr>
              <w:t>и</w:t>
            </w:r>
            <w:r>
              <w:rPr>
                <w:bCs/>
                <w:sz w:val="24"/>
                <w:szCs w:val="24"/>
                <w:lang w:eastAsia="uk-UA"/>
              </w:rPr>
              <w:t>зайну</w:t>
            </w:r>
          </w:p>
        </w:tc>
        <w:tc>
          <w:tcPr>
            <w:tcW w:w="1820" w:type="dxa"/>
            <w:tcBorders>
              <w:left w:val="single" w:sz="4" w:space="0" w:color="auto"/>
              <w:bottom w:val="single" w:sz="4" w:space="0" w:color="auto"/>
            </w:tcBorders>
          </w:tcPr>
          <w:p w:rsidR="00F56FCB" w:rsidRDefault="00F56FCB">
            <w:pPr>
              <w:jc w:val="left"/>
              <w:rPr>
                <w:bCs/>
                <w:sz w:val="24"/>
                <w:szCs w:val="24"/>
                <w:lang w:eastAsia="uk-UA"/>
              </w:rPr>
            </w:pPr>
            <w:r>
              <w:rPr>
                <w:bCs/>
                <w:sz w:val="24"/>
                <w:szCs w:val="24"/>
                <w:lang w:eastAsia="uk-UA"/>
              </w:rPr>
              <w:t>Грудень</w:t>
            </w:r>
          </w:p>
          <w:p w:rsidR="00F56FCB" w:rsidRPr="002D27BA" w:rsidRDefault="00F56FCB" w:rsidP="00233651">
            <w:pPr>
              <w:jc w:val="left"/>
              <w:rPr>
                <w:bCs/>
                <w:color w:val="0000FF"/>
                <w:sz w:val="24"/>
                <w:szCs w:val="24"/>
                <w:lang w:eastAsia="uk-UA"/>
              </w:rPr>
            </w:pPr>
          </w:p>
        </w:tc>
        <w:tc>
          <w:tcPr>
            <w:tcW w:w="2100" w:type="dxa"/>
            <w:tcBorders>
              <w:left w:val="single" w:sz="4" w:space="0" w:color="auto"/>
              <w:bottom w:val="single" w:sz="4" w:space="0" w:color="auto"/>
            </w:tcBorders>
          </w:tcPr>
          <w:p w:rsidR="00F56FCB" w:rsidRPr="002D27BA" w:rsidRDefault="00F56FCB"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56FCB" w:rsidRPr="002D27BA" w:rsidRDefault="00F56FCB"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F56FCB" w:rsidRPr="002D27BA" w:rsidRDefault="00F56FCB"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F56FCB" w:rsidRPr="002D27BA" w:rsidRDefault="00F56FCB" w:rsidP="00933458">
            <w:pPr>
              <w:rPr>
                <w:color w:val="0000FF"/>
                <w:sz w:val="24"/>
                <w:szCs w:val="24"/>
              </w:rPr>
            </w:pPr>
            <w:r>
              <w:rPr>
                <w:sz w:val="24"/>
                <w:szCs w:val="24"/>
              </w:rPr>
              <w:t>Захід проведено відпові</w:t>
            </w:r>
            <w:r>
              <w:rPr>
                <w:sz w:val="24"/>
                <w:szCs w:val="24"/>
              </w:rPr>
              <w:t>д</w:t>
            </w:r>
            <w:r>
              <w:rPr>
                <w:sz w:val="24"/>
                <w:szCs w:val="24"/>
              </w:rPr>
              <w:t>но до наказу Департаме</w:t>
            </w:r>
            <w:r>
              <w:rPr>
                <w:sz w:val="24"/>
                <w:szCs w:val="24"/>
              </w:rPr>
              <w:t>н</w:t>
            </w:r>
            <w:r>
              <w:rPr>
                <w:sz w:val="24"/>
                <w:szCs w:val="24"/>
              </w:rPr>
              <w:t>ту освіти і науки Сумської  о</w:t>
            </w:r>
            <w:r>
              <w:rPr>
                <w:sz w:val="24"/>
                <w:szCs w:val="24"/>
              </w:rPr>
              <w:t>б</w:t>
            </w:r>
            <w:r>
              <w:rPr>
                <w:sz w:val="24"/>
                <w:szCs w:val="24"/>
              </w:rPr>
              <w:t xml:space="preserve">ласної державної                 адміністрації від 21.09.2022 № 224-ОД, </w:t>
            </w:r>
            <w:r w:rsidR="00D325FD">
              <w:rPr>
                <w:sz w:val="24"/>
                <w:szCs w:val="24"/>
              </w:rPr>
              <w:t xml:space="preserve">               </w:t>
            </w:r>
            <w:r>
              <w:rPr>
                <w:sz w:val="24"/>
                <w:szCs w:val="24"/>
              </w:rPr>
              <w:t>25 учасників</w:t>
            </w:r>
          </w:p>
        </w:tc>
      </w:tr>
      <w:tr w:rsidR="00F56FCB"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F56FCB" w:rsidRPr="002D27BA" w:rsidRDefault="00F56FCB" w:rsidP="00933458">
            <w:pPr>
              <w:rPr>
                <w:color w:val="0000FF"/>
                <w:sz w:val="24"/>
                <w:szCs w:val="24"/>
              </w:rPr>
            </w:pPr>
          </w:p>
        </w:tc>
        <w:tc>
          <w:tcPr>
            <w:tcW w:w="2520" w:type="dxa"/>
            <w:tcBorders>
              <w:left w:val="single" w:sz="4" w:space="0" w:color="auto"/>
              <w:bottom w:val="single" w:sz="4" w:space="0" w:color="auto"/>
            </w:tcBorders>
          </w:tcPr>
          <w:p w:rsidR="00F56FCB" w:rsidRPr="002D27BA" w:rsidRDefault="00F56FCB" w:rsidP="00933458">
            <w:pPr>
              <w:rPr>
                <w:bCs/>
                <w:color w:val="0000FF"/>
                <w:sz w:val="24"/>
                <w:szCs w:val="24"/>
                <w:lang w:eastAsia="uk-UA"/>
              </w:rPr>
            </w:pPr>
            <w:r>
              <w:rPr>
                <w:bCs/>
                <w:sz w:val="24"/>
                <w:szCs w:val="24"/>
                <w:lang w:eastAsia="uk-UA"/>
              </w:rPr>
              <w:t>обласний етап Всеу</w:t>
            </w:r>
            <w:r>
              <w:rPr>
                <w:bCs/>
                <w:sz w:val="24"/>
                <w:szCs w:val="24"/>
                <w:lang w:eastAsia="uk-UA"/>
              </w:rPr>
              <w:t>к</w:t>
            </w:r>
            <w:r>
              <w:rPr>
                <w:bCs/>
                <w:sz w:val="24"/>
                <w:szCs w:val="24"/>
                <w:lang w:eastAsia="uk-UA"/>
              </w:rPr>
              <w:t>раїнської історико-краєзнавчої акції у</w:t>
            </w:r>
            <w:r>
              <w:rPr>
                <w:bCs/>
                <w:sz w:val="24"/>
                <w:szCs w:val="24"/>
                <w:lang w:eastAsia="uk-UA"/>
              </w:rPr>
              <w:t>ч</w:t>
            </w:r>
            <w:r>
              <w:rPr>
                <w:bCs/>
                <w:sz w:val="24"/>
                <w:szCs w:val="24"/>
                <w:lang w:eastAsia="uk-UA"/>
              </w:rPr>
              <w:t>нівської молоді «Українська револ</w:t>
            </w:r>
            <w:r>
              <w:rPr>
                <w:bCs/>
                <w:sz w:val="24"/>
                <w:szCs w:val="24"/>
                <w:lang w:eastAsia="uk-UA"/>
              </w:rPr>
              <w:t>ю</w:t>
            </w:r>
            <w:r>
              <w:rPr>
                <w:bCs/>
                <w:sz w:val="24"/>
                <w:szCs w:val="24"/>
                <w:lang w:eastAsia="uk-UA"/>
              </w:rPr>
              <w:t>ція: 100 років надії і боротьби»</w:t>
            </w:r>
          </w:p>
        </w:tc>
        <w:tc>
          <w:tcPr>
            <w:tcW w:w="1820" w:type="dxa"/>
            <w:tcBorders>
              <w:left w:val="single" w:sz="4" w:space="0" w:color="auto"/>
              <w:bottom w:val="single" w:sz="4" w:space="0" w:color="auto"/>
            </w:tcBorders>
          </w:tcPr>
          <w:p w:rsidR="00F56FCB" w:rsidRDefault="00F56FCB">
            <w:pPr>
              <w:jc w:val="left"/>
              <w:rPr>
                <w:bCs/>
                <w:sz w:val="24"/>
                <w:szCs w:val="24"/>
                <w:lang w:eastAsia="uk-UA"/>
              </w:rPr>
            </w:pPr>
            <w:r>
              <w:rPr>
                <w:bCs/>
                <w:sz w:val="24"/>
                <w:szCs w:val="24"/>
                <w:lang w:eastAsia="uk-UA"/>
              </w:rPr>
              <w:t>Грудень</w:t>
            </w:r>
          </w:p>
          <w:p w:rsidR="00F56FCB" w:rsidRDefault="00F56FCB">
            <w:pPr>
              <w:jc w:val="left"/>
              <w:rPr>
                <w:bCs/>
                <w:sz w:val="24"/>
                <w:szCs w:val="24"/>
                <w:lang w:eastAsia="uk-UA"/>
              </w:rPr>
            </w:pPr>
          </w:p>
          <w:p w:rsidR="00F56FCB" w:rsidRDefault="00F56FCB">
            <w:pPr>
              <w:jc w:val="left"/>
              <w:rPr>
                <w:bCs/>
                <w:sz w:val="24"/>
                <w:szCs w:val="24"/>
                <w:lang w:eastAsia="uk-UA"/>
              </w:rPr>
            </w:pPr>
          </w:p>
          <w:p w:rsidR="00F56FCB" w:rsidRPr="002D27BA" w:rsidRDefault="00F56FCB" w:rsidP="00233651">
            <w:pPr>
              <w:jc w:val="left"/>
              <w:rPr>
                <w:bCs/>
                <w:color w:val="0000FF"/>
                <w:sz w:val="24"/>
                <w:szCs w:val="24"/>
                <w:lang w:eastAsia="uk-UA"/>
              </w:rPr>
            </w:pPr>
          </w:p>
        </w:tc>
        <w:tc>
          <w:tcPr>
            <w:tcW w:w="2100" w:type="dxa"/>
            <w:tcBorders>
              <w:left w:val="single" w:sz="4" w:space="0" w:color="auto"/>
              <w:bottom w:val="single" w:sz="4" w:space="0" w:color="auto"/>
            </w:tcBorders>
          </w:tcPr>
          <w:p w:rsidR="00F56FCB" w:rsidRPr="002D27BA" w:rsidRDefault="00F56FCB"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F56FCB" w:rsidRPr="002D27BA" w:rsidRDefault="00F56FCB" w:rsidP="00933458">
            <w:pPr>
              <w:rPr>
                <w:color w:val="0000FF"/>
                <w:sz w:val="24"/>
                <w:szCs w:val="24"/>
              </w:rPr>
            </w:pPr>
            <w:r>
              <w:rPr>
                <w:sz w:val="24"/>
                <w:szCs w:val="24"/>
              </w:rPr>
              <w:t>Тихенко Л.В.</w:t>
            </w:r>
          </w:p>
        </w:tc>
        <w:tc>
          <w:tcPr>
            <w:tcW w:w="2800" w:type="dxa"/>
            <w:vMerge/>
            <w:tcBorders>
              <w:left w:val="single" w:sz="4" w:space="0" w:color="auto"/>
            </w:tcBorders>
            <w:vAlign w:val="center"/>
          </w:tcPr>
          <w:p w:rsidR="00F56FCB" w:rsidRPr="002D27BA" w:rsidRDefault="00F56FCB"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F56FCB" w:rsidRPr="002D27BA" w:rsidRDefault="00F56FCB" w:rsidP="00933458">
            <w:pPr>
              <w:rPr>
                <w:color w:val="0000FF"/>
                <w:sz w:val="24"/>
                <w:szCs w:val="24"/>
              </w:rPr>
            </w:pPr>
            <w:r>
              <w:rPr>
                <w:sz w:val="24"/>
                <w:szCs w:val="24"/>
              </w:rPr>
              <w:t>За підсумками акції було проведено засідання у форматі «круглого ст</w:t>
            </w:r>
            <w:r>
              <w:rPr>
                <w:sz w:val="24"/>
                <w:szCs w:val="24"/>
              </w:rPr>
              <w:t>о</w:t>
            </w:r>
            <w:r>
              <w:rPr>
                <w:sz w:val="24"/>
                <w:szCs w:val="24"/>
              </w:rPr>
              <w:t xml:space="preserve">лу», 25 учасників </w:t>
            </w:r>
          </w:p>
        </w:tc>
      </w:tr>
      <w:tr w:rsidR="004D7DB8"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4D7DB8" w:rsidRPr="002D27BA" w:rsidRDefault="004D7DB8" w:rsidP="00933458">
            <w:pPr>
              <w:rPr>
                <w:color w:val="0000FF"/>
                <w:sz w:val="24"/>
                <w:szCs w:val="24"/>
              </w:rPr>
            </w:pPr>
          </w:p>
        </w:tc>
        <w:tc>
          <w:tcPr>
            <w:tcW w:w="2520" w:type="dxa"/>
            <w:tcBorders>
              <w:left w:val="single" w:sz="4" w:space="0" w:color="auto"/>
              <w:bottom w:val="single" w:sz="4" w:space="0" w:color="auto"/>
            </w:tcBorders>
          </w:tcPr>
          <w:p w:rsidR="004D7DB8" w:rsidRPr="002D27BA" w:rsidRDefault="004D7DB8" w:rsidP="00933458">
            <w:pPr>
              <w:rPr>
                <w:bCs/>
                <w:color w:val="0000FF"/>
                <w:sz w:val="24"/>
                <w:szCs w:val="24"/>
                <w:lang w:eastAsia="uk-UA"/>
              </w:rPr>
            </w:pPr>
            <w:r>
              <w:rPr>
                <w:iCs/>
                <w:sz w:val="24"/>
                <w:szCs w:val="24"/>
              </w:rPr>
              <w:t>заходи з нагоди нов</w:t>
            </w:r>
            <w:r>
              <w:rPr>
                <w:iCs/>
                <w:sz w:val="24"/>
                <w:szCs w:val="24"/>
              </w:rPr>
              <w:t>о</w:t>
            </w:r>
            <w:r>
              <w:rPr>
                <w:iCs/>
                <w:sz w:val="24"/>
                <w:szCs w:val="24"/>
              </w:rPr>
              <w:t>річно-різдвяних свят та Дня Святого М</w:t>
            </w:r>
            <w:r>
              <w:rPr>
                <w:iCs/>
                <w:sz w:val="24"/>
                <w:szCs w:val="24"/>
              </w:rPr>
              <w:t>и</w:t>
            </w:r>
            <w:r>
              <w:rPr>
                <w:iCs/>
                <w:sz w:val="24"/>
                <w:szCs w:val="24"/>
              </w:rPr>
              <w:t>колая: о</w:t>
            </w:r>
            <w:r>
              <w:rPr>
                <w:sz w:val="24"/>
                <w:szCs w:val="24"/>
              </w:rPr>
              <w:t>бласне свято «Діти – дітям»</w:t>
            </w:r>
            <w:r>
              <w:rPr>
                <w:bCs/>
                <w:sz w:val="24"/>
                <w:szCs w:val="24"/>
              </w:rPr>
              <w:t xml:space="preserve">, </w:t>
            </w:r>
            <w:r>
              <w:rPr>
                <w:sz w:val="24"/>
                <w:szCs w:val="24"/>
              </w:rPr>
              <w:t>обл</w:t>
            </w:r>
            <w:r>
              <w:rPr>
                <w:sz w:val="24"/>
                <w:szCs w:val="24"/>
              </w:rPr>
              <w:t>а</w:t>
            </w:r>
            <w:r>
              <w:rPr>
                <w:sz w:val="24"/>
                <w:szCs w:val="24"/>
              </w:rPr>
              <w:t>сний фестиваль дит</w:t>
            </w:r>
            <w:r>
              <w:rPr>
                <w:sz w:val="24"/>
                <w:szCs w:val="24"/>
              </w:rPr>
              <w:t>я</w:t>
            </w:r>
            <w:r>
              <w:rPr>
                <w:sz w:val="24"/>
                <w:szCs w:val="24"/>
              </w:rPr>
              <w:t>чої творчості «Різдв</w:t>
            </w:r>
            <w:r>
              <w:rPr>
                <w:sz w:val="24"/>
                <w:szCs w:val="24"/>
              </w:rPr>
              <w:t>я</w:t>
            </w:r>
            <w:r>
              <w:rPr>
                <w:sz w:val="24"/>
                <w:szCs w:val="24"/>
              </w:rPr>
              <w:t>ний передзвін», обл</w:t>
            </w:r>
            <w:r>
              <w:rPr>
                <w:sz w:val="24"/>
                <w:szCs w:val="24"/>
              </w:rPr>
              <w:t>а</w:t>
            </w:r>
            <w:r>
              <w:rPr>
                <w:sz w:val="24"/>
                <w:szCs w:val="24"/>
              </w:rPr>
              <w:t>сна ялинка для дітей-сиріт із сімей-опікунів, новорічний бал для лідерів учні</w:t>
            </w:r>
            <w:r>
              <w:rPr>
                <w:sz w:val="24"/>
                <w:szCs w:val="24"/>
              </w:rPr>
              <w:t>в</w:t>
            </w:r>
            <w:r>
              <w:rPr>
                <w:sz w:val="24"/>
                <w:szCs w:val="24"/>
              </w:rPr>
              <w:t>ського самоврядува</w:t>
            </w:r>
            <w:r>
              <w:rPr>
                <w:sz w:val="24"/>
                <w:szCs w:val="24"/>
              </w:rPr>
              <w:t>н</w:t>
            </w:r>
            <w:r>
              <w:rPr>
                <w:sz w:val="24"/>
                <w:szCs w:val="24"/>
              </w:rPr>
              <w:t>ня та творчо обдар</w:t>
            </w:r>
            <w:r>
              <w:rPr>
                <w:sz w:val="24"/>
                <w:szCs w:val="24"/>
              </w:rPr>
              <w:t>о</w:t>
            </w:r>
            <w:r>
              <w:rPr>
                <w:sz w:val="24"/>
                <w:szCs w:val="24"/>
              </w:rPr>
              <w:t>ваної учнівської м</w:t>
            </w:r>
            <w:r>
              <w:rPr>
                <w:sz w:val="24"/>
                <w:szCs w:val="24"/>
              </w:rPr>
              <w:t>о</w:t>
            </w:r>
            <w:r>
              <w:rPr>
                <w:sz w:val="24"/>
                <w:szCs w:val="24"/>
              </w:rPr>
              <w:t>лоді тощо</w:t>
            </w:r>
          </w:p>
        </w:tc>
        <w:tc>
          <w:tcPr>
            <w:tcW w:w="1820" w:type="dxa"/>
            <w:tcBorders>
              <w:left w:val="single" w:sz="4" w:space="0" w:color="auto"/>
              <w:bottom w:val="single" w:sz="4" w:space="0" w:color="auto"/>
            </w:tcBorders>
          </w:tcPr>
          <w:p w:rsidR="004D7DB8" w:rsidRPr="002D27BA" w:rsidRDefault="004D7DB8" w:rsidP="00233651">
            <w:pPr>
              <w:jc w:val="left"/>
              <w:rPr>
                <w:bCs/>
                <w:color w:val="0000FF"/>
                <w:sz w:val="24"/>
                <w:szCs w:val="24"/>
                <w:lang w:eastAsia="uk-UA"/>
              </w:rPr>
            </w:pPr>
            <w:r>
              <w:rPr>
                <w:bCs/>
                <w:sz w:val="24"/>
                <w:szCs w:val="24"/>
              </w:rPr>
              <w:t>Грудень</w:t>
            </w:r>
          </w:p>
        </w:tc>
        <w:tc>
          <w:tcPr>
            <w:tcW w:w="2100" w:type="dxa"/>
            <w:tcBorders>
              <w:left w:val="single" w:sz="4" w:space="0" w:color="auto"/>
              <w:bottom w:val="single" w:sz="4" w:space="0" w:color="auto"/>
            </w:tcBorders>
          </w:tcPr>
          <w:p w:rsidR="004D7DB8" w:rsidRDefault="004D7DB8">
            <w:pPr>
              <w:spacing w:line="218" w:lineRule="auto"/>
              <w:ind w:left="-57" w:right="85"/>
              <w:rPr>
                <w:sz w:val="24"/>
                <w:szCs w:val="24"/>
              </w:rPr>
            </w:pPr>
            <w:r>
              <w:rPr>
                <w:sz w:val="24"/>
                <w:szCs w:val="24"/>
              </w:rPr>
              <w:t>Відділ дошкіл</w:t>
            </w:r>
            <w:r>
              <w:rPr>
                <w:sz w:val="24"/>
                <w:szCs w:val="24"/>
              </w:rPr>
              <w:t>ь</w:t>
            </w:r>
            <w:r>
              <w:rPr>
                <w:sz w:val="24"/>
                <w:szCs w:val="24"/>
              </w:rPr>
              <w:t>ної, загальної середньої освіти, цифрової тран</w:t>
            </w:r>
            <w:r>
              <w:rPr>
                <w:sz w:val="24"/>
                <w:szCs w:val="24"/>
              </w:rPr>
              <w:t>с</w:t>
            </w:r>
            <w:r>
              <w:rPr>
                <w:sz w:val="24"/>
                <w:szCs w:val="24"/>
              </w:rPr>
              <w:t>формації та впр</w:t>
            </w:r>
            <w:r>
              <w:rPr>
                <w:sz w:val="24"/>
                <w:szCs w:val="24"/>
              </w:rPr>
              <w:t>о</w:t>
            </w:r>
            <w:r>
              <w:rPr>
                <w:sz w:val="24"/>
                <w:szCs w:val="24"/>
              </w:rPr>
              <w:t>вадження інфо</w:t>
            </w:r>
            <w:r>
              <w:rPr>
                <w:sz w:val="24"/>
                <w:szCs w:val="24"/>
              </w:rPr>
              <w:t>р</w:t>
            </w:r>
            <w:r>
              <w:rPr>
                <w:sz w:val="24"/>
                <w:szCs w:val="24"/>
              </w:rPr>
              <w:t>маційних техн</w:t>
            </w:r>
            <w:r>
              <w:rPr>
                <w:sz w:val="24"/>
                <w:szCs w:val="24"/>
              </w:rPr>
              <w:t>о</w:t>
            </w:r>
            <w:r>
              <w:rPr>
                <w:sz w:val="24"/>
                <w:szCs w:val="24"/>
              </w:rPr>
              <w:t xml:space="preserve">логій, </w:t>
            </w:r>
          </w:p>
          <w:p w:rsidR="004D7DB8" w:rsidRPr="002D27BA" w:rsidRDefault="004D7DB8" w:rsidP="00933458">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4D7DB8" w:rsidRDefault="004D7DB8">
            <w:pPr>
              <w:ind w:right="32"/>
              <w:jc w:val="left"/>
              <w:rPr>
                <w:sz w:val="24"/>
                <w:szCs w:val="24"/>
              </w:rPr>
            </w:pPr>
            <w:r>
              <w:rPr>
                <w:sz w:val="24"/>
                <w:szCs w:val="24"/>
              </w:rPr>
              <w:t>Бирченко С.Л.</w:t>
            </w:r>
          </w:p>
          <w:p w:rsidR="004D7DB8" w:rsidRDefault="004D7DB8">
            <w:pPr>
              <w:ind w:right="32"/>
              <w:jc w:val="left"/>
              <w:rPr>
                <w:sz w:val="24"/>
                <w:szCs w:val="24"/>
              </w:rPr>
            </w:pPr>
            <w:r>
              <w:rPr>
                <w:sz w:val="24"/>
                <w:szCs w:val="24"/>
              </w:rPr>
              <w:t>Лобода Н.В.</w:t>
            </w:r>
          </w:p>
          <w:p w:rsidR="004D7DB8" w:rsidRPr="002D27BA" w:rsidRDefault="004D7DB8" w:rsidP="00933458">
            <w:pPr>
              <w:rPr>
                <w:color w:val="0000FF"/>
                <w:sz w:val="24"/>
                <w:szCs w:val="24"/>
              </w:rPr>
            </w:pPr>
            <w:r>
              <w:rPr>
                <w:sz w:val="24"/>
                <w:szCs w:val="24"/>
              </w:rPr>
              <w:t>Тихенко Л.В.</w:t>
            </w:r>
          </w:p>
        </w:tc>
        <w:tc>
          <w:tcPr>
            <w:tcW w:w="2800" w:type="dxa"/>
            <w:vMerge/>
            <w:tcBorders>
              <w:left w:val="single" w:sz="4" w:space="0" w:color="auto"/>
            </w:tcBorders>
          </w:tcPr>
          <w:p w:rsidR="004D7DB8" w:rsidRPr="002D27BA" w:rsidRDefault="004D7DB8" w:rsidP="00933458">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4D7DB8" w:rsidRDefault="004D7DB8">
            <w:pPr>
              <w:pStyle w:val="af0"/>
              <w:shd w:val="clear" w:color="auto" w:fill="FFFFFF"/>
              <w:spacing w:before="0" w:after="0"/>
              <w:ind w:firstLine="19"/>
              <w:jc w:val="both"/>
            </w:pPr>
            <w:r>
              <w:t xml:space="preserve">З нагоди Дня Святого Миколая проведено із </w:t>
            </w:r>
            <w:r w:rsidR="00D325FD">
              <w:t xml:space="preserve">              </w:t>
            </w:r>
            <w:r>
              <w:t>16 гру</w:t>
            </w:r>
            <w:r>
              <w:t>д</w:t>
            </w:r>
            <w:r>
              <w:t>ня до 28 грудня 2022 року обласний арт-марафон до</w:t>
            </w:r>
            <w:r>
              <w:t>б</w:t>
            </w:r>
            <w:r>
              <w:t>рих справ «Діти – дітям», у ході якого в майстернях Св</w:t>
            </w:r>
            <w:r>
              <w:t>я</w:t>
            </w:r>
            <w:r>
              <w:t xml:space="preserve">того Миколая взяло участь 1 300 дітей. </w:t>
            </w:r>
          </w:p>
          <w:p w:rsidR="004D7DB8" w:rsidRDefault="004D7DB8">
            <w:pPr>
              <w:ind w:firstLine="41"/>
              <w:rPr>
                <w:sz w:val="24"/>
                <w:szCs w:val="24"/>
              </w:rPr>
            </w:pPr>
            <w:r>
              <w:rPr>
                <w:sz w:val="24"/>
                <w:szCs w:val="24"/>
              </w:rPr>
              <w:t>У Сумському націонал</w:t>
            </w:r>
            <w:r>
              <w:rPr>
                <w:sz w:val="24"/>
                <w:szCs w:val="24"/>
              </w:rPr>
              <w:t>ь</w:t>
            </w:r>
            <w:r>
              <w:rPr>
                <w:sz w:val="24"/>
                <w:szCs w:val="24"/>
              </w:rPr>
              <w:t xml:space="preserve">ному академічному театрі драми та музичної комедії імені М.С. Щепкіна </w:t>
            </w:r>
            <w:r>
              <w:rPr>
                <w:bCs/>
                <w:sz w:val="24"/>
                <w:szCs w:val="24"/>
              </w:rPr>
              <w:t>ві</w:t>
            </w:r>
            <w:r>
              <w:rPr>
                <w:bCs/>
                <w:sz w:val="24"/>
                <w:szCs w:val="24"/>
              </w:rPr>
              <w:t>д</w:t>
            </w:r>
            <w:r w:rsidR="0083056E">
              <w:rPr>
                <w:bCs/>
                <w:sz w:val="24"/>
                <w:szCs w:val="24"/>
              </w:rPr>
              <w:t>булося</w:t>
            </w:r>
            <w:r>
              <w:rPr>
                <w:bCs/>
                <w:sz w:val="24"/>
                <w:szCs w:val="24"/>
              </w:rPr>
              <w:t xml:space="preserve"> 24 грудня 2022 р</w:t>
            </w:r>
            <w:r>
              <w:rPr>
                <w:bCs/>
                <w:sz w:val="24"/>
                <w:szCs w:val="24"/>
              </w:rPr>
              <w:t>о</w:t>
            </w:r>
            <w:r>
              <w:rPr>
                <w:bCs/>
                <w:sz w:val="24"/>
                <w:szCs w:val="24"/>
              </w:rPr>
              <w:t>ку обл</w:t>
            </w:r>
            <w:r>
              <w:rPr>
                <w:bCs/>
                <w:sz w:val="24"/>
                <w:szCs w:val="24"/>
              </w:rPr>
              <w:t>а</w:t>
            </w:r>
            <w:r>
              <w:rPr>
                <w:bCs/>
                <w:sz w:val="24"/>
                <w:szCs w:val="24"/>
              </w:rPr>
              <w:t>сне новорічно-різдвяне свято для 950 дітей піл</w:t>
            </w:r>
            <w:r>
              <w:rPr>
                <w:bCs/>
                <w:sz w:val="24"/>
                <w:szCs w:val="24"/>
              </w:rPr>
              <w:t>ь</w:t>
            </w:r>
            <w:r>
              <w:rPr>
                <w:bCs/>
                <w:sz w:val="24"/>
                <w:szCs w:val="24"/>
              </w:rPr>
              <w:t xml:space="preserve">гових категорій. </w:t>
            </w:r>
            <w:r>
              <w:rPr>
                <w:sz w:val="24"/>
                <w:szCs w:val="24"/>
              </w:rPr>
              <w:t>Програма свята передб</w:t>
            </w:r>
            <w:r>
              <w:rPr>
                <w:sz w:val="24"/>
                <w:szCs w:val="24"/>
              </w:rPr>
              <w:t>а</w:t>
            </w:r>
            <w:r>
              <w:rPr>
                <w:sz w:val="24"/>
                <w:szCs w:val="24"/>
              </w:rPr>
              <w:t>чала конкур</w:t>
            </w:r>
            <w:r>
              <w:rPr>
                <w:sz w:val="24"/>
                <w:szCs w:val="24"/>
              </w:rPr>
              <w:t>с</w:t>
            </w:r>
            <w:r>
              <w:rPr>
                <w:sz w:val="24"/>
                <w:szCs w:val="24"/>
              </w:rPr>
              <w:t>но-розважальну та концер</w:t>
            </w:r>
            <w:r>
              <w:rPr>
                <w:sz w:val="24"/>
                <w:szCs w:val="24"/>
              </w:rPr>
              <w:t>т</w:t>
            </w:r>
            <w:r>
              <w:rPr>
                <w:sz w:val="24"/>
                <w:szCs w:val="24"/>
              </w:rPr>
              <w:t>ну програму біля новорічної ялинки, перегляд новор</w:t>
            </w:r>
            <w:r>
              <w:rPr>
                <w:sz w:val="24"/>
                <w:szCs w:val="24"/>
              </w:rPr>
              <w:t>і</w:t>
            </w:r>
            <w:r>
              <w:rPr>
                <w:sz w:val="24"/>
                <w:szCs w:val="24"/>
              </w:rPr>
              <w:t>чної в</w:t>
            </w:r>
            <w:r>
              <w:rPr>
                <w:sz w:val="24"/>
                <w:szCs w:val="24"/>
              </w:rPr>
              <w:t>и</w:t>
            </w:r>
            <w:r>
              <w:rPr>
                <w:sz w:val="24"/>
                <w:szCs w:val="24"/>
              </w:rPr>
              <w:t>стави.</w:t>
            </w:r>
          </w:p>
          <w:p w:rsidR="004D7DB8" w:rsidRDefault="004D7DB8">
            <w:pPr>
              <w:pStyle w:val="af0"/>
              <w:shd w:val="clear" w:color="auto" w:fill="FFFFFF"/>
              <w:spacing w:before="0" w:after="0"/>
              <w:ind w:firstLine="41"/>
              <w:jc w:val="both"/>
            </w:pPr>
            <w:r>
              <w:t>Для 200 дітей військов</w:t>
            </w:r>
            <w:r>
              <w:t>о</w:t>
            </w:r>
            <w:r>
              <w:t>службовців 22 грудня 2022 року проведено о</w:t>
            </w:r>
            <w:r>
              <w:t>б</w:t>
            </w:r>
            <w:r>
              <w:t>ласне новорічно-різдвяне свято в Палаці культури «Хімік».</w:t>
            </w:r>
          </w:p>
          <w:p w:rsidR="004D7DB8" w:rsidRDefault="004D7DB8">
            <w:pPr>
              <w:pStyle w:val="af0"/>
              <w:shd w:val="clear" w:color="auto" w:fill="FFFFFF"/>
              <w:spacing w:before="0" w:after="0"/>
              <w:jc w:val="both"/>
            </w:pPr>
            <w:r>
              <w:t xml:space="preserve">Обласне новорічно-різдвяне свято для </w:t>
            </w:r>
            <w:r w:rsidR="00D325FD">
              <w:t xml:space="preserve">                   </w:t>
            </w:r>
            <w:r>
              <w:t>550 переможців всеукр</w:t>
            </w:r>
            <w:r>
              <w:t>а</w:t>
            </w:r>
            <w:r>
              <w:t>їнських і обласних конк</w:t>
            </w:r>
            <w:r>
              <w:t>у</w:t>
            </w:r>
            <w:r>
              <w:t>рсів «Різдвяний пер</w:t>
            </w:r>
            <w:r>
              <w:t>е</w:t>
            </w:r>
            <w:r>
              <w:t>дзвін» відбулося в Палаці культури «Хімік» 22 гр</w:t>
            </w:r>
            <w:r>
              <w:t>у</w:t>
            </w:r>
            <w:r>
              <w:t>дня 2022 року.</w:t>
            </w:r>
          </w:p>
          <w:p w:rsidR="004D7DB8" w:rsidRDefault="004D7DB8">
            <w:pPr>
              <w:rPr>
                <w:sz w:val="24"/>
                <w:szCs w:val="24"/>
              </w:rPr>
            </w:pPr>
            <w:r>
              <w:rPr>
                <w:bCs/>
                <w:sz w:val="24"/>
                <w:szCs w:val="24"/>
              </w:rPr>
              <w:t>Завершився цикл обла</w:t>
            </w:r>
            <w:r>
              <w:rPr>
                <w:bCs/>
                <w:sz w:val="24"/>
                <w:szCs w:val="24"/>
              </w:rPr>
              <w:t>с</w:t>
            </w:r>
            <w:r>
              <w:rPr>
                <w:bCs/>
                <w:sz w:val="24"/>
                <w:szCs w:val="24"/>
              </w:rPr>
              <w:t>них новорічних заходів пров</w:t>
            </w:r>
            <w:r>
              <w:rPr>
                <w:bCs/>
                <w:sz w:val="24"/>
                <w:szCs w:val="24"/>
              </w:rPr>
              <w:t>е</w:t>
            </w:r>
            <w:r>
              <w:rPr>
                <w:bCs/>
                <w:sz w:val="24"/>
                <w:szCs w:val="24"/>
              </w:rPr>
              <w:t xml:space="preserve">денням 26 грудня 2022 року </w:t>
            </w:r>
            <w:r>
              <w:rPr>
                <w:sz w:val="24"/>
                <w:szCs w:val="24"/>
              </w:rPr>
              <w:t>новорічного балу для 200 лідерів у</w:t>
            </w:r>
            <w:r>
              <w:rPr>
                <w:sz w:val="24"/>
                <w:szCs w:val="24"/>
              </w:rPr>
              <w:t>ч</w:t>
            </w:r>
            <w:r>
              <w:rPr>
                <w:sz w:val="24"/>
                <w:szCs w:val="24"/>
              </w:rPr>
              <w:t>нівського самовряд</w:t>
            </w:r>
            <w:r>
              <w:rPr>
                <w:sz w:val="24"/>
                <w:szCs w:val="24"/>
              </w:rPr>
              <w:t>у</w:t>
            </w:r>
            <w:r>
              <w:rPr>
                <w:sz w:val="24"/>
                <w:szCs w:val="24"/>
              </w:rPr>
              <w:t>вання та творчо обдарованої молоді в Палаці культури «Хімік».</w:t>
            </w:r>
          </w:p>
          <w:p w:rsidR="00EE3E04" w:rsidRPr="00EE3E04" w:rsidRDefault="004D7DB8" w:rsidP="00933458">
            <w:pPr>
              <w:rPr>
                <w:sz w:val="24"/>
                <w:szCs w:val="24"/>
              </w:rPr>
            </w:pPr>
            <w:r>
              <w:rPr>
                <w:sz w:val="24"/>
                <w:szCs w:val="24"/>
              </w:rPr>
              <w:t>Під час проведення нов</w:t>
            </w:r>
            <w:r>
              <w:rPr>
                <w:sz w:val="24"/>
                <w:szCs w:val="24"/>
              </w:rPr>
              <w:t>о</w:t>
            </w:r>
            <w:r>
              <w:rPr>
                <w:sz w:val="24"/>
                <w:szCs w:val="24"/>
              </w:rPr>
              <w:t>річно-різдвяних свят для дітей було організовано ха</w:t>
            </w:r>
            <w:r>
              <w:rPr>
                <w:sz w:val="24"/>
                <w:szCs w:val="24"/>
              </w:rPr>
              <w:t>р</w:t>
            </w:r>
            <w:r>
              <w:rPr>
                <w:sz w:val="24"/>
                <w:szCs w:val="24"/>
              </w:rPr>
              <w:t xml:space="preserve">чування та вручено новорічні подарунки </w:t>
            </w:r>
          </w:p>
        </w:tc>
      </w:tr>
      <w:tr w:rsidR="00BE79D5"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BE79D5" w:rsidRPr="00EE3E04" w:rsidRDefault="00BE79D5" w:rsidP="00933458">
            <w:pPr>
              <w:rPr>
                <w:sz w:val="24"/>
                <w:szCs w:val="24"/>
              </w:rPr>
            </w:pPr>
          </w:p>
        </w:tc>
        <w:tc>
          <w:tcPr>
            <w:tcW w:w="2520" w:type="dxa"/>
            <w:tcBorders>
              <w:left w:val="single" w:sz="4" w:space="0" w:color="auto"/>
              <w:bottom w:val="single" w:sz="4" w:space="0" w:color="auto"/>
            </w:tcBorders>
          </w:tcPr>
          <w:p w:rsidR="00BE79D5" w:rsidRPr="00EE3E04" w:rsidRDefault="00BE79D5">
            <w:pPr>
              <w:rPr>
                <w:bCs/>
                <w:sz w:val="24"/>
                <w:szCs w:val="24"/>
                <w:lang w:eastAsia="uk-UA"/>
              </w:rPr>
            </w:pPr>
            <w:r w:rsidRPr="00EE3E04">
              <w:rPr>
                <w:bCs/>
                <w:sz w:val="24"/>
                <w:szCs w:val="24"/>
                <w:lang w:eastAsia="uk-UA"/>
              </w:rPr>
              <w:t>обласна школа жу</w:t>
            </w:r>
            <w:r w:rsidRPr="00EE3E04">
              <w:rPr>
                <w:bCs/>
                <w:sz w:val="24"/>
                <w:szCs w:val="24"/>
                <w:lang w:eastAsia="uk-UA"/>
              </w:rPr>
              <w:t>р</w:t>
            </w:r>
            <w:r w:rsidRPr="00EE3E04">
              <w:rPr>
                <w:bCs/>
                <w:sz w:val="24"/>
                <w:szCs w:val="24"/>
                <w:lang w:eastAsia="uk-UA"/>
              </w:rPr>
              <w:t>налістики</w:t>
            </w:r>
          </w:p>
          <w:p w:rsidR="00BE79D5" w:rsidRPr="00EE3E04" w:rsidRDefault="00BE79D5" w:rsidP="00933458">
            <w:pPr>
              <w:rPr>
                <w:bCs/>
                <w:sz w:val="24"/>
                <w:szCs w:val="24"/>
                <w:lang w:eastAsia="uk-UA"/>
              </w:rPr>
            </w:pPr>
          </w:p>
        </w:tc>
        <w:tc>
          <w:tcPr>
            <w:tcW w:w="1820" w:type="dxa"/>
            <w:tcBorders>
              <w:left w:val="single" w:sz="4" w:space="0" w:color="auto"/>
              <w:bottom w:val="single" w:sz="4" w:space="0" w:color="auto"/>
            </w:tcBorders>
          </w:tcPr>
          <w:p w:rsidR="00BE79D5" w:rsidRPr="00EE3E04" w:rsidRDefault="00BE79D5">
            <w:pPr>
              <w:jc w:val="left"/>
              <w:rPr>
                <w:bCs/>
                <w:sz w:val="24"/>
                <w:szCs w:val="24"/>
                <w:lang w:eastAsia="uk-UA"/>
              </w:rPr>
            </w:pPr>
            <w:r w:rsidRPr="00EE3E04">
              <w:rPr>
                <w:bCs/>
                <w:sz w:val="24"/>
                <w:szCs w:val="24"/>
                <w:lang w:eastAsia="uk-UA"/>
              </w:rPr>
              <w:t>Грудень</w:t>
            </w:r>
          </w:p>
          <w:p w:rsidR="00BE79D5" w:rsidRPr="00EE3E04" w:rsidRDefault="00BE79D5" w:rsidP="00233651">
            <w:pPr>
              <w:jc w:val="left"/>
              <w:rPr>
                <w:bCs/>
                <w:sz w:val="24"/>
                <w:szCs w:val="24"/>
                <w:lang w:eastAsia="uk-UA"/>
              </w:rPr>
            </w:pPr>
          </w:p>
        </w:tc>
        <w:tc>
          <w:tcPr>
            <w:tcW w:w="2100" w:type="dxa"/>
            <w:tcBorders>
              <w:left w:val="single" w:sz="4" w:space="0" w:color="auto"/>
              <w:bottom w:val="single" w:sz="4" w:space="0" w:color="auto"/>
            </w:tcBorders>
          </w:tcPr>
          <w:p w:rsidR="00BE79D5" w:rsidRPr="00EE3E04" w:rsidRDefault="00BE79D5" w:rsidP="00933458">
            <w:pPr>
              <w:rPr>
                <w:sz w:val="24"/>
                <w:szCs w:val="24"/>
              </w:rPr>
            </w:pPr>
            <w:r w:rsidRPr="00EE3E04">
              <w:rPr>
                <w:sz w:val="24"/>
                <w:szCs w:val="24"/>
              </w:rPr>
              <w:t>Комунальний з</w:t>
            </w:r>
            <w:r w:rsidRPr="00EE3E04">
              <w:rPr>
                <w:sz w:val="24"/>
                <w:szCs w:val="24"/>
              </w:rPr>
              <w:t>а</w:t>
            </w:r>
            <w:r w:rsidRPr="00EE3E04">
              <w:rPr>
                <w:sz w:val="24"/>
                <w:szCs w:val="24"/>
              </w:rPr>
              <w:t>клад Сумської обласної ради – обласний центр позашкільної освіти та роботи з талановитою м</w:t>
            </w:r>
            <w:r w:rsidRPr="00EE3E04">
              <w:rPr>
                <w:sz w:val="24"/>
                <w:szCs w:val="24"/>
              </w:rPr>
              <w:t>о</w:t>
            </w:r>
            <w:r w:rsidRPr="00EE3E04">
              <w:rPr>
                <w:sz w:val="24"/>
                <w:szCs w:val="24"/>
              </w:rPr>
              <w:t>лоддю</w:t>
            </w:r>
          </w:p>
        </w:tc>
        <w:tc>
          <w:tcPr>
            <w:tcW w:w="2240" w:type="dxa"/>
            <w:tcBorders>
              <w:left w:val="single" w:sz="4" w:space="0" w:color="auto"/>
              <w:bottom w:val="single" w:sz="4" w:space="0" w:color="auto"/>
            </w:tcBorders>
          </w:tcPr>
          <w:p w:rsidR="00BE79D5" w:rsidRPr="00EE3E04" w:rsidRDefault="00BE79D5" w:rsidP="00933458">
            <w:pPr>
              <w:rPr>
                <w:sz w:val="24"/>
                <w:szCs w:val="24"/>
              </w:rPr>
            </w:pPr>
            <w:r w:rsidRPr="00EE3E04">
              <w:rPr>
                <w:sz w:val="24"/>
                <w:szCs w:val="24"/>
              </w:rPr>
              <w:t>Тихенко Л.В.</w:t>
            </w:r>
          </w:p>
        </w:tc>
        <w:tc>
          <w:tcPr>
            <w:tcW w:w="2800" w:type="dxa"/>
            <w:vMerge/>
            <w:tcBorders>
              <w:left w:val="single" w:sz="4" w:space="0" w:color="auto"/>
            </w:tcBorders>
          </w:tcPr>
          <w:p w:rsidR="00BE79D5" w:rsidRPr="00EE3E04" w:rsidRDefault="00BE79D5" w:rsidP="00933458">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BE79D5" w:rsidRPr="00EE3E04" w:rsidRDefault="00BE79D5" w:rsidP="00933458">
            <w:pPr>
              <w:rPr>
                <w:sz w:val="24"/>
                <w:szCs w:val="24"/>
              </w:rPr>
            </w:pPr>
            <w:r w:rsidRPr="00EE3E04">
              <w:rPr>
                <w:sz w:val="24"/>
                <w:szCs w:val="24"/>
              </w:rPr>
              <w:t>Захід проведено онлайн відповідно до наказу Д</w:t>
            </w:r>
            <w:r w:rsidRPr="00EE3E04">
              <w:rPr>
                <w:sz w:val="24"/>
                <w:szCs w:val="24"/>
              </w:rPr>
              <w:t>е</w:t>
            </w:r>
            <w:r w:rsidRPr="00EE3E04">
              <w:rPr>
                <w:sz w:val="24"/>
                <w:szCs w:val="24"/>
              </w:rPr>
              <w:t>партаменту освіти і науки Сумської обласної держ</w:t>
            </w:r>
            <w:r w:rsidRPr="00EE3E04">
              <w:rPr>
                <w:sz w:val="24"/>
                <w:szCs w:val="24"/>
              </w:rPr>
              <w:t>а</w:t>
            </w:r>
            <w:r w:rsidRPr="00EE3E04">
              <w:rPr>
                <w:sz w:val="24"/>
                <w:szCs w:val="24"/>
              </w:rPr>
              <w:t>вної адміністрації від 27.09.2022 № 229-ОД (15 учасників)</w:t>
            </w:r>
          </w:p>
        </w:tc>
      </w:tr>
      <w:tr w:rsidR="00BE79D5"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BE79D5" w:rsidRPr="00EE3E04" w:rsidRDefault="00BE79D5" w:rsidP="00933458">
            <w:pPr>
              <w:rPr>
                <w:sz w:val="24"/>
                <w:szCs w:val="24"/>
              </w:rPr>
            </w:pPr>
          </w:p>
        </w:tc>
        <w:tc>
          <w:tcPr>
            <w:tcW w:w="2520" w:type="dxa"/>
            <w:tcBorders>
              <w:left w:val="single" w:sz="4" w:space="0" w:color="auto"/>
              <w:bottom w:val="single" w:sz="4" w:space="0" w:color="auto"/>
            </w:tcBorders>
          </w:tcPr>
          <w:p w:rsidR="00BE79D5" w:rsidRPr="00EE3E04" w:rsidRDefault="00BE79D5" w:rsidP="00933458">
            <w:pPr>
              <w:rPr>
                <w:bCs/>
                <w:sz w:val="24"/>
                <w:szCs w:val="24"/>
                <w:lang w:eastAsia="uk-UA"/>
              </w:rPr>
            </w:pPr>
            <w:r w:rsidRPr="00EE3E04">
              <w:rPr>
                <w:bCs/>
                <w:sz w:val="24"/>
                <w:szCs w:val="24"/>
                <w:lang w:eastAsia="uk-UA"/>
              </w:rPr>
              <w:t xml:space="preserve">обласна фізико-математична  школа  </w:t>
            </w:r>
          </w:p>
        </w:tc>
        <w:tc>
          <w:tcPr>
            <w:tcW w:w="1820" w:type="dxa"/>
            <w:tcBorders>
              <w:left w:val="single" w:sz="4" w:space="0" w:color="auto"/>
              <w:bottom w:val="single" w:sz="4" w:space="0" w:color="auto"/>
            </w:tcBorders>
          </w:tcPr>
          <w:p w:rsidR="00BE79D5" w:rsidRPr="00EE3E04" w:rsidRDefault="00BE79D5">
            <w:pPr>
              <w:jc w:val="left"/>
              <w:rPr>
                <w:bCs/>
                <w:sz w:val="24"/>
                <w:szCs w:val="24"/>
                <w:lang w:eastAsia="uk-UA"/>
              </w:rPr>
            </w:pPr>
            <w:r w:rsidRPr="00EE3E04">
              <w:rPr>
                <w:bCs/>
                <w:sz w:val="24"/>
                <w:szCs w:val="24"/>
                <w:lang w:eastAsia="uk-UA"/>
              </w:rPr>
              <w:t>Грудень</w:t>
            </w:r>
          </w:p>
          <w:p w:rsidR="00BE79D5" w:rsidRPr="00EE3E04" w:rsidRDefault="00BE79D5" w:rsidP="00233651">
            <w:pPr>
              <w:jc w:val="left"/>
              <w:rPr>
                <w:bCs/>
                <w:sz w:val="24"/>
                <w:szCs w:val="24"/>
                <w:lang w:eastAsia="uk-UA"/>
              </w:rPr>
            </w:pPr>
          </w:p>
        </w:tc>
        <w:tc>
          <w:tcPr>
            <w:tcW w:w="2100" w:type="dxa"/>
            <w:tcBorders>
              <w:left w:val="single" w:sz="4" w:space="0" w:color="auto"/>
              <w:bottom w:val="single" w:sz="4" w:space="0" w:color="auto"/>
            </w:tcBorders>
          </w:tcPr>
          <w:p w:rsidR="00BE79D5" w:rsidRPr="00EE3E04" w:rsidRDefault="00BE79D5" w:rsidP="00933458">
            <w:pPr>
              <w:rPr>
                <w:sz w:val="24"/>
                <w:szCs w:val="24"/>
              </w:rPr>
            </w:pPr>
            <w:r w:rsidRPr="00EE3E04">
              <w:rPr>
                <w:sz w:val="24"/>
                <w:szCs w:val="24"/>
              </w:rPr>
              <w:t>Комунальний з</w:t>
            </w:r>
            <w:r w:rsidRPr="00EE3E04">
              <w:rPr>
                <w:sz w:val="24"/>
                <w:szCs w:val="24"/>
              </w:rPr>
              <w:t>а</w:t>
            </w:r>
            <w:r w:rsidRPr="00EE3E04">
              <w:rPr>
                <w:sz w:val="24"/>
                <w:szCs w:val="24"/>
              </w:rPr>
              <w:t>клад Сумської обласної ради – обласний центр позашкільної освіти та роботи з талановитою м</w:t>
            </w:r>
            <w:r w:rsidRPr="00EE3E04">
              <w:rPr>
                <w:sz w:val="24"/>
                <w:szCs w:val="24"/>
              </w:rPr>
              <w:t>о</w:t>
            </w:r>
            <w:r w:rsidRPr="00EE3E04">
              <w:rPr>
                <w:sz w:val="24"/>
                <w:szCs w:val="24"/>
              </w:rPr>
              <w:t>лоддю</w:t>
            </w:r>
          </w:p>
        </w:tc>
        <w:tc>
          <w:tcPr>
            <w:tcW w:w="2240" w:type="dxa"/>
            <w:tcBorders>
              <w:left w:val="single" w:sz="4" w:space="0" w:color="auto"/>
              <w:bottom w:val="single" w:sz="4" w:space="0" w:color="auto"/>
            </w:tcBorders>
          </w:tcPr>
          <w:p w:rsidR="00BE79D5" w:rsidRPr="00EE3E04" w:rsidRDefault="00BE79D5" w:rsidP="00933458">
            <w:pPr>
              <w:rPr>
                <w:sz w:val="24"/>
                <w:szCs w:val="24"/>
              </w:rPr>
            </w:pPr>
            <w:r w:rsidRPr="00EE3E04">
              <w:rPr>
                <w:sz w:val="24"/>
                <w:szCs w:val="24"/>
              </w:rPr>
              <w:t>Тихенко Л.В.</w:t>
            </w:r>
          </w:p>
        </w:tc>
        <w:tc>
          <w:tcPr>
            <w:tcW w:w="2800" w:type="dxa"/>
            <w:vMerge/>
            <w:tcBorders>
              <w:left w:val="single" w:sz="4" w:space="0" w:color="auto"/>
            </w:tcBorders>
            <w:vAlign w:val="center"/>
          </w:tcPr>
          <w:p w:rsidR="00BE79D5" w:rsidRPr="00EE3E04" w:rsidRDefault="00BE79D5" w:rsidP="00933458">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BE79D5" w:rsidRPr="00EE3E04" w:rsidRDefault="00BE79D5">
            <w:pPr>
              <w:rPr>
                <w:sz w:val="24"/>
                <w:szCs w:val="24"/>
              </w:rPr>
            </w:pPr>
            <w:r w:rsidRPr="00EE3E04">
              <w:rPr>
                <w:sz w:val="24"/>
                <w:szCs w:val="24"/>
              </w:rPr>
              <w:t>Захід проведено онлайн відповідно до наказу Д</w:t>
            </w:r>
            <w:r w:rsidRPr="00EE3E04">
              <w:rPr>
                <w:sz w:val="24"/>
                <w:szCs w:val="24"/>
              </w:rPr>
              <w:t>е</w:t>
            </w:r>
            <w:r w:rsidRPr="00EE3E04">
              <w:rPr>
                <w:sz w:val="24"/>
                <w:szCs w:val="24"/>
              </w:rPr>
              <w:t>партаменту освіти і науки Су</w:t>
            </w:r>
            <w:r w:rsidRPr="00EE3E04">
              <w:rPr>
                <w:sz w:val="24"/>
                <w:szCs w:val="24"/>
              </w:rPr>
              <w:t>м</w:t>
            </w:r>
            <w:r w:rsidRPr="00EE3E04">
              <w:rPr>
                <w:sz w:val="24"/>
                <w:szCs w:val="24"/>
              </w:rPr>
              <w:t>ської обласної</w:t>
            </w:r>
          </w:p>
          <w:p w:rsidR="00BE79D5" w:rsidRPr="00EE3E04" w:rsidRDefault="00BE79D5" w:rsidP="00933458">
            <w:pPr>
              <w:rPr>
                <w:sz w:val="24"/>
                <w:szCs w:val="24"/>
              </w:rPr>
            </w:pPr>
            <w:r w:rsidRPr="00EE3E04">
              <w:rPr>
                <w:sz w:val="24"/>
                <w:szCs w:val="24"/>
              </w:rPr>
              <w:t>державної адміністрації від 27.09.2022 № 229-ОД (18 учасників)</w:t>
            </w:r>
          </w:p>
        </w:tc>
      </w:tr>
      <w:tr w:rsidR="00BE79D5"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BE79D5" w:rsidRPr="00EE3E04" w:rsidRDefault="00BE79D5" w:rsidP="00933458">
            <w:pPr>
              <w:rPr>
                <w:sz w:val="24"/>
                <w:szCs w:val="24"/>
              </w:rPr>
            </w:pPr>
          </w:p>
        </w:tc>
        <w:tc>
          <w:tcPr>
            <w:tcW w:w="2520" w:type="dxa"/>
            <w:tcBorders>
              <w:left w:val="single" w:sz="4" w:space="0" w:color="auto"/>
              <w:bottom w:val="single" w:sz="4" w:space="0" w:color="auto"/>
            </w:tcBorders>
          </w:tcPr>
          <w:p w:rsidR="00BE79D5" w:rsidRPr="00EE3E04" w:rsidRDefault="00BE79D5" w:rsidP="00933458">
            <w:pPr>
              <w:rPr>
                <w:bCs/>
                <w:sz w:val="24"/>
                <w:szCs w:val="24"/>
                <w:lang w:eastAsia="uk-UA"/>
              </w:rPr>
            </w:pPr>
            <w:r w:rsidRPr="00EE3E04">
              <w:rPr>
                <w:bCs/>
                <w:sz w:val="24"/>
                <w:szCs w:val="24"/>
                <w:lang w:eastAsia="uk-UA"/>
              </w:rPr>
              <w:t>чемпіонат Сумської області зі спортивн</w:t>
            </w:r>
            <w:r w:rsidRPr="00EE3E04">
              <w:rPr>
                <w:bCs/>
                <w:sz w:val="24"/>
                <w:szCs w:val="24"/>
                <w:lang w:eastAsia="uk-UA"/>
              </w:rPr>
              <w:t>о</w:t>
            </w:r>
            <w:r w:rsidRPr="00EE3E04">
              <w:rPr>
                <w:bCs/>
                <w:sz w:val="24"/>
                <w:szCs w:val="24"/>
                <w:lang w:eastAsia="uk-UA"/>
              </w:rPr>
              <w:t>го туризму в закритих приміщеннях</w:t>
            </w:r>
          </w:p>
        </w:tc>
        <w:tc>
          <w:tcPr>
            <w:tcW w:w="1820" w:type="dxa"/>
            <w:tcBorders>
              <w:left w:val="single" w:sz="4" w:space="0" w:color="auto"/>
              <w:bottom w:val="single" w:sz="4" w:space="0" w:color="auto"/>
            </w:tcBorders>
          </w:tcPr>
          <w:p w:rsidR="00BE79D5" w:rsidRPr="00EE3E04" w:rsidRDefault="00BE79D5">
            <w:pPr>
              <w:jc w:val="left"/>
              <w:rPr>
                <w:bCs/>
                <w:sz w:val="24"/>
                <w:szCs w:val="24"/>
                <w:lang w:eastAsia="uk-UA"/>
              </w:rPr>
            </w:pPr>
            <w:r w:rsidRPr="00EE3E04">
              <w:rPr>
                <w:bCs/>
                <w:sz w:val="24"/>
                <w:szCs w:val="24"/>
                <w:lang w:eastAsia="uk-UA"/>
              </w:rPr>
              <w:t>Грудень</w:t>
            </w:r>
          </w:p>
          <w:p w:rsidR="00BE79D5" w:rsidRPr="00EE3E04" w:rsidRDefault="00BE79D5" w:rsidP="00233651">
            <w:pPr>
              <w:jc w:val="left"/>
              <w:rPr>
                <w:bCs/>
                <w:sz w:val="24"/>
                <w:szCs w:val="24"/>
                <w:lang w:eastAsia="uk-UA"/>
              </w:rPr>
            </w:pPr>
          </w:p>
        </w:tc>
        <w:tc>
          <w:tcPr>
            <w:tcW w:w="2100" w:type="dxa"/>
            <w:tcBorders>
              <w:left w:val="single" w:sz="4" w:space="0" w:color="auto"/>
              <w:bottom w:val="single" w:sz="4" w:space="0" w:color="auto"/>
            </w:tcBorders>
          </w:tcPr>
          <w:p w:rsidR="00BE79D5" w:rsidRPr="00EE3E04" w:rsidRDefault="00BE79D5" w:rsidP="00933458">
            <w:pPr>
              <w:rPr>
                <w:sz w:val="24"/>
                <w:szCs w:val="24"/>
              </w:rPr>
            </w:pPr>
            <w:r w:rsidRPr="00EE3E04">
              <w:rPr>
                <w:sz w:val="24"/>
                <w:szCs w:val="24"/>
              </w:rPr>
              <w:t>Комунальний з</w:t>
            </w:r>
            <w:r w:rsidRPr="00EE3E04">
              <w:rPr>
                <w:sz w:val="24"/>
                <w:szCs w:val="24"/>
              </w:rPr>
              <w:t>а</w:t>
            </w:r>
            <w:r w:rsidRPr="00EE3E04">
              <w:rPr>
                <w:sz w:val="24"/>
                <w:szCs w:val="24"/>
              </w:rPr>
              <w:t>клад Сумської обласної ради – обласний центр позашкільної освіти та роботи з талановитою м</w:t>
            </w:r>
            <w:r w:rsidRPr="00EE3E04">
              <w:rPr>
                <w:sz w:val="24"/>
                <w:szCs w:val="24"/>
              </w:rPr>
              <w:t>о</w:t>
            </w:r>
            <w:r w:rsidRPr="00EE3E04">
              <w:rPr>
                <w:sz w:val="24"/>
                <w:szCs w:val="24"/>
              </w:rPr>
              <w:t>лоддю</w:t>
            </w:r>
          </w:p>
        </w:tc>
        <w:tc>
          <w:tcPr>
            <w:tcW w:w="2240" w:type="dxa"/>
            <w:tcBorders>
              <w:left w:val="single" w:sz="4" w:space="0" w:color="auto"/>
              <w:bottom w:val="single" w:sz="4" w:space="0" w:color="auto"/>
            </w:tcBorders>
          </w:tcPr>
          <w:p w:rsidR="00BE79D5" w:rsidRPr="00EE3E04" w:rsidRDefault="00BE79D5" w:rsidP="00933458">
            <w:pPr>
              <w:rPr>
                <w:sz w:val="24"/>
                <w:szCs w:val="24"/>
              </w:rPr>
            </w:pPr>
            <w:r w:rsidRPr="00EE3E04">
              <w:rPr>
                <w:sz w:val="24"/>
                <w:szCs w:val="24"/>
              </w:rPr>
              <w:t>Тихенко Л.В.</w:t>
            </w:r>
          </w:p>
        </w:tc>
        <w:tc>
          <w:tcPr>
            <w:tcW w:w="2800" w:type="dxa"/>
            <w:vMerge/>
            <w:tcBorders>
              <w:left w:val="single" w:sz="4" w:space="0" w:color="auto"/>
            </w:tcBorders>
            <w:vAlign w:val="center"/>
          </w:tcPr>
          <w:p w:rsidR="00BE79D5" w:rsidRPr="00EE3E04" w:rsidRDefault="00BE79D5" w:rsidP="00933458">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BE79D5" w:rsidRPr="00EE3E04" w:rsidRDefault="00BE79D5" w:rsidP="00933458">
            <w:pPr>
              <w:rPr>
                <w:sz w:val="24"/>
                <w:szCs w:val="24"/>
              </w:rPr>
            </w:pPr>
            <w:r w:rsidRPr="00EE3E04">
              <w:rPr>
                <w:sz w:val="24"/>
                <w:szCs w:val="24"/>
              </w:rPr>
              <w:t>Захід проведено 17.12.2022  відповідно до наказу Департаменту освіти і науки Су</w:t>
            </w:r>
            <w:r w:rsidRPr="00EE3E04">
              <w:rPr>
                <w:sz w:val="24"/>
                <w:szCs w:val="24"/>
              </w:rPr>
              <w:t>м</w:t>
            </w:r>
            <w:r w:rsidRPr="00EE3E04">
              <w:rPr>
                <w:sz w:val="24"/>
                <w:szCs w:val="24"/>
              </w:rPr>
              <w:t>ської обласної державної адм</w:t>
            </w:r>
            <w:r w:rsidRPr="00EE3E04">
              <w:rPr>
                <w:sz w:val="24"/>
                <w:szCs w:val="24"/>
              </w:rPr>
              <w:t>і</w:t>
            </w:r>
            <w:r w:rsidR="0083056E">
              <w:rPr>
                <w:sz w:val="24"/>
                <w:szCs w:val="24"/>
              </w:rPr>
              <w:t xml:space="preserve">ністрації від від </w:t>
            </w:r>
            <w:r w:rsidRPr="00EE3E04">
              <w:rPr>
                <w:sz w:val="24"/>
                <w:szCs w:val="24"/>
              </w:rPr>
              <w:t>01.12.2022 № 429-ОД,</w:t>
            </w:r>
            <w:r w:rsidRPr="00EE3E04">
              <w:rPr>
                <w:sz w:val="24"/>
                <w:szCs w:val="24"/>
              </w:rPr>
              <w:br/>
              <w:t>39 учасників</w:t>
            </w:r>
          </w:p>
        </w:tc>
      </w:tr>
      <w:tr w:rsidR="00BE79D5"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668" w:type="dxa"/>
            <w:tcBorders>
              <w:left w:val="single" w:sz="4" w:space="0" w:color="auto"/>
              <w:bottom w:val="single" w:sz="4" w:space="0" w:color="auto"/>
            </w:tcBorders>
          </w:tcPr>
          <w:p w:rsidR="00BE79D5" w:rsidRPr="00EE3E04" w:rsidRDefault="00BE79D5" w:rsidP="00DF7B0A">
            <w:pPr>
              <w:rPr>
                <w:sz w:val="24"/>
                <w:szCs w:val="24"/>
              </w:rPr>
            </w:pPr>
          </w:p>
        </w:tc>
        <w:tc>
          <w:tcPr>
            <w:tcW w:w="2520" w:type="dxa"/>
            <w:tcBorders>
              <w:left w:val="single" w:sz="4" w:space="0" w:color="auto"/>
              <w:bottom w:val="single" w:sz="4" w:space="0" w:color="auto"/>
            </w:tcBorders>
          </w:tcPr>
          <w:p w:rsidR="00BE79D5" w:rsidRPr="00EE3E04" w:rsidRDefault="00BE79D5" w:rsidP="00DB2724">
            <w:pPr>
              <w:rPr>
                <w:bCs/>
                <w:sz w:val="24"/>
                <w:szCs w:val="24"/>
                <w:lang w:eastAsia="uk-UA"/>
              </w:rPr>
            </w:pPr>
            <w:r w:rsidRPr="00EE3E04">
              <w:rPr>
                <w:bCs/>
                <w:sz w:val="24"/>
                <w:szCs w:val="24"/>
                <w:lang w:eastAsia="uk-UA"/>
              </w:rPr>
              <w:t>обласна історична школа «Нова генер</w:t>
            </w:r>
            <w:r w:rsidRPr="00EE3E04">
              <w:rPr>
                <w:bCs/>
                <w:sz w:val="24"/>
                <w:szCs w:val="24"/>
                <w:lang w:eastAsia="uk-UA"/>
              </w:rPr>
              <w:t>а</w:t>
            </w:r>
            <w:r w:rsidRPr="00EE3E04">
              <w:rPr>
                <w:bCs/>
                <w:sz w:val="24"/>
                <w:szCs w:val="24"/>
                <w:lang w:eastAsia="uk-UA"/>
              </w:rPr>
              <w:t>ція»</w:t>
            </w:r>
          </w:p>
        </w:tc>
        <w:tc>
          <w:tcPr>
            <w:tcW w:w="1820" w:type="dxa"/>
            <w:tcBorders>
              <w:left w:val="single" w:sz="4" w:space="0" w:color="auto"/>
              <w:bottom w:val="single" w:sz="4" w:space="0" w:color="auto"/>
            </w:tcBorders>
          </w:tcPr>
          <w:p w:rsidR="00BE79D5" w:rsidRPr="00EE3E04" w:rsidRDefault="00BE79D5">
            <w:pPr>
              <w:jc w:val="left"/>
              <w:rPr>
                <w:bCs/>
                <w:sz w:val="24"/>
                <w:szCs w:val="24"/>
                <w:lang w:eastAsia="uk-UA"/>
              </w:rPr>
            </w:pPr>
            <w:r w:rsidRPr="00EE3E04">
              <w:rPr>
                <w:bCs/>
                <w:sz w:val="24"/>
                <w:szCs w:val="24"/>
                <w:lang w:eastAsia="uk-UA"/>
              </w:rPr>
              <w:t>Грудень</w:t>
            </w:r>
          </w:p>
          <w:p w:rsidR="00BE79D5" w:rsidRPr="00EE3E04" w:rsidRDefault="00BE79D5" w:rsidP="00233651">
            <w:pPr>
              <w:jc w:val="left"/>
              <w:rPr>
                <w:bCs/>
                <w:sz w:val="24"/>
                <w:szCs w:val="24"/>
                <w:lang w:eastAsia="uk-UA"/>
              </w:rPr>
            </w:pPr>
          </w:p>
        </w:tc>
        <w:tc>
          <w:tcPr>
            <w:tcW w:w="2100" w:type="dxa"/>
            <w:tcBorders>
              <w:left w:val="single" w:sz="4" w:space="0" w:color="auto"/>
              <w:bottom w:val="single" w:sz="4" w:space="0" w:color="auto"/>
            </w:tcBorders>
          </w:tcPr>
          <w:p w:rsidR="00EE3E04" w:rsidRPr="00EE3E04" w:rsidRDefault="00BE79D5" w:rsidP="00DB2724">
            <w:pPr>
              <w:jc w:val="left"/>
              <w:rPr>
                <w:sz w:val="24"/>
                <w:szCs w:val="24"/>
              </w:rPr>
            </w:pPr>
            <w:r w:rsidRPr="00EE3E04">
              <w:rPr>
                <w:sz w:val="24"/>
                <w:szCs w:val="24"/>
              </w:rPr>
              <w:t>Комунальний з</w:t>
            </w:r>
            <w:r w:rsidRPr="00EE3E04">
              <w:rPr>
                <w:sz w:val="24"/>
                <w:szCs w:val="24"/>
              </w:rPr>
              <w:t>а</w:t>
            </w:r>
            <w:r w:rsidRPr="00EE3E04">
              <w:rPr>
                <w:sz w:val="24"/>
                <w:szCs w:val="24"/>
              </w:rPr>
              <w:t>клад Сумської обласної ради – обласний центр позашкільної освіти та роботи з талановитою м</w:t>
            </w:r>
            <w:r w:rsidRPr="00EE3E04">
              <w:rPr>
                <w:sz w:val="24"/>
                <w:szCs w:val="24"/>
              </w:rPr>
              <w:t>о</w:t>
            </w:r>
            <w:r w:rsidRPr="00EE3E04">
              <w:rPr>
                <w:sz w:val="24"/>
                <w:szCs w:val="24"/>
              </w:rPr>
              <w:t>лоддю</w:t>
            </w:r>
          </w:p>
        </w:tc>
        <w:tc>
          <w:tcPr>
            <w:tcW w:w="2240" w:type="dxa"/>
            <w:tcBorders>
              <w:left w:val="single" w:sz="4" w:space="0" w:color="auto"/>
              <w:bottom w:val="single" w:sz="4" w:space="0" w:color="auto"/>
            </w:tcBorders>
          </w:tcPr>
          <w:p w:rsidR="00BE79D5" w:rsidRPr="00EE3E04" w:rsidRDefault="00BE79D5" w:rsidP="00DB2724">
            <w:pPr>
              <w:rPr>
                <w:sz w:val="24"/>
                <w:szCs w:val="24"/>
              </w:rPr>
            </w:pPr>
            <w:r w:rsidRPr="00EE3E04">
              <w:rPr>
                <w:sz w:val="24"/>
                <w:szCs w:val="24"/>
              </w:rPr>
              <w:t>Тихенко Л.В.</w:t>
            </w:r>
          </w:p>
        </w:tc>
        <w:tc>
          <w:tcPr>
            <w:tcW w:w="2800" w:type="dxa"/>
            <w:vMerge/>
            <w:tcBorders>
              <w:left w:val="single" w:sz="4" w:space="0" w:color="auto"/>
            </w:tcBorders>
            <w:vAlign w:val="center"/>
          </w:tcPr>
          <w:p w:rsidR="00BE79D5" w:rsidRPr="00EE3E04" w:rsidRDefault="00BE79D5" w:rsidP="00DB2724">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BE79D5" w:rsidRPr="00EE3E04" w:rsidRDefault="00BE79D5" w:rsidP="00DB2724">
            <w:pPr>
              <w:rPr>
                <w:sz w:val="24"/>
                <w:szCs w:val="24"/>
              </w:rPr>
            </w:pPr>
            <w:r w:rsidRPr="00EE3E04">
              <w:rPr>
                <w:sz w:val="24"/>
                <w:szCs w:val="24"/>
              </w:rPr>
              <w:t>Захід проведено онлайн відповідно до наказу Д</w:t>
            </w:r>
            <w:r w:rsidRPr="00EE3E04">
              <w:rPr>
                <w:sz w:val="24"/>
                <w:szCs w:val="24"/>
              </w:rPr>
              <w:t>е</w:t>
            </w:r>
            <w:r w:rsidRPr="00EE3E04">
              <w:rPr>
                <w:sz w:val="24"/>
                <w:szCs w:val="24"/>
              </w:rPr>
              <w:t>партаменту освіти і науки Сумської обласної держ</w:t>
            </w:r>
            <w:r w:rsidRPr="00EE3E04">
              <w:rPr>
                <w:sz w:val="24"/>
                <w:szCs w:val="24"/>
              </w:rPr>
              <w:t>а</w:t>
            </w:r>
            <w:r w:rsidRPr="00EE3E04">
              <w:rPr>
                <w:sz w:val="24"/>
                <w:szCs w:val="24"/>
              </w:rPr>
              <w:t>вної адміністрації від 27.</w:t>
            </w:r>
            <w:r w:rsidR="00B17D4B">
              <w:rPr>
                <w:sz w:val="24"/>
                <w:szCs w:val="24"/>
              </w:rPr>
              <w:t>09.2022 № 229-ОД (59 учасників)</w:t>
            </w:r>
            <w:r w:rsidRPr="00EE3E04">
              <w:rPr>
                <w:sz w:val="24"/>
                <w:szCs w:val="24"/>
              </w:rPr>
              <w:t xml:space="preserve"> </w:t>
            </w:r>
          </w:p>
        </w:tc>
      </w:tr>
      <w:tr w:rsidR="00BE79D5"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bottom w:val="single" w:sz="4" w:space="0" w:color="auto"/>
            </w:tcBorders>
          </w:tcPr>
          <w:p w:rsidR="00BE79D5" w:rsidRPr="002D27BA" w:rsidRDefault="00BE79D5" w:rsidP="00DB2724">
            <w:pPr>
              <w:rPr>
                <w:color w:val="0000FF"/>
                <w:sz w:val="24"/>
                <w:szCs w:val="24"/>
              </w:rPr>
            </w:pPr>
          </w:p>
        </w:tc>
        <w:tc>
          <w:tcPr>
            <w:tcW w:w="2520" w:type="dxa"/>
            <w:tcBorders>
              <w:left w:val="single" w:sz="4" w:space="0" w:color="auto"/>
              <w:bottom w:val="single" w:sz="4" w:space="0" w:color="auto"/>
            </w:tcBorders>
          </w:tcPr>
          <w:p w:rsidR="00BE79D5" w:rsidRPr="002D27BA" w:rsidRDefault="00BE79D5" w:rsidP="00DB2724">
            <w:pPr>
              <w:rPr>
                <w:bCs/>
                <w:color w:val="0000FF"/>
                <w:sz w:val="24"/>
                <w:szCs w:val="24"/>
                <w:lang w:eastAsia="uk-UA"/>
              </w:rPr>
            </w:pPr>
            <w:r>
              <w:rPr>
                <w:bCs/>
                <w:sz w:val="24"/>
                <w:szCs w:val="24"/>
                <w:lang w:eastAsia="uk-UA"/>
              </w:rPr>
              <w:t>обласний конкурс с</w:t>
            </w:r>
            <w:r>
              <w:rPr>
                <w:bCs/>
                <w:sz w:val="24"/>
                <w:szCs w:val="24"/>
                <w:lang w:eastAsia="uk-UA"/>
              </w:rPr>
              <w:t>о</w:t>
            </w:r>
            <w:r>
              <w:rPr>
                <w:bCs/>
                <w:sz w:val="24"/>
                <w:szCs w:val="24"/>
                <w:lang w:eastAsia="uk-UA"/>
              </w:rPr>
              <w:t>ціально-освітніх пр</w:t>
            </w:r>
            <w:r>
              <w:rPr>
                <w:bCs/>
                <w:sz w:val="24"/>
                <w:szCs w:val="24"/>
                <w:lang w:eastAsia="uk-UA"/>
              </w:rPr>
              <w:t>о</w:t>
            </w:r>
            <w:r>
              <w:rPr>
                <w:bCs/>
                <w:sz w:val="24"/>
                <w:szCs w:val="24"/>
                <w:lang w:eastAsia="uk-UA"/>
              </w:rPr>
              <w:t>єктів «Діти розбуд</w:t>
            </w:r>
            <w:r>
              <w:rPr>
                <w:bCs/>
                <w:sz w:val="24"/>
                <w:szCs w:val="24"/>
                <w:lang w:eastAsia="uk-UA"/>
              </w:rPr>
              <w:t>о</w:t>
            </w:r>
            <w:r>
              <w:rPr>
                <w:bCs/>
                <w:sz w:val="24"/>
                <w:szCs w:val="24"/>
                <w:lang w:eastAsia="uk-UA"/>
              </w:rPr>
              <w:t>вують громаду»</w:t>
            </w:r>
          </w:p>
        </w:tc>
        <w:tc>
          <w:tcPr>
            <w:tcW w:w="1820" w:type="dxa"/>
            <w:tcBorders>
              <w:left w:val="single" w:sz="4" w:space="0" w:color="auto"/>
              <w:bottom w:val="single" w:sz="4" w:space="0" w:color="auto"/>
            </w:tcBorders>
          </w:tcPr>
          <w:p w:rsidR="00BE79D5" w:rsidRDefault="00BE79D5">
            <w:pPr>
              <w:jc w:val="left"/>
              <w:rPr>
                <w:bCs/>
                <w:sz w:val="24"/>
                <w:szCs w:val="24"/>
                <w:lang w:eastAsia="uk-UA"/>
              </w:rPr>
            </w:pPr>
            <w:r>
              <w:rPr>
                <w:bCs/>
                <w:sz w:val="24"/>
                <w:szCs w:val="24"/>
                <w:lang w:eastAsia="uk-UA"/>
              </w:rPr>
              <w:t>Грудень</w:t>
            </w:r>
          </w:p>
          <w:p w:rsidR="00BE79D5" w:rsidRPr="002D27BA" w:rsidRDefault="00BE79D5" w:rsidP="00233651">
            <w:pPr>
              <w:jc w:val="left"/>
              <w:rPr>
                <w:bCs/>
                <w:color w:val="0000FF"/>
                <w:sz w:val="24"/>
                <w:szCs w:val="24"/>
                <w:lang w:eastAsia="uk-UA"/>
              </w:rPr>
            </w:pPr>
          </w:p>
        </w:tc>
        <w:tc>
          <w:tcPr>
            <w:tcW w:w="2100" w:type="dxa"/>
            <w:tcBorders>
              <w:left w:val="single" w:sz="4" w:space="0" w:color="auto"/>
              <w:bottom w:val="single" w:sz="4" w:space="0" w:color="auto"/>
            </w:tcBorders>
          </w:tcPr>
          <w:p w:rsidR="00BE79D5" w:rsidRDefault="00BE79D5">
            <w:pPr>
              <w:jc w:val="left"/>
              <w:rPr>
                <w:sz w:val="24"/>
                <w:szCs w:val="24"/>
              </w:rPr>
            </w:pPr>
            <w:r>
              <w:rPr>
                <w:rFonts w:eastAsia="Times New Roman"/>
                <w:sz w:val="24"/>
                <w:szCs w:val="24"/>
                <w:lang w:eastAsia="ru-RU"/>
              </w:rPr>
              <w:t>Відділ інклюзи</w:t>
            </w:r>
            <w:r>
              <w:rPr>
                <w:rFonts w:eastAsia="Times New Roman"/>
                <w:sz w:val="24"/>
                <w:szCs w:val="24"/>
                <w:lang w:eastAsia="ru-RU"/>
              </w:rPr>
              <w:t>в</w:t>
            </w:r>
            <w:r>
              <w:rPr>
                <w:rFonts w:eastAsia="Times New Roman"/>
                <w:sz w:val="24"/>
                <w:szCs w:val="24"/>
                <w:lang w:eastAsia="ru-RU"/>
              </w:rPr>
              <w:t>ної, позашкільної освіти та виховної роботи</w:t>
            </w:r>
            <w:r>
              <w:rPr>
                <w:sz w:val="24"/>
                <w:szCs w:val="24"/>
              </w:rPr>
              <w:t>,</w:t>
            </w:r>
          </w:p>
          <w:p w:rsidR="00BE79D5" w:rsidRPr="002D27BA" w:rsidRDefault="00BE79D5" w:rsidP="00DB2724">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left w:val="single" w:sz="4" w:space="0" w:color="auto"/>
              <w:bottom w:val="single" w:sz="4" w:space="0" w:color="auto"/>
            </w:tcBorders>
          </w:tcPr>
          <w:p w:rsidR="00BE79D5" w:rsidRDefault="00BE79D5">
            <w:pPr>
              <w:rPr>
                <w:sz w:val="24"/>
                <w:szCs w:val="24"/>
              </w:rPr>
            </w:pPr>
            <w:r>
              <w:rPr>
                <w:sz w:val="24"/>
                <w:szCs w:val="24"/>
              </w:rPr>
              <w:t>Білаш В.М.</w:t>
            </w:r>
          </w:p>
          <w:p w:rsidR="00BE79D5" w:rsidRPr="002D27BA" w:rsidRDefault="00BE79D5" w:rsidP="00DB2724">
            <w:pPr>
              <w:rPr>
                <w:color w:val="0000FF"/>
                <w:sz w:val="24"/>
                <w:szCs w:val="24"/>
              </w:rPr>
            </w:pPr>
            <w:r>
              <w:rPr>
                <w:sz w:val="24"/>
                <w:szCs w:val="24"/>
              </w:rPr>
              <w:t>Тихенко Л.В.</w:t>
            </w:r>
          </w:p>
        </w:tc>
        <w:tc>
          <w:tcPr>
            <w:tcW w:w="2800" w:type="dxa"/>
            <w:vMerge/>
            <w:tcBorders>
              <w:left w:val="single" w:sz="4" w:space="0" w:color="auto"/>
              <w:bottom w:val="single" w:sz="4" w:space="0" w:color="auto"/>
            </w:tcBorders>
            <w:vAlign w:val="center"/>
          </w:tcPr>
          <w:p w:rsidR="00BE79D5" w:rsidRPr="002D27BA" w:rsidRDefault="00BE79D5" w:rsidP="00DB2724">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BE79D5" w:rsidRPr="002D27BA" w:rsidRDefault="00BE79D5" w:rsidP="00DB2724">
            <w:pPr>
              <w:rPr>
                <w:color w:val="0000FF"/>
                <w:sz w:val="24"/>
                <w:szCs w:val="24"/>
              </w:rPr>
            </w:pPr>
            <w:r>
              <w:rPr>
                <w:sz w:val="24"/>
                <w:szCs w:val="24"/>
              </w:rPr>
              <w:t xml:space="preserve">Учасниками стали </w:t>
            </w:r>
            <w:r w:rsidR="00D325FD">
              <w:rPr>
                <w:sz w:val="24"/>
                <w:szCs w:val="24"/>
              </w:rPr>
              <w:t xml:space="preserve">                  </w:t>
            </w:r>
            <w:r>
              <w:rPr>
                <w:sz w:val="24"/>
                <w:szCs w:val="24"/>
              </w:rPr>
              <w:t>980 дітей із 21 закладу освіти 18 гр</w:t>
            </w:r>
            <w:r>
              <w:rPr>
                <w:sz w:val="24"/>
                <w:szCs w:val="24"/>
              </w:rPr>
              <w:t>о</w:t>
            </w:r>
            <w:r>
              <w:rPr>
                <w:sz w:val="24"/>
                <w:szCs w:val="24"/>
              </w:rPr>
              <w:t>мад області</w:t>
            </w:r>
          </w:p>
        </w:tc>
      </w:tr>
      <w:tr w:rsidR="00A43F12"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top w:val="single" w:sz="4" w:space="0" w:color="auto"/>
              <w:left w:val="single" w:sz="4" w:space="0" w:color="auto"/>
              <w:bottom w:val="single" w:sz="4" w:space="0" w:color="auto"/>
            </w:tcBorders>
          </w:tcPr>
          <w:p w:rsidR="00A43F12" w:rsidRPr="002D27BA" w:rsidRDefault="00A43F12" w:rsidP="00DB2724">
            <w:pPr>
              <w:rPr>
                <w:color w:val="0000FF"/>
                <w:sz w:val="24"/>
                <w:szCs w:val="24"/>
              </w:rPr>
            </w:pPr>
          </w:p>
        </w:tc>
        <w:tc>
          <w:tcPr>
            <w:tcW w:w="2520" w:type="dxa"/>
            <w:tcBorders>
              <w:top w:val="single" w:sz="4" w:space="0" w:color="auto"/>
              <w:left w:val="single" w:sz="4" w:space="0" w:color="auto"/>
              <w:bottom w:val="single" w:sz="4" w:space="0" w:color="auto"/>
            </w:tcBorders>
          </w:tcPr>
          <w:p w:rsidR="00A43F12" w:rsidRPr="002D27BA" w:rsidRDefault="00A43F12" w:rsidP="00DB2724">
            <w:pPr>
              <w:rPr>
                <w:bCs/>
                <w:color w:val="0000FF"/>
                <w:sz w:val="24"/>
                <w:szCs w:val="24"/>
                <w:lang w:eastAsia="uk-UA"/>
              </w:rPr>
            </w:pPr>
            <w:r>
              <w:rPr>
                <w:bCs/>
                <w:sz w:val="24"/>
                <w:szCs w:val="24"/>
                <w:lang w:eastAsia="uk-UA"/>
              </w:rPr>
              <w:t>обласний етап кра</w:t>
            </w:r>
            <w:r>
              <w:rPr>
                <w:bCs/>
                <w:sz w:val="24"/>
                <w:szCs w:val="24"/>
                <w:lang w:eastAsia="uk-UA"/>
              </w:rPr>
              <w:t>є</w:t>
            </w:r>
            <w:r>
              <w:rPr>
                <w:bCs/>
                <w:sz w:val="24"/>
                <w:szCs w:val="24"/>
                <w:lang w:eastAsia="uk-UA"/>
              </w:rPr>
              <w:t>знавчої експедиції учнівської молоді «З родини йде життя людини»</w:t>
            </w:r>
          </w:p>
        </w:tc>
        <w:tc>
          <w:tcPr>
            <w:tcW w:w="1820" w:type="dxa"/>
            <w:tcBorders>
              <w:top w:val="single" w:sz="4" w:space="0" w:color="auto"/>
              <w:left w:val="single" w:sz="4" w:space="0" w:color="auto"/>
              <w:bottom w:val="single" w:sz="4" w:space="0" w:color="auto"/>
            </w:tcBorders>
          </w:tcPr>
          <w:p w:rsidR="00A43F12" w:rsidRDefault="00A43F12">
            <w:pPr>
              <w:jc w:val="left"/>
              <w:rPr>
                <w:bCs/>
                <w:sz w:val="24"/>
                <w:szCs w:val="24"/>
                <w:lang w:eastAsia="uk-UA"/>
              </w:rPr>
            </w:pPr>
            <w:r>
              <w:rPr>
                <w:bCs/>
                <w:sz w:val="24"/>
                <w:szCs w:val="24"/>
                <w:lang w:eastAsia="uk-UA"/>
              </w:rPr>
              <w:t>Грудень</w:t>
            </w:r>
          </w:p>
          <w:p w:rsidR="00A43F12" w:rsidRPr="002D27BA" w:rsidRDefault="00A43F12" w:rsidP="00233651">
            <w:pPr>
              <w:jc w:val="left"/>
              <w:rPr>
                <w:bCs/>
                <w:color w:val="0000FF"/>
                <w:sz w:val="24"/>
                <w:szCs w:val="24"/>
                <w:lang w:eastAsia="uk-UA"/>
              </w:rPr>
            </w:pPr>
          </w:p>
        </w:tc>
        <w:tc>
          <w:tcPr>
            <w:tcW w:w="2100" w:type="dxa"/>
            <w:tcBorders>
              <w:top w:val="single" w:sz="4" w:space="0" w:color="auto"/>
              <w:left w:val="single" w:sz="4" w:space="0" w:color="auto"/>
              <w:bottom w:val="nil"/>
            </w:tcBorders>
          </w:tcPr>
          <w:p w:rsidR="00A43F12" w:rsidRPr="002D27BA" w:rsidRDefault="00A43F12" w:rsidP="00DB2724">
            <w:pPr>
              <w:rPr>
                <w:color w:val="0000FF"/>
                <w:sz w:val="24"/>
                <w:szCs w:val="24"/>
              </w:rPr>
            </w:pPr>
            <w:r>
              <w:rPr>
                <w:sz w:val="24"/>
                <w:szCs w:val="24"/>
              </w:rPr>
              <w:t>Комунальний з</w:t>
            </w:r>
            <w:r>
              <w:rPr>
                <w:sz w:val="24"/>
                <w:szCs w:val="24"/>
              </w:rPr>
              <w:t>а</w:t>
            </w:r>
            <w:r>
              <w:rPr>
                <w:sz w:val="24"/>
                <w:szCs w:val="24"/>
              </w:rPr>
              <w:t>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top w:val="single" w:sz="4" w:space="0" w:color="auto"/>
              <w:left w:val="single" w:sz="4" w:space="0" w:color="auto"/>
              <w:bottom w:val="single" w:sz="4" w:space="0" w:color="auto"/>
            </w:tcBorders>
          </w:tcPr>
          <w:p w:rsidR="00A43F12" w:rsidRPr="002D27BA" w:rsidRDefault="00A43F12" w:rsidP="00DB2724">
            <w:pPr>
              <w:rPr>
                <w:color w:val="0000FF"/>
                <w:sz w:val="24"/>
                <w:szCs w:val="24"/>
              </w:rPr>
            </w:pPr>
            <w:r>
              <w:rPr>
                <w:sz w:val="24"/>
                <w:szCs w:val="24"/>
              </w:rPr>
              <w:t>Тихенко Л.В.</w:t>
            </w:r>
          </w:p>
        </w:tc>
        <w:tc>
          <w:tcPr>
            <w:tcW w:w="2800" w:type="dxa"/>
            <w:vMerge/>
            <w:tcBorders>
              <w:top w:val="single" w:sz="4" w:space="0" w:color="auto"/>
              <w:left w:val="single" w:sz="4" w:space="0" w:color="auto"/>
              <w:bottom w:val="single" w:sz="4" w:space="0" w:color="auto"/>
            </w:tcBorders>
          </w:tcPr>
          <w:p w:rsidR="00A43F12" w:rsidRPr="002D27BA" w:rsidRDefault="00A43F12" w:rsidP="00DB2724">
            <w:pPr>
              <w:rPr>
                <w:color w:val="0000FF"/>
                <w:sz w:val="24"/>
                <w:szCs w:val="24"/>
              </w:rPr>
            </w:pPr>
          </w:p>
        </w:tc>
        <w:tc>
          <w:tcPr>
            <w:tcW w:w="2940" w:type="dxa"/>
            <w:tcBorders>
              <w:top w:val="single" w:sz="4" w:space="0" w:color="auto"/>
              <w:left w:val="single" w:sz="4" w:space="0" w:color="auto"/>
              <w:bottom w:val="single" w:sz="4" w:space="0" w:color="auto"/>
              <w:right w:val="single" w:sz="4" w:space="0" w:color="auto"/>
            </w:tcBorders>
          </w:tcPr>
          <w:p w:rsidR="00A43F12" w:rsidRPr="002D27BA" w:rsidRDefault="00A43F12" w:rsidP="00DB2724">
            <w:pPr>
              <w:rPr>
                <w:color w:val="0000FF"/>
                <w:sz w:val="24"/>
                <w:szCs w:val="24"/>
              </w:rPr>
            </w:pPr>
            <w:r>
              <w:rPr>
                <w:sz w:val="24"/>
                <w:szCs w:val="24"/>
              </w:rPr>
              <w:t>Учасниками експедиції ст</w:t>
            </w:r>
            <w:r>
              <w:rPr>
                <w:sz w:val="24"/>
                <w:szCs w:val="24"/>
              </w:rPr>
              <w:t>а</w:t>
            </w:r>
            <w:r>
              <w:rPr>
                <w:sz w:val="24"/>
                <w:szCs w:val="24"/>
              </w:rPr>
              <w:t>ли 52 пошукові загони з</w:t>
            </w:r>
            <w:r>
              <w:rPr>
                <w:sz w:val="24"/>
                <w:szCs w:val="24"/>
              </w:rPr>
              <w:t>а</w:t>
            </w:r>
            <w:r>
              <w:rPr>
                <w:sz w:val="24"/>
                <w:szCs w:val="24"/>
              </w:rPr>
              <w:t>кладів освіти області (416 учасників)</w:t>
            </w:r>
          </w:p>
        </w:tc>
      </w:tr>
      <w:tr w:rsidR="00EE3E04"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34"/>
        </w:trPr>
        <w:tc>
          <w:tcPr>
            <w:tcW w:w="668" w:type="dxa"/>
            <w:tcBorders>
              <w:top w:val="single" w:sz="4" w:space="0" w:color="auto"/>
              <w:left w:val="single" w:sz="4" w:space="0" w:color="auto"/>
              <w:bottom w:val="single" w:sz="4" w:space="0" w:color="auto"/>
            </w:tcBorders>
          </w:tcPr>
          <w:p w:rsidR="00A43F12" w:rsidRPr="002D27BA" w:rsidRDefault="00A43F12" w:rsidP="00C80C8A">
            <w:pPr>
              <w:suppressAutoHyphens/>
              <w:ind w:left="-57" w:right="-57"/>
              <w:jc w:val="center"/>
              <w:rPr>
                <w:color w:val="0000FF"/>
                <w:sz w:val="24"/>
                <w:szCs w:val="24"/>
              </w:rPr>
            </w:pPr>
          </w:p>
        </w:tc>
        <w:tc>
          <w:tcPr>
            <w:tcW w:w="2520" w:type="dxa"/>
            <w:tcBorders>
              <w:top w:val="single" w:sz="4" w:space="0" w:color="auto"/>
              <w:left w:val="single" w:sz="4" w:space="0" w:color="auto"/>
              <w:bottom w:val="single" w:sz="4" w:space="0" w:color="auto"/>
            </w:tcBorders>
          </w:tcPr>
          <w:p w:rsidR="00A43F12" w:rsidRPr="002D27BA" w:rsidRDefault="00A43F12" w:rsidP="00C80C8A">
            <w:pPr>
              <w:suppressAutoHyphens/>
              <w:spacing w:line="216" w:lineRule="auto"/>
              <w:ind w:left="-57" w:right="85"/>
              <w:rPr>
                <w:bCs/>
                <w:color w:val="0000FF"/>
                <w:sz w:val="24"/>
                <w:szCs w:val="24"/>
              </w:rPr>
            </w:pPr>
            <w:r>
              <w:rPr>
                <w:bCs/>
                <w:sz w:val="24"/>
                <w:szCs w:val="24"/>
                <w:lang w:eastAsia="uk-UA"/>
              </w:rPr>
              <w:t>обласний етап Всеукраїнських змагань з туристсько-спортивних походів серед учнівської та студентської молоді</w:t>
            </w:r>
          </w:p>
        </w:tc>
        <w:tc>
          <w:tcPr>
            <w:tcW w:w="1820" w:type="dxa"/>
            <w:tcBorders>
              <w:top w:val="single" w:sz="4" w:space="0" w:color="auto"/>
              <w:left w:val="single" w:sz="4" w:space="0" w:color="auto"/>
              <w:bottom w:val="single" w:sz="4" w:space="0" w:color="auto"/>
              <w:right w:val="nil"/>
            </w:tcBorders>
          </w:tcPr>
          <w:p w:rsidR="00A43F12" w:rsidRDefault="00A43F12">
            <w:pPr>
              <w:jc w:val="left"/>
              <w:rPr>
                <w:bCs/>
                <w:sz w:val="24"/>
                <w:szCs w:val="24"/>
                <w:lang w:eastAsia="uk-UA"/>
              </w:rPr>
            </w:pPr>
            <w:r>
              <w:rPr>
                <w:bCs/>
                <w:sz w:val="24"/>
                <w:szCs w:val="24"/>
                <w:lang w:eastAsia="uk-UA"/>
              </w:rPr>
              <w:t>Грудень</w:t>
            </w:r>
          </w:p>
          <w:p w:rsidR="00A43F12" w:rsidRPr="002D27BA" w:rsidRDefault="00A43F12" w:rsidP="00233651">
            <w:pPr>
              <w:suppressAutoHyphens/>
              <w:spacing w:line="216" w:lineRule="auto"/>
              <w:ind w:right="-57"/>
              <w:jc w:val="left"/>
              <w:rPr>
                <w:bCs/>
                <w:color w:val="0000FF"/>
                <w:sz w:val="24"/>
                <w:szCs w:val="24"/>
              </w:rPr>
            </w:pPr>
          </w:p>
        </w:tc>
        <w:tc>
          <w:tcPr>
            <w:tcW w:w="2100" w:type="dxa"/>
            <w:tcBorders>
              <w:top w:val="nil"/>
              <w:left w:val="nil"/>
              <w:bottom w:val="nil"/>
              <w:right w:val="nil"/>
            </w:tcBorders>
          </w:tcPr>
          <w:p w:rsidR="00A43F12" w:rsidRPr="002D27BA" w:rsidRDefault="00A43F12" w:rsidP="00C80C8A">
            <w:pPr>
              <w:spacing w:line="218" w:lineRule="auto"/>
              <w:ind w:left="-57" w:right="85"/>
              <w:rPr>
                <w:bCs/>
                <w:color w:val="0000FF"/>
                <w:sz w:val="24"/>
                <w:szCs w:val="24"/>
              </w:rPr>
            </w:pPr>
            <w:r>
              <w:rPr>
                <w:sz w:val="24"/>
                <w:szCs w:val="24"/>
              </w:rPr>
              <w:t>Комунальний заклад Сумської обласної ради – обласний центр позашкільної освіти та роботи з талановитою м</w:t>
            </w:r>
            <w:r>
              <w:rPr>
                <w:sz w:val="24"/>
                <w:szCs w:val="24"/>
              </w:rPr>
              <w:t>о</w:t>
            </w:r>
            <w:r>
              <w:rPr>
                <w:sz w:val="24"/>
                <w:szCs w:val="24"/>
              </w:rPr>
              <w:t>лоддю</w:t>
            </w:r>
          </w:p>
        </w:tc>
        <w:tc>
          <w:tcPr>
            <w:tcW w:w="2240" w:type="dxa"/>
            <w:tcBorders>
              <w:top w:val="single" w:sz="4" w:space="0" w:color="auto"/>
              <w:left w:val="nil"/>
            </w:tcBorders>
          </w:tcPr>
          <w:p w:rsidR="00A43F12" w:rsidRPr="002D27BA" w:rsidRDefault="00A43F12" w:rsidP="00C80C8A">
            <w:pPr>
              <w:spacing w:line="216" w:lineRule="auto"/>
              <w:ind w:left="-57" w:right="-57"/>
              <w:rPr>
                <w:color w:val="0000FF"/>
                <w:sz w:val="24"/>
                <w:szCs w:val="24"/>
              </w:rPr>
            </w:pPr>
            <w:r>
              <w:rPr>
                <w:sz w:val="24"/>
                <w:szCs w:val="24"/>
              </w:rPr>
              <w:t>Тихенко Л.В.</w:t>
            </w:r>
          </w:p>
        </w:tc>
        <w:tc>
          <w:tcPr>
            <w:tcW w:w="2800" w:type="dxa"/>
            <w:vMerge/>
            <w:tcBorders>
              <w:top w:val="single" w:sz="4" w:space="0" w:color="auto"/>
              <w:left w:val="single" w:sz="4" w:space="0" w:color="auto"/>
            </w:tcBorders>
            <w:vAlign w:val="center"/>
          </w:tcPr>
          <w:p w:rsidR="00A43F12" w:rsidRPr="002D27BA" w:rsidRDefault="00A43F12" w:rsidP="00C80C8A">
            <w:pPr>
              <w:spacing w:line="216" w:lineRule="auto"/>
              <w:rPr>
                <w:color w:val="0000FF"/>
                <w:sz w:val="24"/>
                <w:szCs w:val="24"/>
                <w:lang w:eastAsia="uk-UA"/>
              </w:rPr>
            </w:pPr>
          </w:p>
        </w:tc>
        <w:tc>
          <w:tcPr>
            <w:tcW w:w="2940" w:type="dxa"/>
            <w:tcBorders>
              <w:top w:val="single" w:sz="4" w:space="0" w:color="auto"/>
              <w:left w:val="single" w:sz="4" w:space="0" w:color="auto"/>
              <w:bottom w:val="single" w:sz="4" w:space="0" w:color="auto"/>
              <w:right w:val="single" w:sz="4" w:space="0" w:color="auto"/>
            </w:tcBorders>
          </w:tcPr>
          <w:p w:rsidR="00B17D4B" w:rsidRDefault="00A43F12">
            <w:pPr>
              <w:rPr>
                <w:sz w:val="24"/>
                <w:szCs w:val="24"/>
              </w:rPr>
            </w:pPr>
            <w:r>
              <w:rPr>
                <w:sz w:val="24"/>
                <w:szCs w:val="24"/>
              </w:rPr>
              <w:t>Захід відмінено відпові</w:t>
            </w:r>
            <w:r>
              <w:rPr>
                <w:sz w:val="24"/>
                <w:szCs w:val="24"/>
              </w:rPr>
              <w:t>д</w:t>
            </w:r>
            <w:r>
              <w:rPr>
                <w:sz w:val="24"/>
                <w:szCs w:val="24"/>
              </w:rPr>
              <w:t>но до наказу Департаме</w:t>
            </w:r>
            <w:r>
              <w:rPr>
                <w:sz w:val="24"/>
                <w:szCs w:val="24"/>
              </w:rPr>
              <w:t>н</w:t>
            </w:r>
            <w:r>
              <w:rPr>
                <w:sz w:val="24"/>
                <w:szCs w:val="24"/>
              </w:rPr>
              <w:t>ту освіти і науки Сумської о</w:t>
            </w:r>
            <w:r>
              <w:rPr>
                <w:sz w:val="24"/>
                <w:szCs w:val="24"/>
              </w:rPr>
              <w:t>б</w:t>
            </w:r>
            <w:r>
              <w:rPr>
                <w:sz w:val="24"/>
                <w:szCs w:val="24"/>
              </w:rPr>
              <w:t xml:space="preserve">ласної державної                  адміністрації </w:t>
            </w:r>
          </w:p>
          <w:p w:rsidR="00A43F12" w:rsidRDefault="00A43F12">
            <w:pPr>
              <w:rPr>
                <w:sz w:val="24"/>
                <w:szCs w:val="24"/>
              </w:rPr>
            </w:pPr>
            <w:r>
              <w:rPr>
                <w:sz w:val="24"/>
                <w:szCs w:val="24"/>
              </w:rPr>
              <w:t>від 19.12.2022</w:t>
            </w:r>
          </w:p>
          <w:p w:rsidR="00A43F12" w:rsidRPr="002D27BA" w:rsidRDefault="00A43F12" w:rsidP="00C80C8A">
            <w:pPr>
              <w:suppressAutoHyphens/>
              <w:spacing w:line="220" w:lineRule="auto"/>
              <w:rPr>
                <w:bCs/>
                <w:color w:val="0000FF"/>
                <w:sz w:val="24"/>
                <w:szCs w:val="24"/>
              </w:rPr>
            </w:pPr>
            <w:r>
              <w:rPr>
                <w:sz w:val="24"/>
                <w:szCs w:val="24"/>
              </w:rPr>
              <w:t>№ 468-ОД</w:t>
            </w:r>
          </w:p>
        </w:tc>
      </w:tr>
      <w:tr w:rsidR="00A871A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top w:val="single" w:sz="4" w:space="0" w:color="auto"/>
              <w:left w:val="single" w:sz="4" w:space="0" w:color="auto"/>
              <w:bottom w:val="single" w:sz="4" w:space="0" w:color="auto"/>
            </w:tcBorders>
          </w:tcPr>
          <w:p w:rsidR="00A871AD" w:rsidRDefault="00A871AD">
            <w:pPr>
              <w:rPr>
                <w:sz w:val="24"/>
                <w:szCs w:val="24"/>
              </w:rPr>
            </w:pPr>
            <w:r>
              <w:rPr>
                <w:sz w:val="24"/>
                <w:szCs w:val="24"/>
              </w:rPr>
              <w:t>2</w:t>
            </w:r>
          </w:p>
        </w:tc>
        <w:tc>
          <w:tcPr>
            <w:tcW w:w="2520" w:type="dxa"/>
            <w:tcBorders>
              <w:top w:val="single" w:sz="4" w:space="0" w:color="auto"/>
              <w:left w:val="single" w:sz="4" w:space="0" w:color="auto"/>
              <w:bottom w:val="single" w:sz="4" w:space="0" w:color="auto"/>
            </w:tcBorders>
          </w:tcPr>
          <w:p w:rsidR="00A871AD" w:rsidRDefault="00A871AD">
            <w:pPr>
              <w:rPr>
                <w:bCs/>
                <w:sz w:val="24"/>
                <w:szCs w:val="24"/>
                <w:lang w:eastAsia="uk-UA"/>
              </w:rPr>
            </w:pPr>
            <w:r w:rsidRPr="00EE3E04">
              <w:rPr>
                <w:bCs/>
                <w:sz w:val="24"/>
                <w:szCs w:val="24"/>
                <w:lang w:eastAsia="uk-UA"/>
              </w:rPr>
              <w:t>П</w:t>
            </w:r>
            <w:r>
              <w:rPr>
                <w:bCs/>
                <w:sz w:val="24"/>
                <w:szCs w:val="24"/>
                <w:lang w:eastAsia="uk-UA"/>
              </w:rPr>
              <w:t>ризначення іменних стипендій голови Сумської обласної державної адмініс</w:t>
            </w:r>
            <w:r>
              <w:rPr>
                <w:bCs/>
                <w:sz w:val="24"/>
                <w:szCs w:val="24"/>
                <w:lang w:eastAsia="uk-UA"/>
              </w:rPr>
              <w:t>т</w:t>
            </w:r>
            <w:r>
              <w:rPr>
                <w:bCs/>
                <w:sz w:val="24"/>
                <w:szCs w:val="24"/>
                <w:lang w:eastAsia="uk-UA"/>
              </w:rPr>
              <w:t>рації обдарованим учням – преможцям олімпіад, конкурсів, турнірів, спортивних змагань, які особливо відзначилися в навч</w:t>
            </w:r>
            <w:r>
              <w:rPr>
                <w:bCs/>
                <w:sz w:val="24"/>
                <w:szCs w:val="24"/>
                <w:lang w:eastAsia="uk-UA"/>
              </w:rPr>
              <w:t>а</w:t>
            </w:r>
            <w:r>
              <w:rPr>
                <w:bCs/>
                <w:sz w:val="24"/>
                <w:szCs w:val="24"/>
                <w:lang w:eastAsia="uk-UA"/>
              </w:rPr>
              <w:t>льній, науково-дослідницькій, тво</w:t>
            </w:r>
            <w:r>
              <w:rPr>
                <w:bCs/>
                <w:sz w:val="24"/>
                <w:szCs w:val="24"/>
                <w:lang w:eastAsia="uk-UA"/>
              </w:rPr>
              <w:t>р</w:t>
            </w:r>
            <w:r>
              <w:rPr>
                <w:bCs/>
                <w:sz w:val="24"/>
                <w:szCs w:val="24"/>
                <w:lang w:eastAsia="uk-UA"/>
              </w:rPr>
              <w:t>чій, спортивній та громадській діяльно</w:t>
            </w:r>
            <w:r>
              <w:rPr>
                <w:bCs/>
                <w:sz w:val="24"/>
                <w:szCs w:val="24"/>
                <w:lang w:eastAsia="uk-UA"/>
              </w:rPr>
              <w:t>с</w:t>
            </w:r>
            <w:r>
              <w:rPr>
                <w:bCs/>
                <w:sz w:val="24"/>
                <w:szCs w:val="24"/>
                <w:lang w:eastAsia="uk-UA"/>
              </w:rPr>
              <w:t>ті</w:t>
            </w:r>
          </w:p>
        </w:tc>
        <w:tc>
          <w:tcPr>
            <w:tcW w:w="1820" w:type="dxa"/>
            <w:tcBorders>
              <w:top w:val="single" w:sz="4" w:space="0" w:color="auto"/>
              <w:left w:val="single" w:sz="4" w:space="0" w:color="auto"/>
              <w:bottom w:val="single" w:sz="4" w:space="0" w:color="auto"/>
            </w:tcBorders>
          </w:tcPr>
          <w:p w:rsidR="00A871AD" w:rsidRDefault="00A871AD">
            <w:pPr>
              <w:jc w:val="center"/>
              <w:rPr>
                <w:bCs/>
                <w:sz w:val="24"/>
                <w:szCs w:val="24"/>
                <w:lang w:eastAsia="uk-UA"/>
              </w:rPr>
            </w:pPr>
            <w:r>
              <w:rPr>
                <w:bCs/>
                <w:sz w:val="24"/>
                <w:szCs w:val="24"/>
                <w:lang w:eastAsia="uk-UA"/>
              </w:rPr>
              <w:t>Вересень</w:t>
            </w:r>
          </w:p>
        </w:tc>
        <w:tc>
          <w:tcPr>
            <w:tcW w:w="2100" w:type="dxa"/>
            <w:tcBorders>
              <w:top w:val="nil"/>
              <w:left w:val="single" w:sz="4" w:space="0" w:color="auto"/>
              <w:bottom w:val="single" w:sz="4" w:space="0" w:color="auto"/>
            </w:tcBorders>
          </w:tcPr>
          <w:p w:rsidR="00A871AD" w:rsidRDefault="00A871AD">
            <w:pPr>
              <w:ind w:firstLine="32"/>
              <w:rPr>
                <w:sz w:val="24"/>
                <w:szCs w:val="24"/>
              </w:rPr>
            </w:pPr>
            <w:r>
              <w:rPr>
                <w:sz w:val="24"/>
                <w:szCs w:val="24"/>
              </w:rPr>
              <w:t>Відділ дошкіл</w:t>
            </w:r>
            <w:r>
              <w:rPr>
                <w:sz w:val="24"/>
                <w:szCs w:val="24"/>
              </w:rPr>
              <w:t>ь</w:t>
            </w:r>
            <w:r>
              <w:rPr>
                <w:sz w:val="24"/>
                <w:szCs w:val="24"/>
              </w:rPr>
              <w:t>ної, загальної с</w:t>
            </w:r>
            <w:r>
              <w:rPr>
                <w:sz w:val="24"/>
                <w:szCs w:val="24"/>
              </w:rPr>
              <w:t>е</w:t>
            </w:r>
            <w:r>
              <w:rPr>
                <w:sz w:val="24"/>
                <w:szCs w:val="24"/>
              </w:rPr>
              <w:t>редньої освіти, цифрової тран</w:t>
            </w:r>
            <w:r>
              <w:rPr>
                <w:sz w:val="24"/>
                <w:szCs w:val="24"/>
              </w:rPr>
              <w:t>с</w:t>
            </w:r>
            <w:r>
              <w:rPr>
                <w:sz w:val="24"/>
                <w:szCs w:val="24"/>
              </w:rPr>
              <w:t>формації та впр</w:t>
            </w:r>
            <w:r>
              <w:rPr>
                <w:sz w:val="24"/>
                <w:szCs w:val="24"/>
              </w:rPr>
              <w:t>о</w:t>
            </w:r>
            <w:r>
              <w:rPr>
                <w:sz w:val="24"/>
                <w:szCs w:val="24"/>
              </w:rPr>
              <w:t>вадження інфо</w:t>
            </w:r>
            <w:r>
              <w:rPr>
                <w:sz w:val="24"/>
                <w:szCs w:val="24"/>
              </w:rPr>
              <w:t>р</w:t>
            </w:r>
            <w:r>
              <w:rPr>
                <w:sz w:val="24"/>
                <w:szCs w:val="24"/>
              </w:rPr>
              <w:t>маційних техн</w:t>
            </w:r>
            <w:r>
              <w:rPr>
                <w:sz w:val="24"/>
                <w:szCs w:val="24"/>
              </w:rPr>
              <w:t>о</w:t>
            </w:r>
            <w:r>
              <w:rPr>
                <w:sz w:val="24"/>
                <w:szCs w:val="24"/>
              </w:rPr>
              <w:t>логій,</w:t>
            </w:r>
          </w:p>
          <w:p w:rsidR="00A871AD" w:rsidRDefault="00A871AD">
            <w:pPr>
              <w:ind w:firstLine="32"/>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редвищої, вищої освіти та наукової роботи,</w:t>
            </w:r>
          </w:p>
          <w:p w:rsidR="00A871AD" w:rsidRDefault="00A871AD">
            <w:pPr>
              <w:spacing w:line="216" w:lineRule="auto"/>
              <w:ind w:left="-57" w:right="85"/>
              <w:rPr>
                <w:bCs/>
                <w:sz w:val="24"/>
                <w:szCs w:val="24"/>
              </w:rPr>
            </w:pPr>
            <w:r>
              <w:rPr>
                <w:bCs/>
                <w:sz w:val="24"/>
                <w:szCs w:val="24"/>
              </w:rPr>
              <w:t>Навчально-методичний центр професі</w:t>
            </w:r>
            <w:r>
              <w:rPr>
                <w:bCs/>
                <w:sz w:val="24"/>
                <w:szCs w:val="24"/>
              </w:rPr>
              <w:t>й</w:t>
            </w:r>
            <w:r>
              <w:rPr>
                <w:bCs/>
                <w:sz w:val="24"/>
                <w:szCs w:val="24"/>
              </w:rPr>
              <w:t>но-технічної освіти у Сумській області</w:t>
            </w:r>
          </w:p>
          <w:p w:rsidR="00A871AD" w:rsidRDefault="00A871AD">
            <w:pPr>
              <w:ind w:firstLine="32"/>
              <w:rPr>
                <w:sz w:val="24"/>
                <w:szCs w:val="24"/>
              </w:rPr>
            </w:pPr>
          </w:p>
        </w:tc>
        <w:tc>
          <w:tcPr>
            <w:tcW w:w="2240" w:type="dxa"/>
            <w:tcBorders>
              <w:left w:val="single" w:sz="4" w:space="0" w:color="auto"/>
              <w:bottom w:val="single" w:sz="4" w:space="0" w:color="auto"/>
            </w:tcBorders>
          </w:tcPr>
          <w:p w:rsidR="00A871AD" w:rsidRDefault="00A871AD">
            <w:pPr>
              <w:rPr>
                <w:sz w:val="24"/>
                <w:szCs w:val="24"/>
              </w:rPr>
            </w:pPr>
            <w:r>
              <w:rPr>
                <w:sz w:val="24"/>
                <w:szCs w:val="24"/>
              </w:rPr>
              <w:t>Лобода Н.В.</w:t>
            </w:r>
          </w:p>
          <w:p w:rsidR="00A871AD" w:rsidRDefault="00A871AD">
            <w:pPr>
              <w:rPr>
                <w:sz w:val="24"/>
                <w:szCs w:val="24"/>
              </w:rPr>
            </w:pPr>
            <w:r>
              <w:rPr>
                <w:sz w:val="24"/>
                <w:szCs w:val="24"/>
              </w:rPr>
              <w:t>Горова В.С.</w:t>
            </w:r>
          </w:p>
          <w:p w:rsidR="00A871AD" w:rsidRDefault="002C24D8">
            <w:pPr>
              <w:rPr>
                <w:sz w:val="24"/>
                <w:szCs w:val="24"/>
              </w:rPr>
            </w:pPr>
            <w:r>
              <w:rPr>
                <w:sz w:val="24"/>
                <w:szCs w:val="24"/>
              </w:rPr>
              <w:t>Самойлен</w:t>
            </w:r>
            <w:r w:rsidR="00A871AD">
              <w:rPr>
                <w:sz w:val="24"/>
                <w:szCs w:val="24"/>
              </w:rPr>
              <w:t>ко Н.Ю.</w:t>
            </w:r>
          </w:p>
        </w:tc>
        <w:tc>
          <w:tcPr>
            <w:tcW w:w="2800" w:type="dxa"/>
            <w:tcBorders>
              <w:left w:val="single" w:sz="4" w:space="0" w:color="auto"/>
              <w:bottom w:val="single" w:sz="4" w:space="0" w:color="auto"/>
            </w:tcBorders>
          </w:tcPr>
          <w:p w:rsidR="00A871AD" w:rsidRDefault="00A871AD">
            <w:pPr>
              <w:spacing w:line="216" w:lineRule="auto"/>
              <w:rPr>
                <w:sz w:val="24"/>
                <w:szCs w:val="24"/>
                <w:lang w:eastAsia="uk-UA"/>
              </w:rPr>
            </w:pPr>
            <w:r>
              <w:rPr>
                <w:sz w:val="24"/>
                <w:szCs w:val="24"/>
              </w:rPr>
              <w:t>Відзначення стипенд</w:t>
            </w:r>
            <w:r>
              <w:rPr>
                <w:sz w:val="24"/>
                <w:szCs w:val="24"/>
              </w:rPr>
              <w:t>і</w:t>
            </w:r>
            <w:r>
              <w:rPr>
                <w:sz w:val="24"/>
                <w:szCs w:val="24"/>
              </w:rPr>
              <w:t>єю голови Сумської обла</w:t>
            </w:r>
            <w:r>
              <w:rPr>
                <w:sz w:val="24"/>
                <w:szCs w:val="24"/>
              </w:rPr>
              <w:t>с</w:t>
            </w:r>
            <w:r>
              <w:rPr>
                <w:sz w:val="24"/>
                <w:szCs w:val="24"/>
              </w:rPr>
              <w:t>ної державної адмініс</w:t>
            </w:r>
            <w:r>
              <w:rPr>
                <w:sz w:val="24"/>
                <w:szCs w:val="24"/>
              </w:rPr>
              <w:t>т</w:t>
            </w:r>
            <w:r>
              <w:rPr>
                <w:sz w:val="24"/>
                <w:szCs w:val="24"/>
              </w:rPr>
              <w:t>рації 45 учнів 8-11 кл</w:t>
            </w:r>
            <w:r>
              <w:rPr>
                <w:sz w:val="24"/>
                <w:szCs w:val="24"/>
              </w:rPr>
              <w:t>а</w:t>
            </w:r>
            <w:r>
              <w:rPr>
                <w:sz w:val="24"/>
                <w:szCs w:val="24"/>
              </w:rPr>
              <w:t>сів закладів загальної середньої, позашкільної (у тому числі дитячо-юнацьких спортивних шкіл) та професійної (професійно-технічної) освіти</w:t>
            </w:r>
          </w:p>
        </w:tc>
        <w:tc>
          <w:tcPr>
            <w:tcW w:w="2940" w:type="dxa"/>
            <w:tcBorders>
              <w:top w:val="single" w:sz="4" w:space="0" w:color="auto"/>
              <w:left w:val="single" w:sz="4" w:space="0" w:color="auto"/>
              <w:bottom w:val="single" w:sz="4" w:space="0" w:color="auto"/>
              <w:right w:val="single" w:sz="4" w:space="0" w:color="auto"/>
            </w:tcBorders>
          </w:tcPr>
          <w:p w:rsidR="00A871AD" w:rsidRDefault="00A871AD">
            <w:pPr>
              <w:suppressAutoHyphens/>
              <w:spacing w:line="216" w:lineRule="auto"/>
              <w:rPr>
                <w:bCs/>
                <w:sz w:val="24"/>
                <w:szCs w:val="24"/>
              </w:rPr>
            </w:pPr>
            <w:r>
              <w:rPr>
                <w:bCs/>
                <w:sz w:val="24"/>
                <w:szCs w:val="24"/>
              </w:rPr>
              <w:t>Стипендію голови Сумської обласної дер</w:t>
            </w:r>
            <w:r w:rsidR="00D325FD">
              <w:rPr>
                <w:bCs/>
                <w:sz w:val="24"/>
                <w:szCs w:val="24"/>
              </w:rPr>
              <w:t xml:space="preserve">жавної адміністрації призначено </w:t>
            </w:r>
            <w:r>
              <w:rPr>
                <w:bCs/>
                <w:sz w:val="24"/>
                <w:szCs w:val="24"/>
              </w:rPr>
              <w:t>45 обдаро</w:t>
            </w:r>
            <w:r w:rsidR="00D325FD">
              <w:rPr>
                <w:bCs/>
                <w:sz w:val="24"/>
                <w:szCs w:val="24"/>
              </w:rPr>
              <w:t>-</w:t>
            </w:r>
            <w:r>
              <w:rPr>
                <w:bCs/>
                <w:sz w:val="24"/>
                <w:szCs w:val="24"/>
              </w:rPr>
              <w:t>ваним учням 8-11 класів закладів загальної середньої, позашкільної освіти (у тому числі дитячо-юнацьких спортивних шкіл) та учням закладів професійної (професійно-технічної) освіти (здобувачі загальної середньої освіти), які протягом навчального року особливо відзначилися в навчальній, науково-дослідницькій, творчій, спортивній та громадській діяльності. Це переможці обласних та всеукраїнських олімпіад, конкурсів творчо-естетичного спрямування, слухачі Сумського територіального відділення Малої академії наук України, призери спортивних змагань.</w:t>
            </w:r>
            <w:r>
              <w:t xml:space="preserve"> </w:t>
            </w:r>
            <w:r>
              <w:rPr>
                <w:bCs/>
                <w:sz w:val="24"/>
                <w:szCs w:val="24"/>
              </w:rPr>
              <w:t>Список стипендіатів затверджено розпорядженням голови Сумської обласної державної адміністрації від 17.08.2022 № 271-ОД «Про призначення стипендій голови Сумської обласної державної адміністрації обдарованим учням – переможцям олімпіад, конкурсів, турнірів, спортивних змагань у                   2022 році»</w:t>
            </w:r>
          </w:p>
        </w:tc>
      </w:tr>
      <w:tr w:rsidR="00A871AD"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top w:val="single" w:sz="4" w:space="0" w:color="auto"/>
              <w:left w:val="single" w:sz="4" w:space="0" w:color="auto"/>
            </w:tcBorders>
          </w:tcPr>
          <w:p w:rsidR="00A871AD" w:rsidRDefault="00A871AD">
            <w:pPr>
              <w:rPr>
                <w:sz w:val="24"/>
                <w:szCs w:val="24"/>
              </w:rPr>
            </w:pPr>
            <w:r>
              <w:rPr>
                <w:sz w:val="24"/>
                <w:szCs w:val="24"/>
              </w:rPr>
              <w:t>3</w:t>
            </w:r>
          </w:p>
        </w:tc>
        <w:tc>
          <w:tcPr>
            <w:tcW w:w="2520" w:type="dxa"/>
            <w:tcBorders>
              <w:top w:val="single" w:sz="4" w:space="0" w:color="auto"/>
              <w:left w:val="single" w:sz="4" w:space="0" w:color="auto"/>
            </w:tcBorders>
          </w:tcPr>
          <w:p w:rsidR="00A871AD" w:rsidRDefault="00A871AD">
            <w:pPr>
              <w:rPr>
                <w:bCs/>
                <w:sz w:val="24"/>
                <w:szCs w:val="24"/>
                <w:lang w:eastAsia="uk-UA"/>
              </w:rPr>
            </w:pPr>
            <w:r>
              <w:rPr>
                <w:bCs/>
                <w:sz w:val="24"/>
                <w:szCs w:val="24"/>
                <w:lang w:eastAsia="uk-UA"/>
              </w:rPr>
              <w:t>Призначення іменних стипендій голови Сумської обласної державної адмініс</w:t>
            </w:r>
            <w:r>
              <w:rPr>
                <w:bCs/>
                <w:sz w:val="24"/>
                <w:szCs w:val="24"/>
                <w:lang w:eastAsia="uk-UA"/>
              </w:rPr>
              <w:t>т</w:t>
            </w:r>
            <w:r>
              <w:rPr>
                <w:bCs/>
                <w:sz w:val="24"/>
                <w:szCs w:val="24"/>
                <w:lang w:eastAsia="uk-UA"/>
              </w:rPr>
              <w:t>рації студентам з</w:t>
            </w:r>
            <w:r>
              <w:rPr>
                <w:bCs/>
                <w:sz w:val="24"/>
                <w:szCs w:val="24"/>
                <w:lang w:eastAsia="uk-UA"/>
              </w:rPr>
              <w:t>а</w:t>
            </w:r>
            <w:r>
              <w:rPr>
                <w:bCs/>
                <w:sz w:val="24"/>
                <w:szCs w:val="24"/>
                <w:lang w:eastAsia="uk-UA"/>
              </w:rPr>
              <w:t>кладів вищої та фах</w:t>
            </w:r>
            <w:r>
              <w:rPr>
                <w:bCs/>
                <w:sz w:val="24"/>
                <w:szCs w:val="24"/>
                <w:lang w:eastAsia="uk-UA"/>
              </w:rPr>
              <w:t>о</w:t>
            </w:r>
            <w:r>
              <w:rPr>
                <w:bCs/>
                <w:sz w:val="24"/>
                <w:szCs w:val="24"/>
                <w:lang w:eastAsia="uk-UA"/>
              </w:rPr>
              <w:t>вої передвищої осв</w:t>
            </w:r>
            <w:r>
              <w:rPr>
                <w:bCs/>
                <w:sz w:val="24"/>
                <w:szCs w:val="24"/>
                <w:lang w:eastAsia="uk-UA"/>
              </w:rPr>
              <w:t>і</w:t>
            </w:r>
            <w:r>
              <w:rPr>
                <w:bCs/>
                <w:sz w:val="24"/>
                <w:szCs w:val="24"/>
                <w:lang w:eastAsia="uk-UA"/>
              </w:rPr>
              <w:t>ти, які виявили вис</w:t>
            </w:r>
            <w:r>
              <w:rPr>
                <w:bCs/>
                <w:sz w:val="24"/>
                <w:szCs w:val="24"/>
                <w:lang w:eastAsia="uk-UA"/>
              </w:rPr>
              <w:t>о</w:t>
            </w:r>
            <w:r>
              <w:rPr>
                <w:bCs/>
                <w:sz w:val="24"/>
                <w:szCs w:val="24"/>
                <w:lang w:eastAsia="uk-UA"/>
              </w:rPr>
              <w:t>кий р</w:t>
            </w:r>
            <w:r>
              <w:rPr>
                <w:bCs/>
                <w:sz w:val="24"/>
                <w:szCs w:val="24"/>
                <w:lang w:eastAsia="uk-UA"/>
              </w:rPr>
              <w:t>і</w:t>
            </w:r>
            <w:r>
              <w:rPr>
                <w:bCs/>
                <w:sz w:val="24"/>
                <w:szCs w:val="24"/>
                <w:lang w:eastAsia="uk-UA"/>
              </w:rPr>
              <w:t>вень досягнень у навчанні, науковій та громадській діял</w:t>
            </w:r>
            <w:r>
              <w:rPr>
                <w:bCs/>
                <w:sz w:val="24"/>
                <w:szCs w:val="24"/>
                <w:lang w:eastAsia="uk-UA"/>
              </w:rPr>
              <w:t>ь</w:t>
            </w:r>
            <w:r>
              <w:rPr>
                <w:bCs/>
                <w:sz w:val="24"/>
                <w:szCs w:val="24"/>
                <w:lang w:eastAsia="uk-UA"/>
              </w:rPr>
              <w:t>ності</w:t>
            </w:r>
          </w:p>
          <w:p w:rsidR="00A871AD" w:rsidRDefault="00A871AD">
            <w:pPr>
              <w:rPr>
                <w:bCs/>
                <w:sz w:val="24"/>
                <w:szCs w:val="24"/>
                <w:lang w:eastAsia="uk-UA"/>
              </w:rPr>
            </w:pPr>
          </w:p>
        </w:tc>
        <w:tc>
          <w:tcPr>
            <w:tcW w:w="1820" w:type="dxa"/>
            <w:tcBorders>
              <w:top w:val="single" w:sz="4" w:space="0" w:color="auto"/>
              <w:left w:val="single" w:sz="4" w:space="0" w:color="auto"/>
            </w:tcBorders>
          </w:tcPr>
          <w:p w:rsidR="00A871AD" w:rsidRDefault="00A871AD">
            <w:pPr>
              <w:jc w:val="center"/>
              <w:rPr>
                <w:bCs/>
                <w:sz w:val="24"/>
                <w:szCs w:val="24"/>
                <w:lang w:eastAsia="uk-UA"/>
              </w:rPr>
            </w:pPr>
            <w:r>
              <w:rPr>
                <w:bCs/>
                <w:sz w:val="24"/>
                <w:szCs w:val="24"/>
                <w:lang w:eastAsia="uk-UA"/>
              </w:rPr>
              <w:t>Вересень</w:t>
            </w:r>
          </w:p>
        </w:tc>
        <w:tc>
          <w:tcPr>
            <w:tcW w:w="2100" w:type="dxa"/>
            <w:tcBorders>
              <w:top w:val="single" w:sz="4" w:space="0" w:color="auto"/>
              <w:left w:val="single" w:sz="4" w:space="0" w:color="auto"/>
            </w:tcBorders>
          </w:tcPr>
          <w:p w:rsidR="00A871AD" w:rsidRDefault="00A871AD">
            <w:pPr>
              <w:ind w:firstLine="32"/>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редвищої, вищої освіти та наукової роботи</w:t>
            </w:r>
          </w:p>
          <w:p w:rsidR="00A871AD" w:rsidRDefault="00A871AD">
            <w:pPr>
              <w:ind w:firstLine="32"/>
              <w:rPr>
                <w:sz w:val="24"/>
                <w:szCs w:val="24"/>
              </w:rPr>
            </w:pPr>
          </w:p>
        </w:tc>
        <w:tc>
          <w:tcPr>
            <w:tcW w:w="2240" w:type="dxa"/>
            <w:tcBorders>
              <w:top w:val="single" w:sz="4" w:space="0" w:color="auto"/>
              <w:left w:val="single" w:sz="4" w:space="0" w:color="auto"/>
            </w:tcBorders>
          </w:tcPr>
          <w:p w:rsidR="00A871AD" w:rsidRDefault="00A871AD">
            <w:pPr>
              <w:rPr>
                <w:sz w:val="24"/>
                <w:szCs w:val="24"/>
              </w:rPr>
            </w:pPr>
            <w:r>
              <w:rPr>
                <w:sz w:val="24"/>
                <w:szCs w:val="24"/>
              </w:rPr>
              <w:t>Горова В.С.</w:t>
            </w:r>
          </w:p>
          <w:p w:rsidR="00A871AD" w:rsidRDefault="00A871AD">
            <w:pPr>
              <w:rPr>
                <w:sz w:val="24"/>
                <w:szCs w:val="24"/>
              </w:rPr>
            </w:pPr>
            <w:r>
              <w:rPr>
                <w:sz w:val="24"/>
                <w:szCs w:val="24"/>
              </w:rPr>
              <w:t>Каменська І.В.</w:t>
            </w:r>
          </w:p>
        </w:tc>
        <w:tc>
          <w:tcPr>
            <w:tcW w:w="2800" w:type="dxa"/>
            <w:tcBorders>
              <w:top w:val="single" w:sz="4" w:space="0" w:color="auto"/>
              <w:left w:val="single" w:sz="4" w:space="0" w:color="auto"/>
            </w:tcBorders>
          </w:tcPr>
          <w:p w:rsidR="00A871AD" w:rsidRDefault="00A871AD">
            <w:pPr>
              <w:spacing w:line="216" w:lineRule="auto"/>
              <w:rPr>
                <w:sz w:val="24"/>
                <w:szCs w:val="24"/>
                <w:lang w:eastAsia="uk-UA"/>
              </w:rPr>
            </w:pPr>
            <w:r>
              <w:rPr>
                <w:sz w:val="24"/>
                <w:szCs w:val="24"/>
              </w:rPr>
              <w:t>Відзначення стипенд</w:t>
            </w:r>
            <w:r>
              <w:rPr>
                <w:sz w:val="24"/>
                <w:szCs w:val="24"/>
              </w:rPr>
              <w:t>і</w:t>
            </w:r>
            <w:r>
              <w:rPr>
                <w:sz w:val="24"/>
                <w:szCs w:val="24"/>
              </w:rPr>
              <w:t>єю голови Сумської обла</w:t>
            </w:r>
            <w:r>
              <w:rPr>
                <w:sz w:val="24"/>
                <w:szCs w:val="24"/>
              </w:rPr>
              <w:t>с</w:t>
            </w:r>
            <w:r>
              <w:rPr>
                <w:sz w:val="24"/>
                <w:szCs w:val="24"/>
              </w:rPr>
              <w:t>ної державної адмініс</w:t>
            </w:r>
            <w:r>
              <w:rPr>
                <w:sz w:val="24"/>
                <w:szCs w:val="24"/>
              </w:rPr>
              <w:t>т</w:t>
            </w:r>
            <w:r>
              <w:rPr>
                <w:sz w:val="24"/>
                <w:szCs w:val="24"/>
              </w:rPr>
              <w:t xml:space="preserve">рації 41 студента </w:t>
            </w:r>
            <w:r>
              <w:rPr>
                <w:bCs/>
                <w:sz w:val="24"/>
                <w:szCs w:val="24"/>
                <w:lang w:eastAsia="uk-UA"/>
              </w:rPr>
              <w:t>закл</w:t>
            </w:r>
            <w:r>
              <w:rPr>
                <w:bCs/>
                <w:sz w:val="24"/>
                <w:szCs w:val="24"/>
                <w:lang w:eastAsia="uk-UA"/>
              </w:rPr>
              <w:t>а</w:t>
            </w:r>
            <w:r>
              <w:rPr>
                <w:bCs/>
                <w:sz w:val="24"/>
                <w:szCs w:val="24"/>
                <w:lang w:eastAsia="uk-UA"/>
              </w:rPr>
              <w:t>дів вищої та фахової п</w:t>
            </w:r>
            <w:r>
              <w:rPr>
                <w:bCs/>
                <w:sz w:val="24"/>
                <w:szCs w:val="24"/>
                <w:lang w:eastAsia="uk-UA"/>
              </w:rPr>
              <w:t>е</w:t>
            </w:r>
            <w:r>
              <w:rPr>
                <w:bCs/>
                <w:sz w:val="24"/>
                <w:szCs w:val="24"/>
                <w:lang w:eastAsia="uk-UA"/>
              </w:rPr>
              <w:t>редвищої осв</w:t>
            </w:r>
            <w:r>
              <w:rPr>
                <w:bCs/>
                <w:sz w:val="24"/>
                <w:szCs w:val="24"/>
                <w:lang w:eastAsia="uk-UA"/>
              </w:rPr>
              <w:t>і</w:t>
            </w:r>
            <w:r>
              <w:rPr>
                <w:bCs/>
                <w:sz w:val="24"/>
                <w:szCs w:val="24"/>
                <w:lang w:eastAsia="uk-UA"/>
              </w:rPr>
              <w:t>ти</w:t>
            </w:r>
          </w:p>
        </w:tc>
        <w:tc>
          <w:tcPr>
            <w:tcW w:w="2940" w:type="dxa"/>
            <w:tcBorders>
              <w:top w:val="single" w:sz="4" w:space="0" w:color="auto"/>
              <w:left w:val="single" w:sz="4" w:space="0" w:color="auto"/>
              <w:bottom w:val="single" w:sz="4" w:space="0" w:color="auto"/>
              <w:right w:val="single" w:sz="4" w:space="0" w:color="auto"/>
            </w:tcBorders>
          </w:tcPr>
          <w:p w:rsidR="00A871AD" w:rsidRDefault="00A871AD">
            <w:pPr>
              <w:suppressAutoHyphens/>
              <w:spacing w:line="216" w:lineRule="auto"/>
              <w:rPr>
                <w:bCs/>
                <w:sz w:val="24"/>
                <w:szCs w:val="24"/>
              </w:rPr>
            </w:pPr>
            <w:r>
              <w:rPr>
                <w:bCs/>
                <w:sz w:val="24"/>
                <w:szCs w:val="24"/>
              </w:rPr>
              <w:t>Засідання обласної комісії з призначення стипендій студентам закладів вищої та фахової передвищої освіти відбулися 09.09.2022 та 28.09.2022. У зв</w:t>
            </w:r>
            <w:r>
              <w:rPr>
                <w:bCs/>
                <w:sz w:val="24"/>
                <w:szCs w:val="24"/>
                <w:lang w:val="en-US"/>
              </w:rPr>
              <w:t>’</w:t>
            </w:r>
            <w:r>
              <w:rPr>
                <w:bCs/>
                <w:sz w:val="24"/>
                <w:szCs w:val="24"/>
              </w:rPr>
              <w:t xml:space="preserve">язку із внесенням змін до Положення про порядок призначення іменних стипендій голови Сумської обласної державної адміністрації для студентів закладів вищої та фахової передвищої освіти (розпорядження голови обласної державної адміністрації – керівника обласної військової адміністрації від 23.09.2022 № 336-ОД «Про внесення змін до розпорядження голови Сумської обласної державної адміністрації від 12 липня 2021 року </w:t>
            </w:r>
            <w:r w:rsidR="00D325FD">
              <w:rPr>
                <w:bCs/>
                <w:sz w:val="24"/>
                <w:szCs w:val="24"/>
              </w:rPr>
              <w:t xml:space="preserve">          </w:t>
            </w:r>
            <w:r>
              <w:rPr>
                <w:bCs/>
                <w:sz w:val="24"/>
                <w:szCs w:val="24"/>
              </w:rPr>
              <w:t xml:space="preserve">№ 460-ОД»), відповідно до розпорядження голови обласної державної адміністрації – керівника обласної військової адміністрації від 14.10.2022 № 375-ОД «Про встановлення у 2022/2023 навчальному році іменних стипендій голови Сумської обласної державної адміністрації для здобувачів освіти закладів вищої та фахової передвищої освіти області» вручення студентам іменних дипломів відбулося </w:t>
            </w:r>
          </w:p>
          <w:p w:rsidR="00A871AD" w:rsidRDefault="00A871AD">
            <w:pPr>
              <w:suppressAutoHyphens/>
              <w:spacing w:line="216" w:lineRule="auto"/>
              <w:rPr>
                <w:bCs/>
                <w:sz w:val="24"/>
                <w:szCs w:val="24"/>
              </w:rPr>
            </w:pPr>
            <w:r>
              <w:rPr>
                <w:bCs/>
                <w:sz w:val="24"/>
                <w:szCs w:val="24"/>
              </w:rPr>
              <w:t>у жовтні 2022 року</w:t>
            </w:r>
          </w:p>
        </w:tc>
      </w:tr>
      <w:tr w:rsidR="00414AD3"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tcBorders>
          </w:tcPr>
          <w:p w:rsidR="00414AD3" w:rsidRPr="00F970E5" w:rsidRDefault="00414AD3">
            <w:pPr>
              <w:rPr>
                <w:sz w:val="24"/>
                <w:szCs w:val="24"/>
              </w:rPr>
            </w:pPr>
            <w:r w:rsidRPr="00F970E5">
              <w:rPr>
                <w:sz w:val="24"/>
                <w:szCs w:val="24"/>
              </w:rPr>
              <w:t>4</w:t>
            </w:r>
          </w:p>
        </w:tc>
        <w:tc>
          <w:tcPr>
            <w:tcW w:w="2520" w:type="dxa"/>
            <w:tcBorders>
              <w:left w:val="single" w:sz="4" w:space="0" w:color="auto"/>
            </w:tcBorders>
          </w:tcPr>
          <w:p w:rsidR="00414AD3" w:rsidRPr="00F970E5" w:rsidRDefault="00414AD3">
            <w:pPr>
              <w:suppressAutoHyphens/>
              <w:spacing w:line="216" w:lineRule="auto"/>
              <w:ind w:left="-57" w:right="85"/>
              <w:rPr>
                <w:b/>
                <w:bCs/>
                <w:sz w:val="24"/>
                <w:szCs w:val="24"/>
              </w:rPr>
            </w:pPr>
            <w:r w:rsidRPr="00F970E5">
              <w:rPr>
                <w:bCs/>
                <w:sz w:val="24"/>
                <w:szCs w:val="24"/>
              </w:rPr>
              <w:t xml:space="preserve">Забезпечення участі дітей та учнівської молоді у всеукраїнських та міжнародних масових заходах, у тому числі спортивних </w:t>
            </w:r>
          </w:p>
        </w:tc>
        <w:tc>
          <w:tcPr>
            <w:tcW w:w="1820" w:type="dxa"/>
            <w:tcBorders>
              <w:left w:val="single" w:sz="4" w:space="0" w:color="auto"/>
            </w:tcBorders>
          </w:tcPr>
          <w:p w:rsidR="00414AD3" w:rsidRPr="00F970E5" w:rsidRDefault="00414AD3">
            <w:pPr>
              <w:suppressAutoHyphens/>
              <w:spacing w:line="216" w:lineRule="auto"/>
              <w:ind w:right="-57"/>
              <w:rPr>
                <w:bCs/>
                <w:sz w:val="24"/>
                <w:szCs w:val="24"/>
              </w:rPr>
            </w:pPr>
            <w:r w:rsidRPr="00F970E5">
              <w:rPr>
                <w:bCs/>
                <w:sz w:val="24"/>
                <w:szCs w:val="24"/>
              </w:rPr>
              <w:t>Протягом року</w:t>
            </w:r>
          </w:p>
        </w:tc>
        <w:tc>
          <w:tcPr>
            <w:tcW w:w="2100" w:type="dxa"/>
            <w:tcBorders>
              <w:left w:val="single" w:sz="4" w:space="0" w:color="auto"/>
            </w:tcBorders>
          </w:tcPr>
          <w:p w:rsidR="007C3854" w:rsidRPr="00F970E5" w:rsidRDefault="007C3854" w:rsidP="00D20A7D">
            <w:pPr>
              <w:spacing w:line="216" w:lineRule="auto"/>
              <w:ind w:left="-57" w:right="85"/>
              <w:rPr>
                <w:bCs/>
                <w:sz w:val="24"/>
                <w:szCs w:val="24"/>
              </w:rPr>
            </w:pPr>
            <w:r w:rsidRPr="00F970E5">
              <w:rPr>
                <w:bCs/>
                <w:sz w:val="24"/>
                <w:szCs w:val="24"/>
              </w:rPr>
              <w:t>Відділ дошкіл</w:t>
            </w:r>
            <w:r w:rsidRPr="00F970E5">
              <w:rPr>
                <w:bCs/>
                <w:sz w:val="24"/>
                <w:szCs w:val="24"/>
              </w:rPr>
              <w:t>ь</w:t>
            </w:r>
            <w:r w:rsidRPr="00F970E5">
              <w:rPr>
                <w:bCs/>
                <w:sz w:val="24"/>
                <w:szCs w:val="24"/>
              </w:rPr>
              <w:t>ної, загальної середньої освіти, цифрової тран</w:t>
            </w:r>
            <w:r w:rsidRPr="00F970E5">
              <w:rPr>
                <w:bCs/>
                <w:sz w:val="24"/>
                <w:szCs w:val="24"/>
              </w:rPr>
              <w:t>с</w:t>
            </w:r>
            <w:r w:rsidRPr="00F970E5">
              <w:rPr>
                <w:bCs/>
                <w:sz w:val="24"/>
                <w:szCs w:val="24"/>
              </w:rPr>
              <w:t>формації та впр</w:t>
            </w:r>
            <w:r w:rsidRPr="00F970E5">
              <w:rPr>
                <w:bCs/>
                <w:sz w:val="24"/>
                <w:szCs w:val="24"/>
              </w:rPr>
              <w:t>о</w:t>
            </w:r>
            <w:r w:rsidRPr="00F970E5">
              <w:rPr>
                <w:bCs/>
                <w:sz w:val="24"/>
                <w:szCs w:val="24"/>
              </w:rPr>
              <w:t>вадження інфо</w:t>
            </w:r>
            <w:r w:rsidRPr="00F970E5">
              <w:rPr>
                <w:bCs/>
                <w:sz w:val="24"/>
                <w:szCs w:val="24"/>
              </w:rPr>
              <w:t>р</w:t>
            </w:r>
            <w:r w:rsidRPr="00F970E5">
              <w:rPr>
                <w:bCs/>
                <w:sz w:val="24"/>
                <w:szCs w:val="24"/>
              </w:rPr>
              <w:t>маційних техн</w:t>
            </w:r>
            <w:r w:rsidRPr="00F970E5">
              <w:rPr>
                <w:bCs/>
                <w:sz w:val="24"/>
                <w:szCs w:val="24"/>
              </w:rPr>
              <w:t>о</w:t>
            </w:r>
            <w:r w:rsidRPr="00F970E5">
              <w:rPr>
                <w:bCs/>
                <w:sz w:val="24"/>
                <w:szCs w:val="24"/>
              </w:rPr>
              <w:t xml:space="preserve">логій, </w:t>
            </w:r>
          </w:p>
          <w:p w:rsidR="007C3854" w:rsidRPr="00F970E5" w:rsidRDefault="007C3854" w:rsidP="00D20A7D">
            <w:pPr>
              <w:spacing w:line="216" w:lineRule="auto"/>
              <w:ind w:left="-57" w:right="85"/>
              <w:rPr>
                <w:bCs/>
                <w:sz w:val="24"/>
                <w:szCs w:val="24"/>
              </w:rPr>
            </w:pPr>
            <w:r w:rsidRPr="00F970E5">
              <w:rPr>
                <w:bCs/>
                <w:sz w:val="24"/>
                <w:szCs w:val="24"/>
              </w:rPr>
              <w:t>відділ інклюзи</w:t>
            </w:r>
            <w:r w:rsidRPr="00F970E5">
              <w:rPr>
                <w:bCs/>
                <w:sz w:val="24"/>
                <w:szCs w:val="24"/>
              </w:rPr>
              <w:t>в</w:t>
            </w:r>
            <w:r w:rsidRPr="00F970E5">
              <w:rPr>
                <w:bCs/>
                <w:sz w:val="24"/>
                <w:szCs w:val="24"/>
              </w:rPr>
              <w:t>ної, позашкільної</w:t>
            </w:r>
            <w:r w:rsidRPr="00F970E5">
              <w:rPr>
                <w:sz w:val="24"/>
                <w:szCs w:val="24"/>
              </w:rPr>
              <w:t xml:space="preserve"> освіти</w:t>
            </w:r>
            <w:r w:rsidRPr="00F970E5">
              <w:rPr>
                <w:bCs/>
                <w:sz w:val="24"/>
                <w:szCs w:val="24"/>
              </w:rPr>
              <w:t xml:space="preserve"> та вихо</w:t>
            </w:r>
            <w:r w:rsidRPr="00F970E5">
              <w:rPr>
                <w:bCs/>
                <w:sz w:val="24"/>
                <w:szCs w:val="24"/>
              </w:rPr>
              <w:t>в</w:t>
            </w:r>
            <w:r w:rsidRPr="00F970E5">
              <w:rPr>
                <w:bCs/>
                <w:sz w:val="24"/>
                <w:szCs w:val="24"/>
              </w:rPr>
              <w:t>ної р</w:t>
            </w:r>
            <w:r w:rsidRPr="00F970E5">
              <w:rPr>
                <w:bCs/>
                <w:sz w:val="24"/>
                <w:szCs w:val="24"/>
              </w:rPr>
              <w:t>о</w:t>
            </w:r>
            <w:r w:rsidRPr="00F970E5">
              <w:rPr>
                <w:bCs/>
                <w:sz w:val="24"/>
                <w:szCs w:val="24"/>
              </w:rPr>
              <w:t>боти,</w:t>
            </w:r>
          </w:p>
          <w:p w:rsidR="007C3854" w:rsidRPr="00F970E5" w:rsidRDefault="007C3854" w:rsidP="00D20A7D">
            <w:pPr>
              <w:ind w:firstLine="32"/>
              <w:rPr>
                <w:bCs/>
                <w:sz w:val="24"/>
                <w:szCs w:val="24"/>
              </w:rPr>
            </w:pPr>
            <w:r w:rsidRPr="00F970E5">
              <w:rPr>
                <w:sz w:val="24"/>
                <w:szCs w:val="24"/>
              </w:rPr>
              <w:t>відділ професі</w:t>
            </w:r>
            <w:r w:rsidRPr="00F970E5">
              <w:rPr>
                <w:sz w:val="24"/>
                <w:szCs w:val="24"/>
              </w:rPr>
              <w:t>й</w:t>
            </w:r>
            <w:r w:rsidRPr="00F970E5">
              <w:rPr>
                <w:sz w:val="24"/>
                <w:szCs w:val="24"/>
              </w:rPr>
              <w:t>ної, фахо</w:t>
            </w:r>
            <w:r w:rsidR="004C070F" w:rsidRPr="00F970E5">
              <w:rPr>
                <w:sz w:val="24"/>
                <w:szCs w:val="24"/>
              </w:rPr>
              <w:t xml:space="preserve">вої </w:t>
            </w:r>
            <w:r w:rsidRPr="00F970E5">
              <w:rPr>
                <w:sz w:val="24"/>
                <w:szCs w:val="24"/>
              </w:rPr>
              <w:t>п</w:t>
            </w:r>
            <w:r w:rsidRPr="00F970E5">
              <w:rPr>
                <w:sz w:val="24"/>
                <w:szCs w:val="24"/>
              </w:rPr>
              <w:t>е</w:t>
            </w:r>
            <w:r w:rsidRPr="00F970E5">
              <w:rPr>
                <w:sz w:val="24"/>
                <w:szCs w:val="24"/>
              </w:rPr>
              <w:t>редвищої, вищої осв</w:t>
            </w:r>
            <w:r w:rsidRPr="00F970E5">
              <w:rPr>
                <w:sz w:val="24"/>
                <w:szCs w:val="24"/>
              </w:rPr>
              <w:t>і</w:t>
            </w:r>
            <w:r w:rsidR="004C070F" w:rsidRPr="00F970E5">
              <w:rPr>
                <w:sz w:val="24"/>
                <w:szCs w:val="24"/>
              </w:rPr>
              <w:t>ти</w:t>
            </w:r>
            <w:r w:rsidRPr="00F970E5">
              <w:rPr>
                <w:sz w:val="24"/>
                <w:szCs w:val="24"/>
              </w:rPr>
              <w:t xml:space="preserve"> та наукової р</w:t>
            </w:r>
            <w:r w:rsidRPr="00F970E5">
              <w:rPr>
                <w:sz w:val="24"/>
                <w:szCs w:val="24"/>
              </w:rPr>
              <w:t>о</w:t>
            </w:r>
            <w:r w:rsidRPr="00F970E5">
              <w:rPr>
                <w:sz w:val="24"/>
                <w:szCs w:val="24"/>
              </w:rPr>
              <w:t>боти,</w:t>
            </w:r>
          </w:p>
          <w:p w:rsidR="007C3854" w:rsidRPr="00F970E5" w:rsidRDefault="007C3854" w:rsidP="00D20A7D">
            <w:pPr>
              <w:spacing w:line="216" w:lineRule="auto"/>
              <w:ind w:left="-57" w:right="85"/>
              <w:rPr>
                <w:bCs/>
                <w:sz w:val="24"/>
                <w:szCs w:val="24"/>
              </w:rPr>
            </w:pPr>
            <w:r w:rsidRPr="00F970E5">
              <w:rPr>
                <w:bCs/>
                <w:sz w:val="24"/>
                <w:szCs w:val="24"/>
              </w:rPr>
              <w:t>Навчально-методичний центр професі</w:t>
            </w:r>
            <w:r w:rsidRPr="00F970E5">
              <w:rPr>
                <w:bCs/>
                <w:sz w:val="24"/>
                <w:szCs w:val="24"/>
              </w:rPr>
              <w:t>й</w:t>
            </w:r>
            <w:r w:rsidRPr="00F970E5">
              <w:rPr>
                <w:bCs/>
                <w:sz w:val="24"/>
                <w:szCs w:val="24"/>
              </w:rPr>
              <w:t>но-технічної освіти у Сумс</w:t>
            </w:r>
            <w:r w:rsidRPr="00F970E5">
              <w:rPr>
                <w:bCs/>
                <w:sz w:val="24"/>
                <w:szCs w:val="24"/>
              </w:rPr>
              <w:t>ь</w:t>
            </w:r>
            <w:r w:rsidRPr="00F970E5">
              <w:rPr>
                <w:bCs/>
                <w:sz w:val="24"/>
                <w:szCs w:val="24"/>
              </w:rPr>
              <w:t>кій області,</w:t>
            </w:r>
          </w:p>
          <w:p w:rsidR="007C3854" w:rsidRPr="00F970E5" w:rsidRDefault="007C3854" w:rsidP="00D20A7D">
            <w:pPr>
              <w:spacing w:line="216" w:lineRule="auto"/>
              <w:ind w:left="-57" w:right="85"/>
              <w:rPr>
                <w:bCs/>
                <w:sz w:val="24"/>
                <w:szCs w:val="24"/>
              </w:rPr>
            </w:pPr>
            <w:r w:rsidRPr="00F970E5">
              <w:rPr>
                <w:bCs/>
                <w:sz w:val="24"/>
                <w:szCs w:val="24"/>
              </w:rPr>
              <w:t>комунальний з</w:t>
            </w:r>
            <w:r w:rsidRPr="00F970E5">
              <w:rPr>
                <w:bCs/>
                <w:sz w:val="24"/>
                <w:szCs w:val="24"/>
              </w:rPr>
              <w:t>а</w:t>
            </w:r>
            <w:r w:rsidRPr="00F970E5">
              <w:rPr>
                <w:bCs/>
                <w:sz w:val="24"/>
                <w:szCs w:val="24"/>
              </w:rPr>
              <w:t>клад Су</w:t>
            </w:r>
            <w:r w:rsidRPr="00F970E5">
              <w:rPr>
                <w:bCs/>
                <w:sz w:val="24"/>
                <w:szCs w:val="24"/>
              </w:rPr>
              <w:t>м</w:t>
            </w:r>
            <w:r w:rsidRPr="00F970E5">
              <w:rPr>
                <w:bCs/>
                <w:sz w:val="24"/>
                <w:szCs w:val="24"/>
              </w:rPr>
              <w:t>ської обласної ради – обл</w:t>
            </w:r>
            <w:r w:rsidRPr="00F970E5">
              <w:rPr>
                <w:bCs/>
                <w:sz w:val="24"/>
                <w:szCs w:val="24"/>
              </w:rPr>
              <w:t>а</w:t>
            </w:r>
            <w:r w:rsidRPr="00F970E5">
              <w:rPr>
                <w:bCs/>
                <w:sz w:val="24"/>
                <w:szCs w:val="24"/>
              </w:rPr>
              <w:t>сний центр</w:t>
            </w:r>
            <w:r w:rsidR="00D20A7D" w:rsidRPr="00F970E5">
              <w:rPr>
                <w:bCs/>
                <w:sz w:val="24"/>
                <w:szCs w:val="24"/>
              </w:rPr>
              <w:t xml:space="preserve">  </w:t>
            </w:r>
            <w:r w:rsidRPr="00F970E5">
              <w:rPr>
                <w:bCs/>
                <w:sz w:val="24"/>
                <w:szCs w:val="24"/>
              </w:rPr>
              <w:t>позашкільної освіти та роботи з талановитою м</w:t>
            </w:r>
            <w:r w:rsidRPr="00F970E5">
              <w:rPr>
                <w:bCs/>
                <w:sz w:val="24"/>
                <w:szCs w:val="24"/>
              </w:rPr>
              <w:t>о</w:t>
            </w:r>
            <w:r w:rsidRPr="00F970E5">
              <w:rPr>
                <w:bCs/>
                <w:sz w:val="24"/>
                <w:szCs w:val="24"/>
              </w:rPr>
              <w:t>лоддю,</w:t>
            </w:r>
          </w:p>
          <w:p w:rsidR="00AC37A0" w:rsidRPr="00F970E5" w:rsidRDefault="007C3854" w:rsidP="00D20A7D">
            <w:pPr>
              <w:ind w:firstLine="32"/>
              <w:rPr>
                <w:sz w:val="24"/>
                <w:szCs w:val="24"/>
              </w:rPr>
            </w:pPr>
            <w:r w:rsidRPr="00F970E5">
              <w:rPr>
                <w:sz w:val="24"/>
                <w:szCs w:val="24"/>
              </w:rPr>
              <w:t>комунальний з</w:t>
            </w:r>
            <w:r w:rsidRPr="00F970E5">
              <w:rPr>
                <w:sz w:val="24"/>
                <w:szCs w:val="24"/>
              </w:rPr>
              <w:t>а</w:t>
            </w:r>
            <w:r w:rsidRPr="00F970E5">
              <w:rPr>
                <w:sz w:val="24"/>
                <w:szCs w:val="24"/>
              </w:rPr>
              <w:t>клад Су</w:t>
            </w:r>
            <w:r w:rsidRPr="00F970E5">
              <w:rPr>
                <w:sz w:val="24"/>
                <w:szCs w:val="24"/>
              </w:rPr>
              <w:t>м</w:t>
            </w:r>
            <w:r w:rsidRPr="00F970E5">
              <w:rPr>
                <w:sz w:val="24"/>
                <w:szCs w:val="24"/>
              </w:rPr>
              <w:t>ський обласний інст</w:t>
            </w:r>
            <w:r w:rsidRPr="00F970E5">
              <w:rPr>
                <w:sz w:val="24"/>
                <w:szCs w:val="24"/>
              </w:rPr>
              <w:t>и</w:t>
            </w:r>
            <w:r w:rsidRPr="00F970E5">
              <w:rPr>
                <w:sz w:val="24"/>
                <w:szCs w:val="24"/>
              </w:rPr>
              <w:t>тут післядипло</w:t>
            </w:r>
            <w:r w:rsidRPr="00F970E5">
              <w:rPr>
                <w:sz w:val="24"/>
                <w:szCs w:val="24"/>
              </w:rPr>
              <w:t>м</w:t>
            </w:r>
            <w:r w:rsidRPr="00F970E5">
              <w:rPr>
                <w:sz w:val="24"/>
                <w:szCs w:val="24"/>
              </w:rPr>
              <w:t>ної педагогічної освіти,</w:t>
            </w:r>
            <w:r w:rsidR="004C070F" w:rsidRPr="00F970E5">
              <w:rPr>
                <w:b/>
                <w:sz w:val="24"/>
                <w:szCs w:val="24"/>
              </w:rPr>
              <w:t xml:space="preserve"> </w:t>
            </w:r>
            <w:r w:rsidRPr="00F970E5">
              <w:rPr>
                <w:b/>
                <w:sz w:val="24"/>
                <w:szCs w:val="24"/>
              </w:rPr>
              <w:t xml:space="preserve"> </w:t>
            </w:r>
            <w:r w:rsidRPr="00F970E5">
              <w:rPr>
                <w:sz w:val="24"/>
                <w:szCs w:val="24"/>
              </w:rPr>
              <w:t>Сумське обласне відділе</w:t>
            </w:r>
            <w:r w:rsidRPr="00F970E5">
              <w:rPr>
                <w:sz w:val="24"/>
                <w:szCs w:val="24"/>
              </w:rPr>
              <w:t>н</w:t>
            </w:r>
            <w:r w:rsidRPr="00F970E5">
              <w:rPr>
                <w:sz w:val="24"/>
                <w:szCs w:val="24"/>
              </w:rPr>
              <w:t>ня (філія) Коміт</w:t>
            </w:r>
            <w:r w:rsidRPr="00F970E5">
              <w:rPr>
                <w:sz w:val="24"/>
                <w:szCs w:val="24"/>
              </w:rPr>
              <w:t>е</w:t>
            </w:r>
            <w:r w:rsidRPr="00F970E5">
              <w:rPr>
                <w:sz w:val="24"/>
                <w:szCs w:val="24"/>
              </w:rPr>
              <w:t>ту з фізичного виховання та сп</w:t>
            </w:r>
            <w:r w:rsidRPr="00F970E5">
              <w:rPr>
                <w:sz w:val="24"/>
                <w:szCs w:val="24"/>
              </w:rPr>
              <w:t>о</w:t>
            </w:r>
            <w:r w:rsidRPr="00F970E5">
              <w:rPr>
                <w:sz w:val="24"/>
                <w:szCs w:val="24"/>
              </w:rPr>
              <w:t>р</w:t>
            </w:r>
            <w:r w:rsidR="004C070F" w:rsidRPr="00F970E5">
              <w:rPr>
                <w:sz w:val="24"/>
                <w:szCs w:val="24"/>
              </w:rPr>
              <w:t xml:space="preserve">ту </w:t>
            </w:r>
            <w:r w:rsidRPr="00F970E5">
              <w:rPr>
                <w:sz w:val="24"/>
                <w:szCs w:val="24"/>
              </w:rPr>
              <w:t>Міністерства освіти і науки України</w:t>
            </w:r>
          </w:p>
        </w:tc>
        <w:tc>
          <w:tcPr>
            <w:tcW w:w="2240" w:type="dxa"/>
            <w:tcBorders>
              <w:left w:val="single" w:sz="4" w:space="0" w:color="auto"/>
            </w:tcBorders>
          </w:tcPr>
          <w:p w:rsidR="007C3854" w:rsidRDefault="007C3854" w:rsidP="007C3854">
            <w:pPr>
              <w:jc w:val="left"/>
              <w:rPr>
                <w:sz w:val="24"/>
                <w:szCs w:val="24"/>
              </w:rPr>
            </w:pPr>
            <w:r w:rsidRPr="00F970E5">
              <w:rPr>
                <w:sz w:val="24"/>
                <w:szCs w:val="24"/>
              </w:rPr>
              <w:t>Бирченко С.Л.</w:t>
            </w:r>
          </w:p>
          <w:p w:rsidR="00EE3E04" w:rsidRPr="00F970E5" w:rsidRDefault="00EE3E04" w:rsidP="007C3854">
            <w:pPr>
              <w:jc w:val="left"/>
              <w:rPr>
                <w:sz w:val="24"/>
                <w:szCs w:val="24"/>
              </w:rPr>
            </w:pPr>
            <w:r>
              <w:rPr>
                <w:sz w:val="24"/>
                <w:szCs w:val="24"/>
              </w:rPr>
              <w:t>Лобода Н.В.</w:t>
            </w:r>
          </w:p>
          <w:p w:rsidR="007C3854" w:rsidRPr="00F970E5" w:rsidRDefault="007C3854" w:rsidP="007C3854">
            <w:pPr>
              <w:jc w:val="left"/>
              <w:rPr>
                <w:sz w:val="24"/>
                <w:szCs w:val="24"/>
              </w:rPr>
            </w:pPr>
            <w:r w:rsidRPr="00F970E5">
              <w:rPr>
                <w:sz w:val="24"/>
                <w:szCs w:val="24"/>
              </w:rPr>
              <w:t>Білаш В.М.</w:t>
            </w:r>
          </w:p>
          <w:p w:rsidR="007C3854" w:rsidRPr="00F970E5" w:rsidRDefault="00E26B86" w:rsidP="007C3854">
            <w:pPr>
              <w:jc w:val="left"/>
              <w:rPr>
                <w:sz w:val="24"/>
                <w:szCs w:val="24"/>
              </w:rPr>
            </w:pPr>
            <w:r>
              <w:rPr>
                <w:sz w:val="24"/>
                <w:szCs w:val="24"/>
              </w:rPr>
              <w:t>Горова В.С.</w:t>
            </w:r>
          </w:p>
          <w:p w:rsidR="007C3854" w:rsidRPr="00F970E5" w:rsidRDefault="007C3854" w:rsidP="007C3854">
            <w:pPr>
              <w:jc w:val="left"/>
              <w:rPr>
                <w:sz w:val="24"/>
                <w:szCs w:val="24"/>
              </w:rPr>
            </w:pPr>
            <w:r w:rsidRPr="00F970E5">
              <w:rPr>
                <w:sz w:val="24"/>
                <w:szCs w:val="24"/>
              </w:rPr>
              <w:t>Самойленко Н.Ю.</w:t>
            </w:r>
          </w:p>
          <w:p w:rsidR="007C3854" w:rsidRPr="00F970E5" w:rsidRDefault="007C3854" w:rsidP="007C3854">
            <w:pPr>
              <w:jc w:val="left"/>
              <w:rPr>
                <w:sz w:val="24"/>
                <w:szCs w:val="24"/>
              </w:rPr>
            </w:pPr>
            <w:r w:rsidRPr="00F970E5">
              <w:rPr>
                <w:sz w:val="24"/>
                <w:szCs w:val="24"/>
              </w:rPr>
              <w:t>Тихенко Л.В.</w:t>
            </w:r>
          </w:p>
          <w:p w:rsidR="007C3854" w:rsidRPr="00F970E5" w:rsidRDefault="007C3854" w:rsidP="007C3854">
            <w:pPr>
              <w:jc w:val="left"/>
              <w:rPr>
                <w:sz w:val="24"/>
                <w:szCs w:val="24"/>
              </w:rPr>
            </w:pPr>
            <w:r w:rsidRPr="00F970E5">
              <w:rPr>
                <w:sz w:val="24"/>
                <w:szCs w:val="24"/>
              </w:rPr>
              <w:t>Нікітін Ю.О.</w:t>
            </w:r>
          </w:p>
          <w:p w:rsidR="00414AD3" w:rsidRPr="00F970E5" w:rsidRDefault="007C3854" w:rsidP="007C3854">
            <w:pPr>
              <w:rPr>
                <w:sz w:val="24"/>
                <w:szCs w:val="24"/>
              </w:rPr>
            </w:pPr>
            <w:r w:rsidRPr="00F970E5">
              <w:rPr>
                <w:sz w:val="24"/>
                <w:szCs w:val="24"/>
              </w:rPr>
              <w:t>Маслов В.Г</w:t>
            </w:r>
          </w:p>
        </w:tc>
        <w:tc>
          <w:tcPr>
            <w:tcW w:w="2800" w:type="dxa"/>
            <w:tcBorders>
              <w:left w:val="single" w:sz="4" w:space="0" w:color="auto"/>
            </w:tcBorders>
          </w:tcPr>
          <w:p w:rsidR="00414AD3" w:rsidRPr="00F970E5" w:rsidRDefault="00496FED" w:rsidP="00C80C8A">
            <w:pPr>
              <w:spacing w:line="216" w:lineRule="auto"/>
              <w:rPr>
                <w:sz w:val="24"/>
                <w:szCs w:val="24"/>
                <w:lang w:eastAsia="uk-UA"/>
              </w:rPr>
            </w:pPr>
            <w:r w:rsidRPr="00F970E5">
              <w:rPr>
                <w:sz w:val="24"/>
                <w:szCs w:val="24"/>
                <w:lang w:eastAsia="uk-UA"/>
              </w:rPr>
              <w:t>Охоплення 1 260 дітей інтелектуальними зах</w:t>
            </w:r>
            <w:r w:rsidRPr="00F970E5">
              <w:rPr>
                <w:sz w:val="24"/>
                <w:szCs w:val="24"/>
                <w:lang w:eastAsia="uk-UA"/>
              </w:rPr>
              <w:t>о</w:t>
            </w:r>
            <w:r w:rsidRPr="00F970E5">
              <w:rPr>
                <w:sz w:val="24"/>
                <w:szCs w:val="24"/>
                <w:lang w:eastAsia="uk-UA"/>
              </w:rPr>
              <w:t>дами, 6 240 дітей тво</w:t>
            </w:r>
            <w:r w:rsidRPr="00F970E5">
              <w:rPr>
                <w:sz w:val="24"/>
                <w:szCs w:val="24"/>
                <w:lang w:eastAsia="uk-UA"/>
              </w:rPr>
              <w:t>р</w:t>
            </w:r>
            <w:r w:rsidRPr="00F970E5">
              <w:rPr>
                <w:sz w:val="24"/>
                <w:szCs w:val="24"/>
                <w:lang w:eastAsia="uk-UA"/>
              </w:rPr>
              <w:t>чими конкурс</w:t>
            </w:r>
            <w:r w:rsidRPr="00F970E5">
              <w:rPr>
                <w:sz w:val="24"/>
                <w:szCs w:val="24"/>
                <w:lang w:eastAsia="uk-UA"/>
              </w:rPr>
              <w:t>а</w:t>
            </w:r>
            <w:r w:rsidRPr="00F970E5">
              <w:rPr>
                <w:sz w:val="24"/>
                <w:szCs w:val="24"/>
                <w:lang w:eastAsia="uk-UA"/>
              </w:rPr>
              <w:t>ми, 500 дітей спортивними зм</w:t>
            </w:r>
            <w:r w:rsidRPr="00F970E5">
              <w:rPr>
                <w:sz w:val="24"/>
                <w:szCs w:val="24"/>
                <w:lang w:eastAsia="uk-UA"/>
              </w:rPr>
              <w:t>а</w:t>
            </w:r>
            <w:r w:rsidRPr="00F970E5">
              <w:rPr>
                <w:sz w:val="24"/>
                <w:szCs w:val="24"/>
                <w:lang w:eastAsia="uk-UA"/>
              </w:rPr>
              <w:t>ганнями з метою розв</w:t>
            </w:r>
            <w:r w:rsidRPr="00F970E5">
              <w:rPr>
                <w:sz w:val="24"/>
                <w:szCs w:val="24"/>
                <w:lang w:eastAsia="uk-UA"/>
              </w:rPr>
              <w:t>и</w:t>
            </w:r>
            <w:r w:rsidRPr="00F970E5">
              <w:rPr>
                <w:sz w:val="24"/>
                <w:szCs w:val="24"/>
                <w:lang w:eastAsia="uk-UA"/>
              </w:rPr>
              <w:t>тку їх здібностей і обд</w:t>
            </w:r>
            <w:r w:rsidRPr="00F970E5">
              <w:rPr>
                <w:sz w:val="24"/>
                <w:szCs w:val="24"/>
                <w:lang w:eastAsia="uk-UA"/>
              </w:rPr>
              <w:t>а</w:t>
            </w:r>
            <w:r w:rsidRPr="00F970E5">
              <w:rPr>
                <w:sz w:val="24"/>
                <w:szCs w:val="24"/>
                <w:lang w:eastAsia="uk-UA"/>
              </w:rPr>
              <w:t>рувань</w:t>
            </w:r>
          </w:p>
        </w:tc>
        <w:tc>
          <w:tcPr>
            <w:tcW w:w="2940" w:type="dxa"/>
            <w:tcBorders>
              <w:top w:val="single" w:sz="4" w:space="0" w:color="auto"/>
              <w:left w:val="single" w:sz="4" w:space="0" w:color="auto"/>
              <w:bottom w:val="single" w:sz="4" w:space="0" w:color="auto"/>
              <w:right w:val="single" w:sz="4" w:space="0" w:color="auto"/>
            </w:tcBorders>
          </w:tcPr>
          <w:p w:rsidR="0076794A" w:rsidRDefault="00144FE8" w:rsidP="00144FE8">
            <w:pPr>
              <w:tabs>
                <w:tab w:val="left" w:pos="3059"/>
              </w:tabs>
              <w:suppressAutoHyphens/>
              <w:spacing w:line="218" w:lineRule="auto"/>
              <w:ind w:right="32"/>
              <w:rPr>
                <w:bCs/>
                <w:sz w:val="24"/>
                <w:szCs w:val="24"/>
              </w:rPr>
            </w:pPr>
            <w:r>
              <w:rPr>
                <w:sz w:val="24"/>
              </w:rPr>
              <w:t xml:space="preserve">За звітний період </w:t>
            </w:r>
            <w:r w:rsidR="001833E0">
              <w:rPr>
                <w:bCs/>
                <w:sz w:val="24"/>
                <w:szCs w:val="24"/>
              </w:rPr>
              <w:t xml:space="preserve">в 47 </w:t>
            </w:r>
            <w:r>
              <w:rPr>
                <w:bCs/>
                <w:sz w:val="24"/>
                <w:szCs w:val="24"/>
              </w:rPr>
              <w:t>інтелект</w:t>
            </w:r>
            <w:r w:rsidR="001833E0">
              <w:rPr>
                <w:bCs/>
                <w:sz w:val="24"/>
                <w:szCs w:val="24"/>
              </w:rPr>
              <w:t>уальних конкурсах всеукраїнського та міжнародного рівнів взяли</w:t>
            </w:r>
            <w:r w:rsidR="0076794A">
              <w:rPr>
                <w:bCs/>
                <w:sz w:val="24"/>
                <w:szCs w:val="24"/>
              </w:rPr>
              <w:t xml:space="preserve"> участь</w:t>
            </w:r>
            <w:r w:rsidR="001833E0">
              <w:rPr>
                <w:bCs/>
                <w:sz w:val="24"/>
                <w:szCs w:val="24"/>
              </w:rPr>
              <w:t xml:space="preserve"> 753 осо</w:t>
            </w:r>
            <w:r>
              <w:rPr>
                <w:bCs/>
                <w:sz w:val="24"/>
                <w:szCs w:val="24"/>
              </w:rPr>
              <w:t>б</w:t>
            </w:r>
            <w:r w:rsidR="001833E0">
              <w:rPr>
                <w:bCs/>
                <w:sz w:val="24"/>
                <w:szCs w:val="24"/>
              </w:rPr>
              <w:t>и</w:t>
            </w:r>
            <w:r>
              <w:rPr>
                <w:bCs/>
                <w:sz w:val="24"/>
                <w:szCs w:val="24"/>
              </w:rPr>
              <w:t xml:space="preserve">, у </w:t>
            </w:r>
            <w:r w:rsidR="001833E0">
              <w:rPr>
                <w:bCs/>
                <w:sz w:val="24"/>
                <w:szCs w:val="24"/>
              </w:rPr>
              <w:t xml:space="preserve">249 </w:t>
            </w:r>
            <w:r>
              <w:rPr>
                <w:bCs/>
                <w:sz w:val="24"/>
                <w:szCs w:val="24"/>
              </w:rPr>
              <w:t>творч</w:t>
            </w:r>
            <w:r w:rsidR="001833E0">
              <w:rPr>
                <w:bCs/>
                <w:sz w:val="24"/>
                <w:szCs w:val="24"/>
              </w:rPr>
              <w:t xml:space="preserve">их конкурсах </w:t>
            </w:r>
            <w:r>
              <w:rPr>
                <w:bCs/>
                <w:sz w:val="24"/>
                <w:szCs w:val="24"/>
              </w:rPr>
              <w:t xml:space="preserve"> </w:t>
            </w:r>
            <w:r w:rsidR="001833E0">
              <w:rPr>
                <w:bCs/>
                <w:sz w:val="24"/>
                <w:szCs w:val="24"/>
              </w:rPr>
              <w:t>5 103 осо</w:t>
            </w:r>
            <w:r>
              <w:rPr>
                <w:bCs/>
                <w:sz w:val="24"/>
                <w:szCs w:val="24"/>
              </w:rPr>
              <w:t>б</w:t>
            </w:r>
            <w:r w:rsidR="001833E0">
              <w:rPr>
                <w:bCs/>
                <w:sz w:val="24"/>
                <w:szCs w:val="24"/>
              </w:rPr>
              <w:t>и</w:t>
            </w:r>
            <w:r>
              <w:rPr>
                <w:bCs/>
                <w:sz w:val="24"/>
                <w:szCs w:val="24"/>
              </w:rPr>
              <w:t>,</w:t>
            </w:r>
            <w:r w:rsidR="0076794A">
              <w:rPr>
                <w:bCs/>
                <w:sz w:val="24"/>
                <w:szCs w:val="24"/>
              </w:rPr>
              <w:t xml:space="preserve"> із них переможців </w:t>
            </w:r>
            <w:r>
              <w:rPr>
                <w:bCs/>
                <w:sz w:val="24"/>
                <w:szCs w:val="24"/>
              </w:rPr>
              <w:t xml:space="preserve"> </w:t>
            </w:r>
            <w:r w:rsidR="0076794A">
              <w:rPr>
                <w:bCs/>
                <w:sz w:val="24"/>
                <w:szCs w:val="24"/>
              </w:rPr>
              <w:t>відповідно</w:t>
            </w:r>
            <w:r w:rsidR="001833E0">
              <w:rPr>
                <w:bCs/>
                <w:sz w:val="24"/>
                <w:szCs w:val="24"/>
              </w:rPr>
              <w:t xml:space="preserve"> 320 та 3 425</w:t>
            </w:r>
            <w:r w:rsidR="00AD3422">
              <w:rPr>
                <w:bCs/>
                <w:sz w:val="24"/>
                <w:szCs w:val="24"/>
              </w:rPr>
              <w:t>.</w:t>
            </w:r>
          </w:p>
          <w:p w:rsidR="00144FE8" w:rsidRDefault="0076794A" w:rsidP="00144FE8">
            <w:pPr>
              <w:tabs>
                <w:tab w:val="left" w:pos="3059"/>
              </w:tabs>
              <w:suppressAutoHyphens/>
              <w:spacing w:line="218" w:lineRule="auto"/>
              <w:ind w:right="32"/>
              <w:rPr>
                <w:bCs/>
                <w:sz w:val="24"/>
                <w:szCs w:val="24"/>
              </w:rPr>
            </w:pPr>
            <w:r>
              <w:rPr>
                <w:bCs/>
                <w:sz w:val="24"/>
                <w:szCs w:val="24"/>
              </w:rPr>
              <w:t>Учасниками 10 спор</w:t>
            </w:r>
            <w:r w:rsidR="00D325FD">
              <w:rPr>
                <w:bCs/>
                <w:sz w:val="24"/>
                <w:szCs w:val="24"/>
              </w:rPr>
              <w:t>-</w:t>
            </w:r>
            <w:r>
              <w:rPr>
                <w:bCs/>
                <w:sz w:val="24"/>
                <w:szCs w:val="24"/>
              </w:rPr>
              <w:t xml:space="preserve">тивних змагань стали </w:t>
            </w:r>
            <w:r w:rsidR="00D325FD">
              <w:rPr>
                <w:bCs/>
                <w:sz w:val="24"/>
                <w:szCs w:val="24"/>
              </w:rPr>
              <w:t xml:space="preserve">             </w:t>
            </w:r>
            <w:r>
              <w:rPr>
                <w:bCs/>
                <w:sz w:val="24"/>
                <w:szCs w:val="24"/>
              </w:rPr>
              <w:t>142 осо</w:t>
            </w:r>
            <w:r w:rsidR="00144FE8">
              <w:rPr>
                <w:bCs/>
                <w:sz w:val="24"/>
                <w:szCs w:val="24"/>
              </w:rPr>
              <w:t>б</w:t>
            </w:r>
            <w:r>
              <w:rPr>
                <w:bCs/>
                <w:sz w:val="24"/>
                <w:szCs w:val="24"/>
              </w:rPr>
              <w:t>и, із них призерами – 12</w:t>
            </w:r>
            <w:r w:rsidR="00144FE8">
              <w:rPr>
                <w:bCs/>
                <w:sz w:val="24"/>
                <w:szCs w:val="24"/>
              </w:rPr>
              <w:t xml:space="preserve"> </w:t>
            </w:r>
            <w:r>
              <w:rPr>
                <w:bCs/>
                <w:sz w:val="24"/>
                <w:szCs w:val="24"/>
              </w:rPr>
              <w:t>учнів.</w:t>
            </w:r>
          </w:p>
          <w:p w:rsidR="00144FE8" w:rsidRDefault="00144FE8" w:rsidP="00144FE8">
            <w:pPr>
              <w:tabs>
                <w:tab w:val="left" w:pos="3059"/>
              </w:tabs>
              <w:suppressAutoHyphens/>
              <w:spacing w:line="218" w:lineRule="auto"/>
              <w:ind w:right="32"/>
              <w:rPr>
                <w:bCs/>
                <w:sz w:val="24"/>
                <w:szCs w:val="24"/>
              </w:rPr>
            </w:pPr>
          </w:p>
          <w:p w:rsidR="00414AD3" w:rsidRPr="002D27BA" w:rsidRDefault="00414AD3" w:rsidP="00C80C8A">
            <w:pPr>
              <w:suppressAutoHyphens/>
              <w:spacing w:line="220" w:lineRule="auto"/>
              <w:rPr>
                <w:bCs/>
                <w:color w:val="0000FF"/>
                <w:sz w:val="24"/>
                <w:szCs w:val="24"/>
              </w:rPr>
            </w:pPr>
          </w:p>
        </w:tc>
      </w:tr>
      <w:tr w:rsidR="004C070F" w:rsidRPr="002D27BA">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68" w:type="dxa"/>
            <w:tcBorders>
              <w:left w:val="single" w:sz="4" w:space="0" w:color="auto"/>
            </w:tcBorders>
          </w:tcPr>
          <w:p w:rsidR="004C070F" w:rsidRPr="00B11D72" w:rsidRDefault="004C070F">
            <w:pPr>
              <w:rPr>
                <w:sz w:val="24"/>
                <w:szCs w:val="24"/>
              </w:rPr>
            </w:pPr>
            <w:r w:rsidRPr="00B11D72">
              <w:rPr>
                <w:sz w:val="24"/>
                <w:szCs w:val="24"/>
              </w:rPr>
              <w:t xml:space="preserve">5 </w:t>
            </w:r>
          </w:p>
        </w:tc>
        <w:tc>
          <w:tcPr>
            <w:tcW w:w="2520" w:type="dxa"/>
            <w:tcBorders>
              <w:left w:val="single" w:sz="4" w:space="0" w:color="auto"/>
            </w:tcBorders>
          </w:tcPr>
          <w:p w:rsidR="004C070F" w:rsidRPr="00B11D72" w:rsidRDefault="004C070F">
            <w:pPr>
              <w:rPr>
                <w:bCs/>
                <w:sz w:val="24"/>
                <w:szCs w:val="24"/>
                <w:lang w:eastAsia="uk-UA"/>
              </w:rPr>
            </w:pPr>
            <w:r w:rsidRPr="00B11D72">
              <w:rPr>
                <w:bCs/>
                <w:sz w:val="24"/>
                <w:szCs w:val="24"/>
                <w:lang w:eastAsia="uk-UA"/>
              </w:rPr>
              <w:t>Організаційне забе</w:t>
            </w:r>
            <w:r w:rsidRPr="00B11D72">
              <w:rPr>
                <w:bCs/>
                <w:sz w:val="24"/>
                <w:szCs w:val="24"/>
                <w:lang w:eastAsia="uk-UA"/>
              </w:rPr>
              <w:t>з</w:t>
            </w:r>
            <w:r w:rsidRPr="00B11D72">
              <w:rPr>
                <w:bCs/>
                <w:sz w:val="24"/>
                <w:szCs w:val="24"/>
                <w:lang w:eastAsia="uk-UA"/>
              </w:rPr>
              <w:t>печення діяльності Студентської ради при Сумській обла</w:t>
            </w:r>
            <w:r w:rsidRPr="00B11D72">
              <w:rPr>
                <w:bCs/>
                <w:sz w:val="24"/>
                <w:szCs w:val="24"/>
                <w:lang w:eastAsia="uk-UA"/>
              </w:rPr>
              <w:t>с</w:t>
            </w:r>
            <w:r w:rsidRPr="00B11D72">
              <w:rPr>
                <w:bCs/>
                <w:sz w:val="24"/>
                <w:szCs w:val="24"/>
                <w:lang w:eastAsia="uk-UA"/>
              </w:rPr>
              <w:t>ній державній адмін</w:t>
            </w:r>
            <w:r w:rsidRPr="00B11D72">
              <w:rPr>
                <w:bCs/>
                <w:sz w:val="24"/>
                <w:szCs w:val="24"/>
                <w:lang w:eastAsia="uk-UA"/>
              </w:rPr>
              <w:t>і</w:t>
            </w:r>
            <w:r w:rsidRPr="00B11D72">
              <w:rPr>
                <w:bCs/>
                <w:sz w:val="24"/>
                <w:szCs w:val="24"/>
                <w:lang w:eastAsia="uk-UA"/>
              </w:rPr>
              <w:t>страції</w:t>
            </w:r>
          </w:p>
        </w:tc>
        <w:tc>
          <w:tcPr>
            <w:tcW w:w="1820" w:type="dxa"/>
            <w:tcBorders>
              <w:left w:val="single" w:sz="4" w:space="0" w:color="auto"/>
            </w:tcBorders>
          </w:tcPr>
          <w:p w:rsidR="004C070F" w:rsidRPr="00B11D72" w:rsidRDefault="004C070F">
            <w:pPr>
              <w:jc w:val="center"/>
              <w:rPr>
                <w:bCs/>
                <w:sz w:val="24"/>
                <w:szCs w:val="24"/>
                <w:lang w:eastAsia="uk-UA"/>
              </w:rPr>
            </w:pPr>
            <w:r w:rsidRPr="00B11D72">
              <w:rPr>
                <w:bCs/>
                <w:sz w:val="24"/>
                <w:szCs w:val="24"/>
                <w:lang w:eastAsia="uk-UA"/>
              </w:rPr>
              <w:t>Протягом року</w:t>
            </w:r>
          </w:p>
        </w:tc>
        <w:tc>
          <w:tcPr>
            <w:tcW w:w="2100" w:type="dxa"/>
            <w:tcBorders>
              <w:left w:val="single" w:sz="4" w:space="0" w:color="auto"/>
            </w:tcBorders>
          </w:tcPr>
          <w:p w:rsidR="004C070F" w:rsidRPr="00B11D72" w:rsidRDefault="004C070F" w:rsidP="00E61A42">
            <w:pPr>
              <w:ind w:firstLine="32"/>
              <w:rPr>
                <w:bCs/>
                <w:sz w:val="24"/>
                <w:szCs w:val="24"/>
              </w:rPr>
            </w:pPr>
            <w:r w:rsidRPr="00B11D72">
              <w:rPr>
                <w:sz w:val="24"/>
                <w:szCs w:val="24"/>
              </w:rPr>
              <w:t>Відділ професі</w:t>
            </w:r>
            <w:r w:rsidRPr="00B11D72">
              <w:rPr>
                <w:sz w:val="24"/>
                <w:szCs w:val="24"/>
              </w:rPr>
              <w:t>й</w:t>
            </w:r>
            <w:r w:rsidRPr="00B11D72">
              <w:rPr>
                <w:sz w:val="24"/>
                <w:szCs w:val="24"/>
              </w:rPr>
              <w:t>ної, фахової п</w:t>
            </w:r>
            <w:r w:rsidRPr="00B11D72">
              <w:rPr>
                <w:sz w:val="24"/>
                <w:szCs w:val="24"/>
              </w:rPr>
              <w:t>е</w:t>
            </w:r>
            <w:r w:rsidRPr="00B11D72">
              <w:rPr>
                <w:sz w:val="24"/>
                <w:szCs w:val="24"/>
              </w:rPr>
              <w:t>редвищої, вищої освіти та наукової р</w:t>
            </w:r>
            <w:r w:rsidRPr="00B11D72">
              <w:rPr>
                <w:sz w:val="24"/>
                <w:szCs w:val="24"/>
              </w:rPr>
              <w:t>о</w:t>
            </w:r>
            <w:r w:rsidRPr="00B11D72">
              <w:rPr>
                <w:sz w:val="24"/>
                <w:szCs w:val="24"/>
              </w:rPr>
              <w:t>боти</w:t>
            </w:r>
          </w:p>
          <w:p w:rsidR="004C070F" w:rsidRPr="00B11D72" w:rsidRDefault="004C070F" w:rsidP="00E61A42">
            <w:pPr>
              <w:ind w:firstLine="32"/>
              <w:rPr>
                <w:sz w:val="24"/>
                <w:szCs w:val="24"/>
              </w:rPr>
            </w:pPr>
          </w:p>
        </w:tc>
        <w:tc>
          <w:tcPr>
            <w:tcW w:w="2240" w:type="dxa"/>
            <w:tcBorders>
              <w:left w:val="single" w:sz="4" w:space="0" w:color="auto"/>
            </w:tcBorders>
          </w:tcPr>
          <w:p w:rsidR="004C070F" w:rsidRDefault="00E26B86" w:rsidP="00E61A42">
            <w:pPr>
              <w:rPr>
                <w:sz w:val="24"/>
                <w:szCs w:val="24"/>
              </w:rPr>
            </w:pPr>
            <w:r>
              <w:rPr>
                <w:sz w:val="24"/>
                <w:szCs w:val="24"/>
              </w:rPr>
              <w:t>Горова В.С.</w:t>
            </w:r>
          </w:p>
          <w:p w:rsidR="00E26B86" w:rsidRDefault="00E26B86" w:rsidP="00E61A42">
            <w:pPr>
              <w:rPr>
                <w:sz w:val="24"/>
                <w:szCs w:val="24"/>
              </w:rPr>
            </w:pPr>
            <w:r>
              <w:rPr>
                <w:sz w:val="24"/>
                <w:szCs w:val="24"/>
              </w:rPr>
              <w:t>Каменська І.В</w:t>
            </w:r>
          </w:p>
          <w:p w:rsidR="00E15B7E" w:rsidRDefault="00E15B7E" w:rsidP="00E61A42">
            <w:pPr>
              <w:rPr>
                <w:sz w:val="24"/>
                <w:szCs w:val="24"/>
              </w:rPr>
            </w:pPr>
          </w:p>
          <w:p w:rsidR="00E15B7E" w:rsidRDefault="00E15B7E" w:rsidP="00E61A42">
            <w:pPr>
              <w:rPr>
                <w:sz w:val="24"/>
                <w:szCs w:val="24"/>
              </w:rPr>
            </w:pPr>
          </w:p>
          <w:p w:rsidR="00E15B7E" w:rsidRDefault="00E15B7E" w:rsidP="00E61A42">
            <w:pPr>
              <w:rPr>
                <w:sz w:val="24"/>
                <w:szCs w:val="24"/>
              </w:rPr>
            </w:pPr>
          </w:p>
          <w:p w:rsidR="00E15B7E" w:rsidRDefault="00E15B7E" w:rsidP="00E15B7E">
            <w:pPr>
              <w:rPr>
                <w:sz w:val="24"/>
                <w:szCs w:val="24"/>
              </w:rPr>
            </w:pPr>
          </w:p>
          <w:p w:rsidR="00E15B7E" w:rsidRPr="00B11D72" w:rsidRDefault="00E15B7E" w:rsidP="00E61A42">
            <w:pPr>
              <w:rPr>
                <w:sz w:val="24"/>
                <w:szCs w:val="24"/>
              </w:rPr>
            </w:pPr>
          </w:p>
        </w:tc>
        <w:tc>
          <w:tcPr>
            <w:tcW w:w="2800" w:type="dxa"/>
            <w:tcBorders>
              <w:left w:val="single" w:sz="4" w:space="0" w:color="auto"/>
            </w:tcBorders>
          </w:tcPr>
          <w:p w:rsidR="004C070F" w:rsidRPr="00B11D72" w:rsidRDefault="004C070F" w:rsidP="00C80C8A">
            <w:pPr>
              <w:spacing w:line="216" w:lineRule="auto"/>
              <w:rPr>
                <w:sz w:val="24"/>
                <w:szCs w:val="24"/>
                <w:lang w:eastAsia="uk-UA"/>
              </w:rPr>
            </w:pPr>
            <w:r w:rsidRPr="00B11D72">
              <w:rPr>
                <w:sz w:val="24"/>
                <w:szCs w:val="24"/>
              </w:rPr>
              <w:t>Проведення 4 сесій Ст</w:t>
            </w:r>
            <w:r w:rsidRPr="00B11D72">
              <w:rPr>
                <w:sz w:val="24"/>
                <w:szCs w:val="24"/>
              </w:rPr>
              <w:t>у</w:t>
            </w:r>
            <w:r w:rsidRPr="00B11D72">
              <w:rPr>
                <w:sz w:val="24"/>
                <w:szCs w:val="24"/>
              </w:rPr>
              <w:t>дентської ради з акту</w:t>
            </w:r>
            <w:r w:rsidRPr="00B11D72">
              <w:rPr>
                <w:sz w:val="24"/>
                <w:szCs w:val="24"/>
              </w:rPr>
              <w:t>а</w:t>
            </w:r>
            <w:r w:rsidRPr="00B11D72">
              <w:rPr>
                <w:sz w:val="24"/>
                <w:szCs w:val="24"/>
              </w:rPr>
              <w:t>льних питань  студен</w:t>
            </w:r>
            <w:r w:rsidRPr="00B11D72">
              <w:rPr>
                <w:sz w:val="24"/>
                <w:szCs w:val="24"/>
              </w:rPr>
              <w:t>т</w:t>
            </w:r>
            <w:r w:rsidRPr="00B11D72">
              <w:rPr>
                <w:sz w:val="24"/>
                <w:szCs w:val="24"/>
              </w:rPr>
              <w:t>ського самоврядування</w:t>
            </w:r>
          </w:p>
        </w:tc>
        <w:tc>
          <w:tcPr>
            <w:tcW w:w="2940" w:type="dxa"/>
            <w:tcBorders>
              <w:top w:val="single" w:sz="4" w:space="0" w:color="auto"/>
              <w:left w:val="single" w:sz="4" w:space="0" w:color="auto"/>
              <w:bottom w:val="single" w:sz="4" w:space="0" w:color="auto"/>
              <w:right w:val="single" w:sz="4" w:space="0" w:color="auto"/>
            </w:tcBorders>
          </w:tcPr>
          <w:p w:rsidR="00A3115F" w:rsidRPr="00E26B86" w:rsidRDefault="00C02088" w:rsidP="00C80C8A">
            <w:pPr>
              <w:suppressAutoHyphens/>
              <w:spacing w:line="220" w:lineRule="auto"/>
              <w:rPr>
                <w:bCs/>
                <w:sz w:val="24"/>
                <w:szCs w:val="24"/>
                <w:lang w:eastAsia="uk-UA"/>
              </w:rPr>
            </w:pPr>
            <w:r w:rsidRPr="00144FE8">
              <w:rPr>
                <w:bCs/>
                <w:sz w:val="24"/>
                <w:szCs w:val="24"/>
              </w:rPr>
              <w:t xml:space="preserve">Протягом 2022 року проведено 3 засідання </w:t>
            </w:r>
            <w:r w:rsidR="00B11D72" w:rsidRPr="00144FE8">
              <w:rPr>
                <w:bCs/>
                <w:sz w:val="24"/>
                <w:szCs w:val="24"/>
                <w:lang w:eastAsia="uk-UA"/>
              </w:rPr>
              <w:t>Студентської ради при Сумській обласній державній адміністрації</w:t>
            </w:r>
            <w:r w:rsidR="00E15B7E">
              <w:rPr>
                <w:bCs/>
                <w:sz w:val="24"/>
                <w:szCs w:val="24"/>
                <w:lang w:eastAsia="uk-UA"/>
              </w:rPr>
              <w:t xml:space="preserve"> (17.01.2022; 29.09.2022; 09.11.2022) й </w:t>
            </w:r>
            <w:r w:rsidR="00E15B7E">
              <w:rPr>
                <w:bCs/>
                <w:sz w:val="24"/>
                <w:szCs w:val="24"/>
              </w:rPr>
              <w:t>комунікаційну платформу Студентської ради та Ради ректорів закладів вищої о</w:t>
            </w:r>
            <w:r w:rsidR="009F3CF7">
              <w:rPr>
                <w:bCs/>
                <w:sz w:val="24"/>
                <w:szCs w:val="24"/>
              </w:rPr>
              <w:t>світи з питань налагодження взає</w:t>
            </w:r>
            <w:r w:rsidR="00E15B7E">
              <w:rPr>
                <w:bCs/>
                <w:sz w:val="24"/>
                <w:szCs w:val="24"/>
              </w:rPr>
              <w:t>модії між зазначеними органами</w:t>
            </w:r>
            <w:r w:rsidR="00E15B7E">
              <w:rPr>
                <w:bCs/>
                <w:sz w:val="24"/>
                <w:szCs w:val="24"/>
                <w:lang w:eastAsia="uk-UA"/>
              </w:rPr>
              <w:t xml:space="preserve"> (24.11.2022).</w:t>
            </w:r>
            <w:r w:rsidR="00144FE8" w:rsidRPr="00144FE8">
              <w:rPr>
                <w:bCs/>
                <w:sz w:val="24"/>
                <w:szCs w:val="24"/>
                <w:lang w:eastAsia="uk-UA"/>
              </w:rPr>
              <w:t xml:space="preserve"> На першому засіданні </w:t>
            </w:r>
            <w:r w:rsidR="00D325FD">
              <w:rPr>
                <w:bCs/>
                <w:sz w:val="24"/>
                <w:szCs w:val="24"/>
                <w:lang w:eastAsia="uk-UA"/>
              </w:rPr>
              <w:t xml:space="preserve">            </w:t>
            </w:r>
            <w:r w:rsidR="00B11D72" w:rsidRPr="00144FE8">
              <w:rPr>
                <w:bCs/>
                <w:sz w:val="24"/>
                <w:szCs w:val="24"/>
                <w:lang w:eastAsia="uk-UA"/>
              </w:rPr>
              <w:t>розглянуто головні завдання та визначено мету діяльності цього колегіального органу</w:t>
            </w:r>
            <w:r w:rsidR="00E15B7E">
              <w:rPr>
                <w:bCs/>
                <w:sz w:val="24"/>
                <w:szCs w:val="24"/>
                <w:lang w:eastAsia="uk-UA"/>
              </w:rPr>
              <w:t>; н</w:t>
            </w:r>
            <w:r w:rsidR="00144FE8">
              <w:rPr>
                <w:bCs/>
                <w:sz w:val="24"/>
                <w:szCs w:val="24"/>
              </w:rPr>
              <w:t xml:space="preserve">а другому засіданні </w:t>
            </w:r>
            <w:r w:rsidR="00E15B7E">
              <w:rPr>
                <w:bCs/>
                <w:sz w:val="24"/>
                <w:szCs w:val="24"/>
              </w:rPr>
              <w:t xml:space="preserve">– </w:t>
            </w:r>
            <w:r w:rsidR="00A3115F">
              <w:rPr>
                <w:bCs/>
                <w:sz w:val="24"/>
                <w:szCs w:val="24"/>
              </w:rPr>
              <w:t xml:space="preserve"> питання про головні завдання та мету діяльності Студентської ради</w:t>
            </w:r>
            <w:r w:rsidR="00E15B7E">
              <w:rPr>
                <w:bCs/>
                <w:sz w:val="24"/>
                <w:szCs w:val="24"/>
              </w:rPr>
              <w:t xml:space="preserve">, на третьому відбулося </w:t>
            </w:r>
            <w:r>
              <w:rPr>
                <w:bCs/>
                <w:sz w:val="24"/>
                <w:szCs w:val="24"/>
              </w:rPr>
              <w:t>обрання голови, заступника, секретаря та делегатів до президії ради</w:t>
            </w:r>
          </w:p>
        </w:tc>
      </w:tr>
    </w:tbl>
    <w:p w:rsidR="004C070F" w:rsidRPr="000A18F3" w:rsidRDefault="004C070F" w:rsidP="00903827">
      <w:pPr>
        <w:rPr>
          <w:b/>
          <w:bCs/>
          <w:sz w:val="24"/>
          <w:szCs w:val="24"/>
        </w:rPr>
      </w:pPr>
    </w:p>
    <w:p w:rsidR="004E75D2" w:rsidRDefault="004E75D2" w:rsidP="00903827">
      <w:pPr>
        <w:rPr>
          <w:b/>
          <w:bCs/>
          <w:sz w:val="24"/>
          <w:szCs w:val="24"/>
        </w:rPr>
      </w:pPr>
    </w:p>
    <w:p w:rsidR="00903827" w:rsidRPr="000A18F3" w:rsidRDefault="00903827" w:rsidP="00903827">
      <w:pPr>
        <w:rPr>
          <w:b/>
          <w:bCs/>
          <w:sz w:val="24"/>
          <w:szCs w:val="24"/>
        </w:rPr>
      </w:pPr>
      <w:r w:rsidRPr="000A18F3">
        <w:rPr>
          <w:b/>
          <w:bCs/>
          <w:sz w:val="24"/>
          <w:szCs w:val="24"/>
        </w:rPr>
        <w:t>1.2.</w:t>
      </w:r>
      <w:r w:rsidRPr="000A18F3">
        <w:rPr>
          <w:b/>
          <w:sz w:val="24"/>
          <w:szCs w:val="24"/>
          <w:lang w:val="en-US"/>
        </w:rPr>
        <w:t> </w:t>
      </w:r>
      <w:r w:rsidRPr="000A18F3">
        <w:rPr>
          <w:b/>
          <w:bCs/>
          <w:sz w:val="24"/>
          <w:szCs w:val="24"/>
        </w:rPr>
        <w:t>Модернізація матеріально-технічної бази закладів освіти, упровадження в освітній процес новітніх технологій, у тому числі               інформаційно-комунікаційних</w:t>
      </w:r>
    </w:p>
    <w:p w:rsidR="00E57B56" w:rsidRPr="000A18F3" w:rsidRDefault="00E57B56" w:rsidP="00903827">
      <w:pPr>
        <w:rPr>
          <w:bCs/>
          <w:sz w:val="24"/>
          <w:szCs w:val="24"/>
        </w:rPr>
      </w:pPr>
    </w:p>
    <w:tbl>
      <w:tblPr>
        <w:tblW w:w="1575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00"/>
        <w:gridCol w:w="2915"/>
        <w:gridCol w:w="2035"/>
        <w:gridCol w:w="1885"/>
        <w:gridCol w:w="2100"/>
        <w:gridCol w:w="2940"/>
        <w:gridCol w:w="3278"/>
      </w:tblGrid>
      <w:tr w:rsidR="001E7CF2" w:rsidRPr="000A18F3">
        <w:tblPrEx>
          <w:tblCellMar>
            <w:top w:w="0" w:type="dxa"/>
            <w:bottom w:w="0" w:type="dxa"/>
          </w:tblCellMar>
        </w:tblPrEx>
        <w:trPr>
          <w:cantSplit/>
          <w:trHeight w:val="693"/>
          <w:jc w:val="center"/>
        </w:trPr>
        <w:tc>
          <w:tcPr>
            <w:tcW w:w="600" w:type="dxa"/>
            <w:tcMar>
              <w:top w:w="28" w:type="dxa"/>
              <w:bottom w:w="11" w:type="dxa"/>
            </w:tcMar>
          </w:tcPr>
          <w:p w:rsidR="001E7CF2" w:rsidRPr="000A18F3" w:rsidRDefault="001E7CF2" w:rsidP="00C66D9F">
            <w:pPr>
              <w:spacing w:line="221" w:lineRule="auto"/>
              <w:ind w:left="-57" w:right="-57"/>
              <w:jc w:val="center"/>
              <w:rPr>
                <w:sz w:val="24"/>
                <w:szCs w:val="24"/>
              </w:rPr>
            </w:pPr>
            <w:r w:rsidRPr="000A18F3">
              <w:rPr>
                <w:sz w:val="24"/>
                <w:szCs w:val="24"/>
              </w:rPr>
              <w:t>№</w:t>
            </w:r>
          </w:p>
          <w:p w:rsidR="001E7CF2" w:rsidRPr="000A18F3" w:rsidRDefault="001E7CF2" w:rsidP="00C66D9F">
            <w:pPr>
              <w:spacing w:line="221" w:lineRule="auto"/>
              <w:ind w:left="-57" w:right="-57"/>
              <w:jc w:val="center"/>
              <w:rPr>
                <w:sz w:val="24"/>
                <w:szCs w:val="24"/>
              </w:rPr>
            </w:pPr>
            <w:r w:rsidRPr="000A18F3">
              <w:rPr>
                <w:sz w:val="24"/>
                <w:szCs w:val="24"/>
              </w:rPr>
              <w:t>з/п</w:t>
            </w:r>
          </w:p>
        </w:tc>
        <w:tc>
          <w:tcPr>
            <w:tcW w:w="2915" w:type="dxa"/>
            <w:tcMar>
              <w:top w:w="28" w:type="dxa"/>
              <w:bottom w:w="11" w:type="dxa"/>
            </w:tcMar>
          </w:tcPr>
          <w:p w:rsidR="001E7CF2" w:rsidRPr="000A18F3" w:rsidRDefault="001E7CF2" w:rsidP="00C66D9F">
            <w:pPr>
              <w:spacing w:line="221" w:lineRule="auto"/>
              <w:ind w:left="-57" w:right="-57"/>
              <w:jc w:val="center"/>
              <w:rPr>
                <w:bCs/>
                <w:sz w:val="24"/>
                <w:szCs w:val="24"/>
              </w:rPr>
            </w:pPr>
            <w:r w:rsidRPr="000A18F3">
              <w:rPr>
                <w:bCs/>
                <w:sz w:val="24"/>
                <w:szCs w:val="24"/>
              </w:rPr>
              <w:t>Зміст</w:t>
            </w:r>
          </w:p>
          <w:p w:rsidR="001E7CF2" w:rsidRPr="000A18F3" w:rsidRDefault="001E7CF2" w:rsidP="00C66D9F">
            <w:pPr>
              <w:spacing w:line="221" w:lineRule="auto"/>
              <w:ind w:left="-57" w:right="-57"/>
              <w:jc w:val="center"/>
              <w:rPr>
                <w:bCs/>
                <w:sz w:val="24"/>
                <w:szCs w:val="24"/>
              </w:rPr>
            </w:pPr>
            <w:r w:rsidRPr="000A18F3">
              <w:rPr>
                <w:bCs/>
                <w:sz w:val="24"/>
                <w:szCs w:val="24"/>
              </w:rPr>
              <w:t>заходу</w:t>
            </w:r>
          </w:p>
        </w:tc>
        <w:tc>
          <w:tcPr>
            <w:tcW w:w="2035" w:type="dxa"/>
          </w:tcPr>
          <w:p w:rsidR="001E7CF2" w:rsidRPr="000A18F3" w:rsidRDefault="001E7CF2" w:rsidP="00C66D9F">
            <w:pPr>
              <w:spacing w:line="221" w:lineRule="auto"/>
              <w:ind w:left="-57" w:right="-57"/>
              <w:jc w:val="center"/>
              <w:rPr>
                <w:bCs/>
                <w:sz w:val="24"/>
                <w:szCs w:val="24"/>
              </w:rPr>
            </w:pPr>
            <w:r w:rsidRPr="000A18F3">
              <w:rPr>
                <w:bCs/>
                <w:sz w:val="24"/>
                <w:szCs w:val="24"/>
              </w:rPr>
              <w:t xml:space="preserve">Термін </w:t>
            </w:r>
          </w:p>
          <w:p w:rsidR="001E7CF2" w:rsidRPr="000A18F3" w:rsidRDefault="001E7CF2" w:rsidP="00C66D9F">
            <w:pPr>
              <w:spacing w:line="221" w:lineRule="auto"/>
              <w:ind w:left="-57" w:right="-57"/>
              <w:jc w:val="center"/>
              <w:rPr>
                <w:bCs/>
                <w:sz w:val="24"/>
                <w:szCs w:val="24"/>
              </w:rPr>
            </w:pPr>
            <w:r w:rsidRPr="000A18F3">
              <w:rPr>
                <w:bCs/>
                <w:sz w:val="24"/>
                <w:szCs w:val="24"/>
              </w:rPr>
              <w:t>вик</w:t>
            </w:r>
            <w:r w:rsidRPr="000A18F3">
              <w:rPr>
                <w:bCs/>
                <w:sz w:val="24"/>
                <w:szCs w:val="24"/>
              </w:rPr>
              <w:t>о</w:t>
            </w:r>
            <w:r w:rsidRPr="000A18F3">
              <w:rPr>
                <w:bCs/>
                <w:sz w:val="24"/>
                <w:szCs w:val="24"/>
              </w:rPr>
              <w:t>нання</w:t>
            </w:r>
          </w:p>
        </w:tc>
        <w:tc>
          <w:tcPr>
            <w:tcW w:w="1885" w:type="dxa"/>
            <w:tcMar>
              <w:top w:w="28" w:type="dxa"/>
              <w:bottom w:w="11" w:type="dxa"/>
            </w:tcMar>
          </w:tcPr>
          <w:p w:rsidR="001E7CF2" w:rsidRPr="000A18F3" w:rsidRDefault="001E7CF2" w:rsidP="00C66D9F">
            <w:pPr>
              <w:spacing w:line="221" w:lineRule="auto"/>
              <w:ind w:left="-57" w:right="-57"/>
              <w:jc w:val="center"/>
              <w:rPr>
                <w:bCs/>
                <w:sz w:val="24"/>
                <w:szCs w:val="24"/>
              </w:rPr>
            </w:pPr>
            <w:r w:rsidRPr="000A18F3">
              <w:rPr>
                <w:bCs/>
                <w:sz w:val="24"/>
                <w:szCs w:val="24"/>
              </w:rPr>
              <w:t xml:space="preserve">Відповідальний </w:t>
            </w:r>
          </w:p>
          <w:p w:rsidR="001E7CF2" w:rsidRPr="000A18F3" w:rsidRDefault="001E7CF2" w:rsidP="00C66D9F">
            <w:pPr>
              <w:spacing w:line="221" w:lineRule="auto"/>
              <w:ind w:left="-57" w:right="-57"/>
              <w:jc w:val="center"/>
              <w:rPr>
                <w:bCs/>
                <w:sz w:val="24"/>
                <w:szCs w:val="24"/>
              </w:rPr>
            </w:pPr>
            <w:r w:rsidRPr="000A18F3">
              <w:rPr>
                <w:bCs/>
                <w:sz w:val="24"/>
                <w:szCs w:val="24"/>
              </w:rPr>
              <w:t>структурний пі</w:t>
            </w:r>
            <w:r w:rsidRPr="000A18F3">
              <w:rPr>
                <w:bCs/>
                <w:sz w:val="24"/>
                <w:szCs w:val="24"/>
              </w:rPr>
              <w:t>д</w:t>
            </w:r>
            <w:r w:rsidRPr="000A18F3">
              <w:rPr>
                <w:bCs/>
                <w:sz w:val="24"/>
                <w:szCs w:val="24"/>
              </w:rPr>
              <w:t>розділ</w:t>
            </w:r>
          </w:p>
        </w:tc>
        <w:tc>
          <w:tcPr>
            <w:tcW w:w="2100" w:type="dxa"/>
          </w:tcPr>
          <w:p w:rsidR="001E7CF2" w:rsidRPr="000A18F3" w:rsidRDefault="001E7CF2" w:rsidP="00C66D9F">
            <w:pPr>
              <w:spacing w:line="221" w:lineRule="auto"/>
              <w:ind w:left="-57" w:right="-57"/>
              <w:jc w:val="center"/>
              <w:rPr>
                <w:bCs/>
                <w:sz w:val="24"/>
                <w:szCs w:val="24"/>
              </w:rPr>
            </w:pPr>
            <w:r w:rsidRPr="000A18F3">
              <w:rPr>
                <w:bCs/>
                <w:sz w:val="24"/>
                <w:szCs w:val="24"/>
              </w:rPr>
              <w:t>Відповідальний</w:t>
            </w:r>
          </w:p>
          <w:p w:rsidR="001E7CF2" w:rsidRPr="000A18F3" w:rsidRDefault="001E7CF2" w:rsidP="00C66D9F">
            <w:pPr>
              <w:spacing w:line="221" w:lineRule="auto"/>
              <w:ind w:left="-57" w:right="-57"/>
              <w:jc w:val="center"/>
              <w:rPr>
                <w:bCs/>
                <w:sz w:val="24"/>
                <w:szCs w:val="24"/>
              </w:rPr>
            </w:pPr>
            <w:r w:rsidRPr="000A18F3">
              <w:rPr>
                <w:bCs/>
                <w:sz w:val="24"/>
                <w:szCs w:val="24"/>
              </w:rPr>
              <w:t>заступник директ</w:t>
            </w:r>
            <w:r w:rsidRPr="000A18F3">
              <w:rPr>
                <w:bCs/>
                <w:sz w:val="24"/>
                <w:szCs w:val="24"/>
              </w:rPr>
              <w:t>о</w:t>
            </w:r>
            <w:r w:rsidRPr="000A18F3">
              <w:rPr>
                <w:bCs/>
                <w:sz w:val="24"/>
                <w:szCs w:val="24"/>
              </w:rPr>
              <w:t>ра Департаменту, керівник структу</w:t>
            </w:r>
            <w:r w:rsidRPr="000A18F3">
              <w:rPr>
                <w:bCs/>
                <w:sz w:val="24"/>
                <w:szCs w:val="24"/>
              </w:rPr>
              <w:t>р</w:t>
            </w:r>
            <w:r w:rsidRPr="000A18F3">
              <w:rPr>
                <w:bCs/>
                <w:sz w:val="24"/>
                <w:szCs w:val="24"/>
              </w:rPr>
              <w:t>ного підрозділу</w:t>
            </w:r>
          </w:p>
        </w:tc>
        <w:tc>
          <w:tcPr>
            <w:tcW w:w="2940" w:type="dxa"/>
            <w:tcMar>
              <w:top w:w="28" w:type="dxa"/>
              <w:bottom w:w="11" w:type="dxa"/>
            </w:tcMar>
          </w:tcPr>
          <w:p w:rsidR="001E7CF2" w:rsidRPr="000A18F3" w:rsidRDefault="001E7CF2" w:rsidP="00C66D9F">
            <w:pPr>
              <w:spacing w:line="221" w:lineRule="auto"/>
              <w:ind w:left="-175" w:right="-57"/>
              <w:jc w:val="center"/>
              <w:rPr>
                <w:bCs/>
                <w:sz w:val="24"/>
                <w:szCs w:val="24"/>
              </w:rPr>
            </w:pPr>
            <w:r w:rsidRPr="000A18F3">
              <w:rPr>
                <w:bCs/>
                <w:sz w:val="24"/>
                <w:szCs w:val="24"/>
              </w:rPr>
              <w:t>Очікуваний</w:t>
            </w:r>
          </w:p>
          <w:p w:rsidR="001E7CF2" w:rsidRPr="000A18F3" w:rsidRDefault="001E7CF2" w:rsidP="00C66D9F">
            <w:pPr>
              <w:spacing w:line="221" w:lineRule="auto"/>
              <w:ind w:left="-175" w:right="-57"/>
              <w:jc w:val="center"/>
              <w:rPr>
                <w:bCs/>
                <w:sz w:val="24"/>
                <w:szCs w:val="24"/>
              </w:rPr>
            </w:pPr>
            <w:r w:rsidRPr="000A18F3">
              <w:rPr>
                <w:bCs/>
                <w:sz w:val="24"/>
                <w:szCs w:val="24"/>
              </w:rPr>
              <w:t>результат</w:t>
            </w:r>
          </w:p>
        </w:tc>
        <w:tc>
          <w:tcPr>
            <w:tcW w:w="3278" w:type="dxa"/>
          </w:tcPr>
          <w:p w:rsidR="001E7CF2" w:rsidRPr="000A18F3" w:rsidRDefault="001E7CF2" w:rsidP="00C66D9F">
            <w:pPr>
              <w:spacing w:line="221" w:lineRule="auto"/>
              <w:ind w:left="-175" w:right="-57"/>
              <w:jc w:val="center"/>
              <w:rPr>
                <w:bCs/>
                <w:sz w:val="24"/>
                <w:szCs w:val="24"/>
              </w:rPr>
            </w:pPr>
            <w:r w:rsidRPr="000A18F3">
              <w:rPr>
                <w:bCs/>
                <w:sz w:val="24"/>
                <w:szCs w:val="24"/>
              </w:rPr>
              <w:t xml:space="preserve">Відмітка про </w:t>
            </w:r>
          </w:p>
          <w:p w:rsidR="001E7CF2" w:rsidRPr="000A18F3" w:rsidRDefault="001E7CF2" w:rsidP="00C66D9F">
            <w:pPr>
              <w:spacing w:line="221" w:lineRule="auto"/>
              <w:ind w:left="-175" w:right="-57"/>
              <w:jc w:val="center"/>
              <w:rPr>
                <w:bCs/>
                <w:sz w:val="24"/>
                <w:szCs w:val="24"/>
              </w:rPr>
            </w:pPr>
            <w:r w:rsidRPr="000A18F3">
              <w:rPr>
                <w:bCs/>
                <w:sz w:val="24"/>
                <w:szCs w:val="24"/>
              </w:rPr>
              <w:t>виконання</w:t>
            </w:r>
          </w:p>
        </w:tc>
      </w:tr>
    </w:tbl>
    <w:p w:rsidR="005560E4" w:rsidRPr="002D27BA" w:rsidRDefault="005560E4" w:rsidP="00E57B56">
      <w:pPr>
        <w:spacing w:line="221" w:lineRule="auto"/>
        <w:ind w:right="-57"/>
        <w:rPr>
          <w:b/>
          <w:bCs/>
          <w:color w:val="0000FF"/>
          <w:sz w:val="2"/>
          <w:szCs w:val="2"/>
        </w:rPr>
      </w:pPr>
    </w:p>
    <w:tbl>
      <w:tblPr>
        <w:tblW w:w="15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532"/>
        <w:gridCol w:w="2940"/>
        <w:gridCol w:w="1960"/>
        <w:gridCol w:w="1960"/>
        <w:gridCol w:w="2100"/>
        <w:gridCol w:w="2940"/>
        <w:gridCol w:w="3235"/>
      </w:tblGrid>
      <w:tr w:rsidR="001E7CF2" w:rsidRPr="002D27BA">
        <w:tblPrEx>
          <w:tblCellMar>
            <w:top w:w="0" w:type="dxa"/>
            <w:bottom w:w="0" w:type="dxa"/>
          </w:tblCellMar>
        </w:tblPrEx>
        <w:trPr>
          <w:trHeight w:val="200"/>
          <w:tblHeader/>
          <w:jc w:val="center"/>
        </w:trPr>
        <w:tc>
          <w:tcPr>
            <w:tcW w:w="532" w:type="dxa"/>
            <w:tcMar>
              <w:top w:w="28" w:type="dxa"/>
              <w:bottom w:w="11" w:type="dxa"/>
            </w:tcMar>
          </w:tcPr>
          <w:p w:rsidR="001E7CF2" w:rsidRPr="002D27BA" w:rsidRDefault="001E7CF2" w:rsidP="002515C9">
            <w:pPr>
              <w:spacing w:line="221" w:lineRule="auto"/>
              <w:ind w:left="-57" w:right="-57"/>
              <w:jc w:val="center"/>
              <w:rPr>
                <w:color w:val="0000FF"/>
                <w:sz w:val="24"/>
                <w:szCs w:val="24"/>
              </w:rPr>
            </w:pPr>
            <w:r w:rsidRPr="002D27BA">
              <w:rPr>
                <w:color w:val="0000FF"/>
                <w:sz w:val="24"/>
                <w:szCs w:val="24"/>
              </w:rPr>
              <w:t>1</w:t>
            </w:r>
          </w:p>
        </w:tc>
        <w:tc>
          <w:tcPr>
            <w:tcW w:w="2940" w:type="dxa"/>
            <w:tcMar>
              <w:top w:w="28" w:type="dxa"/>
              <w:bottom w:w="11" w:type="dxa"/>
            </w:tcMar>
          </w:tcPr>
          <w:p w:rsidR="001E7CF2" w:rsidRPr="002D27BA" w:rsidRDefault="001E7CF2" w:rsidP="002515C9">
            <w:pPr>
              <w:spacing w:line="221" w:lineRule="auto"/>
              <w:ind w:left="-57" w:right="-57"/>
              <w:jc w:val="center"/>
              <w:rPr>
                <w:bCs/>
                <w:color w:val="0000FF"/>
                <w:sz w:val="24"/>
                <w:szCs w:val="24"/>
              </w:rPr>
            </w:pPr>
            <w:r w:rsidRPr="002D27BA">
              <w:rPr>
                <w:bCs/>
                <w:color w:val="0000FF"/>
                <w:sz w:val="24"/>
                <w:szCs w:val="24"/>
              </w:rPr>
              <w:t>2</w:t>
            </w:r>
          </w:p>
        </w:tc>
        <w:tc>
          <w:tcPr>
            <w:tcW w:w="1960" w:type="dxa"/>
          </w:tcPr>
          <w:p w:rsidR="001E7CF2" w:rsidRPr="002D27BA" w:rsidRDefault="001E7CF2" w:rsidP="002515C9">
            <w:pPr>
              <w:spacing w:line="221" w:lineRule="auto"/>
              <w:ind w:left="-57" w:right="-57"/>
              <w:jc w:val="center"/>
              <w:rPr>
                <w:bCs/>
                <w:color w:val="0000FF"/>
                <w:sz w:val="24"/>
                <w:szCs w:val="24"/>
              </w:rPr>
            </w:pPr>
            <w:r w:rsidRPr="002D27BA">
              <w:rPr>
                <w:bCs/>
                <w:color w:val="0000FF"/>
                <w:sz w:val="24"/>
                <w:szCs w:val="24"/>
              </w:rPr>
              <w:t>3</w:t>
            </w:r>
          </w:p>
        </w:tc>
        <w:tc>
          <w:tcPr>
            <w:tcW w:w="1960" w:type="dxa"/>
            <w:tcMar>
              <w:top w:w="28" w:type="dxa"/>
              <w:bottom w:w="11" w:type="dxa"/>
            </w:tcMar>
          </w:tcPr>
          <w:p w:rsidR="001E7CF2" w:rsidRPr="002D27BA" w:rsidRDefault="001E7CF2" w:rsidP="002515C9">
            <w:pPr>
              <w:spacing w:line="221" w:lineRule="auto"/>
              <w:ind w:left="-57" w:right="-57"/>
              <w:jc w:val="center"/>
              <w:rPr>
                <w:bCs/>
                <w:color w:val="0000FF"/>
                <w:sz w:val="24"/>
                <w:szCs w:val="24"/>
              </w:rPr>
            </w:pPr>
            <w:r w:rsidRPr="002D27BA">
              <w:rPr>
                <w:bCs/>
                <w:color w:val="0000FF"/>
                <w:sz w:val="24"/>
                <w:szCs w:val="24"/>
              </w:rPr>
              <w:t>4</w:t>
            </w:r>
          </w:p>
        </w:tc>
        <w:tc>
          <w:tcPr>
            <w:tcW w:w="2100" w:type="dxa"/>
          </w:tcPr>
          <w:p w:rsidR="001E7CF2" w:rsidRPr="002D27BA" w:rsidRDefault="001E7CF2" w:rsidP="00526C8F">
            <w:pPr>
              <w:spacing w:line="221" w:lineRule="auto"/>
              <w:ind w:left="-57" w:right="-57"/>
              <w:jc w:val="center"/>
              <w:rPr>
                <w:bCs/>
                <w:color w:val="0000FF"/>
                <w:sz w:val="24"/>
                <w:szCs w:val="24"/>
              </w:rPr>
            </w:pPr>
            <w:r w:rsidRPr="002D27BA">
              <w:rPr>
                <w:bCs/>
                <w:color w:val="0000FF"/>
                <w:sz w:val="24"/>
                <w:szCs w:val="24"/>
              </w:rPr>
              <w:t>5</w:t>
            </w:r>
          </w:p>
        </w:tc>
        <w:tc>
          <w:tcPr>
            <w:tcW w:w="2940" w:type="dxa"/>
            <w:tcMar>
              <w:top w:w="28" w:type="dxa"/>
              <w:bottom w:w="11" w:type="dxa"/>
            </w:tcMar>
          </w:tcPr>
          <w:p w:rsidR="001E7CF2" w:rsidRPr="002D27BA" w:rsidRDefault="001E7CF2" w:rsidP="002515C9">
            <w:pPr>
              <w:spacing w:line="221" w:lineRule="auto"/>
              <w:ind w:left="-175" w:right="-57"/>
              <w:jc w:val="center"/>
              <w:rPr>
                <w:bCs/>
                <w:color w:val="0000FF"/>
                <w:sz w:val="24"/>
                <w:szCs w:val="24"/>
              </w:rPr>
            </w:pPr>
            <w:r w:rsidRPr="002D27BA">
              <w:rPr>
                <w:bCs/>
                <w:color w:val="0000FF"/>
                <w:sz w:val="24"/>
                <w:szCs w:val="24"/>
              </w:rPr>
              <w:t>6</w:t>
            </w:r>
          </w:p>
        </w:tc>
        <w:tc>
          <w:tcPr>
            <w:tcW w:w="3235" w:type="dxa"/>
          </w:tcPr>
          <w:p w:rsidR="001E7CF2" w:rsidRPr="002D27BA" w:rsidRDefault="00920841" w:rsidP="002515C9">
            <w:pPr>
              <w:spacing w:line="221" w:lineRule="auto"/>
              <w:ind w:left="-175" w:right="-57"/>
              <w:jc w:val="center"/>
              <w:rPr>
                <w:bCs/>
                <w:color w:val="0000FF"/>
                <w:sz w:val="24"/>
                <w:szCs w:val="24"/>
              </w:rPr>
            </w:pPr>
            <w:r w:rsidRPr="002D27BA">
              <w:rPr>
                <w:bCs/>
                <w:color w:val="0000FF"/>
                <w:sz w:val="24"/>
                <w:szCs w:val="24"/>
              </w:rPr>
              <w:t>7</w:t>
            </w:r>
          </w:p>
        </w:tc>
      </w:tr>
      <w:tr w:rsidR="00C85D78" w:rsidRPr="002D27BA">
        <w:tblPrEx>
          <w:tblCellMar>
            <w:top w:w="0" w:type="dxa"/>
            <w:bottom w:w="0" w:type="dxa"/>
          </w:tblCellMar>
        </w:tblPrEx>
        <w:trPr>
          <w:cantSplit/>
          <w:trHeight w:val="2076"/>
          <w:jc w:val="center"/>
        </w:trPr>
        <w:tc>
          <w:tcPr>
            <w:tcW w:w="532" w:type="dxa"/>
            <w:tcMar>
              <w:top w:w="28" w:type="dxa"/>
              <w:bottom w:w="11" w:type="dxa"/>
            </w:tcMar>
          </w:tcPr>
          <w:p w:rsidR="00C85D78" w:rsidRDefault="00C85D78">
            <w:pPr>
              <w:spacing w:line="218" w:lineRule="auto"/>
              <w:ind w:left="-57" w:right="-57"/>
              <w:jc w:val="center"/>
              <w:rPr>
                <w:sz w:val="24"/>
                <w:szCs w:val="24"/>
              </w:rPr>
            </w:pPr>
            <w:r>
              <w:rPr>
                <w:sz w:val="24"/>
                <w:szCs w:val="24"/>
              </w:rPr>
              <w:t>1</w:t>
            </w:r>
          </w:p>
        </w:tc>
        <w:tc>
          <w:tcPr>
            <w:tcW w:w="2940" w:type="dxa"/>
            <w:tcMar>
              <w:top w:w="28" w:type="dxa"/>
              <w:bottom w:w="11" w:type="dxa"/>
            </w:tcMar>
          </w:tcPr>
          <w:p w:rsidR="00C85D78" w:rsidRDefault="00C85D78">
            <w:pPr>
              <w:spacing w:line="218" w:lineRule="auto"/>
              <w:ind w:left="-57" w:right="85"/>
              <w:rPr>
                <w:bCs/>
                <w:sz w:val="24"/>
                <w:szCs w:val="24"/>
                <w:lang w:val="ru-RU"/>
              </w:rPr>
            </w:pPr>
            <w:r>
              <w:rPr>
                <w:bCs/>
                <w:sz w:val="24"/>
                <w:szCs w:val="24"/>
              </w:rPr>
              <w:t xml:space="preserve"> Проведення обласного огляду-конкурсу на кр</w:t>
            </w:r>
            <w:r>
              <w:rPr>
                <w:bCs/>
                <w:sz w:val="24"/>
                <w:szCs w:val="24"/>
              </w:rPr>
              <w:t>а</w:t>
            </w:r>
            <w:r>
              <w:rPr>
                <w:bCs/>
                <w:sz w:val="24"/>
                <w:szCs w:val="24"/>
              </w:rPr>
              <w:t>щий психологічний каб</w:t>
            </w:r>
            <w:r>
              <w:rPr>
                <w:bCs/>
                <w:sz w:val="24"/>
                <w:szCs w:val="24"/>
              </w:rPr>
              <w:t>і</w:t>
            </w:r>
            <w:r>
              <w:rPr>
                <w:bCs/>
                <w:sz w:val="24"/>
                <w:szCs w:val="24"/>
              </w:rPr>
              <w:t xml:space="preserve">нет закладу освіти </w:t>
            </w:r>
            <w:r>
              <w:rPr>
                <w:bCs/>
                <w:sz w:val="24"/>
                <w:szCs w:val="24"/>
                <w:lang w:val="ru-RU"/>
              </w:rPr>
              <w:t xml:space="preserve"> </w:t>
            </w:r>
          </w:p>
        </w:tc>
        <w:tc>
          <w:tcPr>
            <w:tcW w:w="1960" w:type="dxa"/>
          </w:tcPr>
          <w:p w:rsidR="00C85D78" w:rsidRDefault="00C85D78">
            <w:pPr>
              <w:spacing w:line="218" w:lineRule="auto"/>
              <w:ind w:left="-57" w:right="85"/>
              <w:rPr>
                <w:bCs/>
                <w:sz w:val="24"/>
                <w:szCs w:val="24"/>
              </w:rPr>
            </w:pPr>
            <w:r>
              <w:rPr>
                <w:bCs/>
                <w:sz w:val="24"/>
                <w:szCs w:val="24"/>
              </w:rPr>
              <w:t xml:space="preserve">Лютий – </w:t>
            </w:r>
          </w:p>
          <w:p w:rsidR="00C85D78" w:rsidRDefault="00C85D78">
            <w:pPr>
              <w:spacing w:line="218" w:lineRule="auto"/>
              <w:ind w:left="-57" w:right="85"/>
              <w:rPr>
                <w:bCs/>
                <w:sz w:val="24"/>
                <w:szCs w:val="24"/>
              </w:rPr>
            </w:pPr>
            <w:r>
              <w:rPr>
                <w:bCs/>
                <w:sz w:val="24"/>
                <w:szCs w:val="24"/>
              </w:rPr>
              <w:t>березень</w:t>
            </w:r>
          </w:p>
        </w:tc>
        <w:tc>
          <w:tcPr>
            <w:tcW w:w="1960" w:type="dxa"/>
            <w:tcMar>
              <w:top w:w="28" w:type="dxa"/>
              <w:bottom w:w="11" w:type="dxa"/>
            </w:tcMar>
          </w:tcPr>
          <w:p w:rsidR="00C85D78" w:rsidRDefault="00C85D78">
            <w:pPr>
              <w:spacing w:line="218" w:lineRule="auto"/>
              <w:ind w:left="-57" w:right="85"/>
              <w:rPr>
                <w:bCs/>
                <w:sz w:val="24"/>
                <w:szCs w:val="24"/>
              </w:rPr>
            </w:pPr>
            <w:r>
              <w:rPr>
                <w:bCs/>
                <w:sz w:val="24"/>
                <w:szCs w:val="24"/>
              </w:rPr>
              <w:t>Комунальний заклад Сумський обласний інст</w:t>
            </w:r>
            <w:r>
              <w:rPr>
                <w:bCs/>
                <w:sz w:val="24"/>
                <w:szCs w:val="24"/>
              </w:rPr>
              <w:t>и</w:t>
            </w:r>
            <w:r>
              <w:rPr>
                <w:bCs/>
                <w:sz w:val="24"/>
                <w:szCs w:val="24"/>
              </w:rPr>
              <w:t>тут післядипл</w:t>
            </w:r>
            <w:r>
              <w:rPr>
                <w:bCs/>
                <w:sz w:val="24"/>
                <w:szCs w:val="24"/>
              </w:rPr>
              <w:t>о</w:t>
            </w:r>
            <w:r>
              <w:rPr>
                <w:bCs/>
                <w:sz w:val="24"/>
                <w:szCs w:val="24"/>
              </w:rPr>
              <w:t>мної педагогі</w:t>
            </w:r>
            <w:r>
              <w:rPr>
                <w:bCs/>
                <w:sz w:val="24"/>
                <w:szCs w:val="24"/>
              </w:rPr>
              <w:t>ч</w:t>
            </w:r>
            <w:r>
              <w:rPr>
                <w:bCs/>
                <w:sz w:val="24"/>
                <w:szCs w:val="24"/>
              </w:rPr>
              <w:t>ної освіти</w:t>
            </w:r>
          </w:p>
        </w:tc>
        <w:tc>
          <w:tcPr>
            <w:tcW w:w="2100" w:type="dxa"/>
          </w:tcPr>
          <w:p w:rsidR="00C85D78" w:rsidRDefault="00C85D78">
            <w:pPr>
              <w:suppressAutoHyphens/>
              <w:spacing w:line="218" w:lineRule="auto"/>
              <w:ind w:right="-57"/>
              <w:jc w:val="left"/>
              <w:rPr>
                <w:bCs/>
                <w:sz w:val="24"/>
                <w:szCs w:val="24"/>
              </w:rPr>
            </w:pPr>
            <w:r>
              <w:rPr>
                <w:bCs/>
                <w:sz w:val="24"/>
                <w:szCs w:val="24"/>
              </w:rPr>
              <w:t>Нікітін Ю.О.</w:t>
            </w:r>
          </w:p>
          <w:p w:rsidR="00C85D78" w:rsidRDefault="00C85D78">
            <w:pPr>
              <w:spacing w:line="218" w:lineRule="auto"/>
              <w:ind w:left="-57" w:right="85"/>
              <w:jc w:val="left"/>
              <w:rPr>
                <w:bCs/>
                <w:sz w:val="24"/>
                <w:szCs w:val="24"/>
              </w:rPr>
            </w:pPr>
            <w:r>
              <w:rPr>
                <w:bCs/>
                <w:sz w:val="24"/>
                <w:szCs w:val="24"/>
              </w:rPr>
              <w:t>Марухина І.В.</w:t>
            </w:r>
          </w:p>
        </w:tc>
        <w:tc>
          <w:tcPr>
            <w:tcW w:w="2940" w:type="dxa"/>
            <w:tcMar>
              <w:top w:w="28" w:type="dxa"/>
              <w:bottom w:w="11" w:type="dxa"/>
            </w:tcMar>
          </w:tcPr>
          <w:p w:rsidR="00C85D78" w:rsidRDefault="00C85D78">
            <w:pPr>
              <w:spacing w:line="216" w:lineRule="auto"/>
              <w:ind w:left="-57" w:right="85"/>
              <w:rPr>
                <w:bCs/>
                <w:sz w:val="24"/>
                <w:szCs w:val="24"/>
              </w:rPr>
            </w:pPr>
            <w:r>
              <w:rPr>
                <w:bCs/>
                <w:sz w:val="24"/>
                <w:szCs w:val="24"/>
              </w:rPr>
              <w:t>Збільшення показника забезпеченості психолог</w:t>
            </w:r>
            <w:r>
              <w:rPr>
                <w:bCs/>
                <w:sz w:val="24"/>
                <w:szCs w:val="24"/>
              </w:rPr>
              <w:t>і</w:t>
            </w:r>
            <w:r>
              <w:rPr>
                <w:bCs/>
                <w:sz w:val="24"/>
                <w:szCs w:val="24"/>
              </w:rPr>
              <w:t xml:space="preserve">чними кабінетами до 72% </w:t>
            </w:r>
          </w:p>
        </w:tc>
        <w:tc>
          <w:tcPr>
            <w:tcW w:w="3235" w:type="dxa"/>
          </w:tcPr>
          <w:p w:rsidR="00C85D78" w:rsidRDefault="00C85D78" w:rsidP="00E26B86">
            <w:pPr>
              <w:spacing w:line="218" w:lineRule="auto"/>
              <w:ind w:left="-57" w:right="85"/>
              <w:rPr>
                <w:bCs/>
                <w:sz w:val="24"/>
                <w:szCs w:val="24"/>
              </w:rPr>
            </w:pPr>
            <w:r>
              <w:rPr>
                <w:bCs/>
                <w:sz w:val="24"/>
                <w:szCs w:val="24"/>
              </w:rPr>
              <w:t>Видано наказ Департаменту освіти і науки Сумської о</w:t>
            </w:r>
            <w:r>
              <w:rPr>
                <w:bCs/>
                <w:sz w:val="24"/>
                <w:szCs w:val="24"/>
              </w:rPr>
              <w:t>б</w:t>
            </w:r>
            <w:r>
              <w:rPr>
                <w:bCs/>
                <w:sz w:val="24"/>
                <w:szCs w:val="24"/>
              </w:rPr>
              <w:t>ласної державної адміністр</w:t>
            </w:r>
            <w:r>
              <w:rPr>
                <w:bCs/>
                <w:sz w:val="24"/>
                <w:szCs w:val="24"/>
              </w:rPr>
              <w:t>а</w:t>
            </w:r>
            <w:r>
              <w:rPr>
                <w:bCs/>
                <w:sz w:val="24"/>
                <w:szCs w:val="24"/>
              </w:rPr>
              <w:t>ції від 31.01.2022 № 44-ОД «Про проведення обл</w:t>
            </w:r>
            <w:r>
              <w:rPr>
                <w:bCs/>
                <w:sz w:val="24"/>
                <w:szCs w:val="24"/>
              </w:rPr>
              <w:t>а</w:t>
            </w:r>
            <w:r>
              <w:rPr>
                <w:bCs/>
                <w:sz w:val="24"/>
                <w:szCs w:val="24"/>
              </w:rPr>
              <w:t>сного етапу огляду-конкурсу на кращий психологічний каб</w:t>
            </w:r>
            <w:r>
              <w:rPr>
                <w:bCs/>
                <w:sz w:val="24"/>
                <w:szCs w:val="24"/>
              </w:rPr>
              <w:t>і</w:t>
            </w:r>
            <w:r>
              <w:rPr>
                <w:bCs/>
                <w:sz w:val="24"/>
                <w:szCs w:val="24"/>
              </w:rPr>
              <w:t>нет закладів освіти Сумської області». Відповідно до нак</w:t>
            </w:r>
            <w:r>
              <w:rPr>
                <w:bCs/>
                <w:sz w:val="24"/>
                <w:szCs w:val="24"/>
              </w:rPr>
              <w:t>а</w:t>
            </w:r>
            <w:r>
              <w:rPr>
                <w:bCs/>
                <w:sz w:val="24"/>
                <w:szCs w:val="24"/>
              </w:rPr>
              <w:t>зу до 20.03.2022 було запл</w:t>
            </w:r>
            <w:r>
              <w:rPr>
                <w:bCs/>
                <w:sz w:val="24"/>
                <w:szCs w:val="24"/>
              </w:rPr>
              <w:t>а</w:t>
            </w:r>
            <w:r>
              <w:rPr>
                <w:bCs/>
                <w:sz w:val="24"/>
                <w:szCs w:val="24"/>
              </w:rPr>
              <w:t>нов</w:t>
            </w:r>
            <w:r>
              <w:rPr>
                <w:bCs/>
                <w:sz w:val="24"/>
                <w:szCs w:val="24"/>
              </w:rPr>
              <w:t>а</w:t>
            </w:r>
            <w:r>
              <w:rPr>
                <w:bCs/>
                <w:sz w:val="24"/>
                <w:szCs w:val="24"/>
              </w:rPr>
              <w:t>но проведення І етапу на рівні територіальних гр</w:t>
            </w:r>
            <w:r>
              <w:rPr>
                <w:bCs/>
                <w:sz w:val="24"/>
                <w:szCs w:val="24"/>
              </w:rPr>
              <w:t>о</w:t>
            </w:r>
            <w:r>
              <w:rPr>
                <w:bCs/>
                <w:sz w:val="24"/>
                <w:szCs w:val="24"/>
              </w:rPr>
              <w:t xml:space="preserve">мад. У зв’язку з воєнними діями </w:t>
            </w:r>
            <w:r w:rsidR="00D325FD">
              <w:rPr>
                <w:bCs/>
                <w:sz w:val="24"/>
                <w:szCs w:val="24"/>
              </w:rPr>
              <w:t xml:space="preserve">             </w:t>
            </w:r>
            <w:r>
              <w:rPr>
                <w:bCs/>
                <w:sz w:val="24"/>
                <w:szCs w:val="24"/>
              </w:rPr>
              <w:t>І етап не проведено</w:t>
            </w:r>
            <w:r w:rsidR="00D95163">
              <w:rPr>
                <w:bCs/>
                <w:sz w:val="24"/>
                <w:szCs w:val="24"/>
              </w:rPr>
              <w:t>. Пров</w:t>
            </w:r>
            <w:r w:rsidR="00D95163">
              <w:rPr>
                <w:bCs/>
                <w:sz w:val="24"/>
                <w:szCs w:val="24"/>
              </w:rPr>
              <w:t>е</w:t>
            </w:r>
            <w:r w:rsidR="00D95163">
              <w:rPr>
                <w:bCs/>
                <w:sz w:val="24"/>
                <w:szCs w:val="24"/>
              </w:rPr>
              <w:t>дення конкурсу заплановано на лютий – квітень 2023 року</w:t>
            </w:r>
          </w:p>
        </w:tc>
      </w:tr>
      <w:tr w:rsidR="00E760D3" w:rsidRPr="002D27BA">
        <w:tblPrEx>
          <w:tblCellMar>
            <w:top w:w="0" w:type="dxa"/>
            <w:bottom w:w="0" w:type="dxa"/>
          </w:tblCellMar>
        </w:tblPrEx>
        <w:trPr>
          <w:cantSplit/>
          <w:trHeight w:val="2076"/>
          <w:jc w:val="center"/>
        </w:trPr>
        <w:tc>
          <w:tcPr>
            <w:tcW w:w="532" w:type="dxa"/>
            <w:tcMar>
              <w:top w:w="28" w:type="dxa"/>
              <w:bottom w:w="11" w:type="dxa"/>
            </w:tcMar>
          </w:tcPr>
          <w:p w:rsidR="00E760D3" w:rsidRPr="0093709C" w:rsidRDefault="00567AE8">
            <w:pPr>
              <w:spacing w:line="220" w:lineRule="auto"/>
              <w:ind w:left="-57" w:right="-57"/>
              <w:jc w:val="center"/>
              <w:rPr>
                <w:sz w:val="24"/>
                <w:szCs w:val="24"/>
              </w:rPr>
            </w:pPr>
            <w:r w:rsidRPr="0093709C">
              <w:rPr>
                <w:sz w:val="24"/>
                <w:szCs w:val="24"/>
              </w:rPr>
              <w:t>2</w:t>
            </w:r>
          </w:p>
        </w:tc>
        <w:tc>
          <w:tcPr>
            <w:tcW w:w="2940" w:type="dxa"/>
            <w:tcMar>
              <w:top w:w="28" w:type="dxa"/>
              <w:bottom w:w="11" w:type="dxa"/>
            </w:tcMar>
          </w:tcPr>
          <w:p w:rsidR="00E760D3" w:rsidRPr="0093709C" w:rsidRDefault="00E760D3" w:rsidP="00647749">
            <w:pPr>
              <w:suppressAutoHyphens/>
              <w:rPr>
                <w:sz w:val="24"/>
                <w:szCs w:val="24"/>
              </w:rPr>
            </w:pPr>
            <w:r w:rsidRPr="0093709C">
              <w:rPr>
                <w:sz w:val="24"/>
                <w:szCs w:val="24"/>
              </w:rPr>
              <w:t>Проведення обласного конкурсу «Кращий опорний заклад»</w:t>
            </w:r>
          </w:p>
        </w:tc>
        <w:tc>
          <w:tcPr>
            <w:tcW w:w="1960" w:type="dxa"/>
          </w:tcPr>
          <w:p w:rsidR="00E760D3" w:rsidRPr="0093709C" w:rsidRDefault="00386A16" w:rsidP="00386A16">
            <w:pPr>
              <w:suppressAutoHyphens/>
              <w:spacing w:line="216" w:lineRule="auto"/>
              <w:ind w:left="-57" w:right="-57" w:firstLine="69"/>
              <w:jc w:val="left"/>
              <w:rPr>
                <w:bCs/>
                <w:sz w:val="24"/>
                <w:szCs w:val="24"/>
              </w:rPr>
            </w:pPr>
            <w:r w:rsidRPr="0093709C">
              <w:rPr>
                <w:bCs/>
                <w:sz w:val="24"/>
                <w:szCs w:val="24"/>
              </w:rPr>
              <w:t>Т</w:t>
            </w:r>
            <w:r w:rsidR="00E760D3" w:rsidRPr="0093709C">
              <w:rPr>
                <w:bCs/>
                <w:sz w:val="24"/>
                <w:szCs w:val="24"/>
              </w:rPr>
              <w:t>равень</w:t>
            </w:r>
          </w:p>
        </w:tc>
        <w:tc>
          <w:tcPr>
            <w:tcW w:w="1960" w:type="dxa"/>
            <w:tcMar>
              <w:top w:w="28" w:type="dxa"/>
              <w:bottom w:w="11" w:type="dxa"/>
            </w:tcMar>
          </w:tcPr>
          <w:p w:rsidR="00E760D3" w:rsidRPr="0093709C" w:rsidRDefault="00386A16" w:rsidP="00386A16">
            <w:pPr>
              <w:jc w:val="left"/>
              <w:rPr>
                <w:sz w:val="24"/>
                <w:szCs w:val="24"/>
              </w:rPr>
            </w:pPr>
            <w:r w:rsidRPr="0093709C">
              <w:rPr>
                <w:bCs/>
                <w:sz w:val="24"/>
                <w:szCs w:val="24"/>
              </w:rPr>
              <w:t>Відділ</w:t>
            </w:r>
            <w:r w:rsidR="00E760D3" w:rsidRPr="0093709C">
              <w:rPr>
                <w:bCs/>
                <w:sz w:val="24"/>
                <w:szCs w:val="24"/>
              </w:rPr>
              <w:t xml:space="preserve"> дошкіл</w:t>
            </w:r>
            <w:r w:rsidR="00E760D3" w:rsidRPr="0093709C">
              <w:rPr>
                <w:bCs/>
                <w:sz w:val="24"/>
                <w:szCs w:val="24"/>
              </w:rPr>
              <w:t>ь</w:t>
            </w:r>
            <w:r w:rsidR="00E760D3" w:rsidRPr="0093709C">
              <w:rPr>
                <w:bCs/>
                <w:sz w:val="24"/>
                <w:szCs w:val="24"/>
              </w:rPr>
              <w:t>ної, загальної с</w:t>
            </w:r>
            <w:r w:rsidR="00E760D3" w:rsidRPr="0093709C">
              <w:rPr>
                <w:bCs/>
                <w:sz w:val="24"/>
                <w:szCs w:val="24"/>
              </w:rPr>
              <w:t>е</w:t>
            </w:r>
            <w:r w:rsidR="00E760D3" w:rsidRPr="0093709C">
              <w:rPr>
                <w:bCs/>
                <w:sz w:val="24"/>
                <w:szCs w:val="24"/>
              </w:rPr>
              <w:t>редньої освіти, цифрової тран</w:t>
            </w:r>
            <w:r w:rsidR="00E760D3" w:rsidRPr="0093709C">
              <w:rPr>
                <w:bCs/>
                <w:sz w:val="24"/>
                <w:szCs w:val="24"/>
              </w:rPr>
              <w:t>с</w:t>
            </w:r>
            <w:r w:rsidR="00E760D3" w:rsidRPr="0093709C">
              <w:rPr>
                <w:bCs/>
                <w:sz w:val="24"/>
                <w:szCs w:val="24"/>
              </w:rPr>
              <w:t>формації та впровадження інформаційних технологій</w:t>
            </w:r>
          </w:p>
        </w:tc>
        <w:tc>
          <w:tcPr>
            <w:tcW w:w="2100" w:type="dxa"/>
          </w:tcPr>
          <w:p w:rsidR="00E760D3" w:rsidRDefault="00E760D3" w:rsidP="00274186">
            <w:pPr>
              <w:jc w:val="left"/>
              <w:rPr>
                <w:bCs/>
                <w:sz w:val="24"/>
                <w:szCs w:val="24"/>
                <w:lang w:val="ru-RU"/>
              </w:rPr>
            </w:pPr>
            <w:r w:rsidRPr="0093709C">
              <w:rPr>
                <w:bCs/>
                <w:sz w:val="24"/>
                <w:szCs w:val="24"/>
              </w:rPr>
              <w:t>Бирченко С.Л.</w:t>
            </w:r>
          </w:p>
          <w:p w:rsidR="009578B4" w:rsidRPr="0093709C" w:rsidRDefault="009578B4" w:rsidP="00274186">
            <w:pPr>
              <w:jc w:val="left"/>
              <w:rPr>
                <w:bCs/>
                <w:sz w:val="24"/>
                <w:szCs w:val="24"/>
                <w:lang w:val="ru-RU"/>
              </w:rPr>
            </w:pPr>
            <w:r>
              <w:rPr>
                <w:bCs/>
                <w:sz w:val="24"/>
                <w:szCs w:val="24"/>
                <w:lang w:val="ru-RU"/>
              </w:rPr>
              <w:t>Лобода Н.В.</w:t>
            </w:r>
          </w:p>
          <w:p w:rsidR="00E760D3" w:rsidRPr="0093709C" w:rsidRDefault="00E760D3" w:rsidP="00274186">
            <w:pPr>
              <w:jc w:val="left"/>
              <w:rPr>
                <w:sz w:val="24"/>
                <w:szCs w:val="24"/>
                <w:lang w:val="ru-RU"/>
              </w:rPr>
            </w:pPr>
            <w:r w:rsidRPr="0093709C">
              <w:rPr>
                <w:bCs/>
                <w:sz w:val="24"/>
                <w:szCs w:val="24"/>
                <w:lang w:val="ru-RU"/>
              </w:rPr>
              <w:t>Єршова О.Є.</w:t>
            </w:r>
          </w:p>
        </w:tc>
        <w:tc>
          <w:tcPr>
            <w:tcW w:w="2940" w:type="dxa"/>
            <w:tcMar>
              <w:top w:w="28" w:type="dxa"/>
              <w:bottom w:w="11" w:type="dxa"/>
            </w:tcMar>
          </w:tcPr>
          <w:p w:rsidR="00E760D3" w:rsidRPr="0093709C" w:rsidRDefault="00E760D3">
            <w:pPr>
              <w:suppressAutoHyphens/>
              <w:ind w:left="11" w:hanging="11"/>
              <w:rPr>
                <w:sz w:val="24"/>
                <w:szCs w:val="24"/>
              </w:rPr>
            </w:pPr>
            <w:r w:rsidRPr="0093709C">
              <w:rPr>
                <w:sz w:val="24"/>
                <w:szCs w:val="24"/>
              </w:rPr>
              <w:t>Поліпшення матеріально-технічного та навчально-методичного забепечення опорних закладів загальної середньої освіти</w:t>
            </w:r>
          </w:p>
        </w:tc>
        <w:tc>
          <w:tcPr>
            <w:tcW w:w="3235" w:type="dxa"/>
          </w:tcPr>
          <w:p w:rsidR="00E760D3" w:rsidRPr="00E26B86" w:rsidRDefault="0093709C">
            <w:pPr>
              <w:suppressAutoHyphens/>
              <w:ind w:firstLine="112"/>
              <w:rPr>
                <w:sz w:val="24"/>
                <w:szCs w:val="24"/>
              </w:rPr>
            </w:pPr>
            <w:r w:rsidRPr="00E26B86">
              <w:rPr>
                <w:sz w:val="24"/>
                <w:szCs w:val="24"/>
              </w:rPr>
              <w:t>Захід відмінено через воєнний стан</w:t>
            </w:r>
          </w:p>
        </w:tc>
      </w:tr>
      <w:tr w:rsidR="00ED1F81" w:rsidRPr="002D27BA">
        <w:tblPrEx>
          <w:tblCellMar>
            <w:top w:w="0" w:type="dxa"/>
            <w:bottom w:w="0" w:type="dxa"/>
          </w:tblCellMar>
        </w:tblPrEx>
        <w:trPr>
          <w:cantSplit/>
          <w:trHeight w:val="2076"/>
          <w:jc w:val="center"/>
        </w:trPr>
        <w:tc>
          <w:tcPr>
            <w:tcW w:w="532" w:type="dxa"/>
            <w:tcMar>
              <w:top w:w="28" w:type="dxa"/>
              <w:bottom w:w="11" w:type="dxa"/>
            </w:tcMar>
          </w:tcPr>
          <w:p w:rsidR="00ED1F81" w:rsidRDefault="00ED1F81" w:rsidP="00EB5BD3">
            <w:pPr>
              <w:spacing w:line="218" w:lineRule="auto"/>
              <w:ind w:left="-57" w:right="-57"/>
              <w:jc w:val="center"/>
              <w:rPr>
                <w:sz w:val="24"/>
                <w:szCs w:val="24"/>
              </w:rPr>
            </w:pPr>
            <w:r>
              <w:rPr>
                <w:sz w:val="24"/>
                <w:szCs w:val="24"/>
              </w:rPr>
              <w:t>3</w:t>
            </w:r>
          </w:p>
        </w:tc>
        <w:tc>
          <w:tcPr>
            <w:tcW w:w="2940" w:type="dxa"/>
            <w:tcMar>
              <w:top w:w="28" w:type="dxa"/>
              <w:bottom w:w="11" w:type="dxa"/>
            </w:tcMar>
          </w:tcPr>
          <w:p w:rsidR="00ED1F81" w:rsidRDefault="00ED1F81" w:rsidP="00EB5BD3">
            <w:pPr>
              <w:pStyle w:val="28"/>
              <w:spacing w:after="0" w:line="240" w:lineRule="auto"/>
              <w:ind w:left="0"/>
              <w:jc w:val="both"/>
              <w:rPr>
                <w:lang w:val="uk-UA"/>
              </w:rPr>
            </w:pPr>
            <w:r>
              <w:rPr>
                <w:lang w:val="uk-UA"/>
              </w:rPr>
              <w:t>Проведення обласного конкурсу на кращу розр</w:t>
            </w:r>
            <w:r>
              <w:rPr>
                <w:lang w:val="uk-UA"/>
              </w:rPr>
              <w:t>о</w:t>
            </w:r>
            <w:r>
              <w:rPr>
                <w:lang w:val="uk-UA"/>
              </w:rPr>
              <w:t>бку уроку з навчальних дисциплін із загальноосв</w:t>
            </w:r>
            <w:r>
              <w:rPr>
                <w:lang w:val="uk-UA"/>
              </w:rPr>
              <w:t>і</w:t>
            </w:r>
            <w:r>
              <w:rPr>
                <w:lang w:val="uk-UA"/>
              </w:rPr>
              <w:t xml:space="preserve">тньої підготовки </w:t>
            </w:r>
          </w:p>
        </w:tc>
        <w:tc>
          <w:tcPr>
            <w:tcW w:w="1960" w:type="dxa"/>
          </w:tcPr>
          <w:p w:rsidR="00ED1F81" w:rsidRDefault="00ED1F81" w:rsidP="00EB5BD3">
            <w:pPr>
              <w:suppressAutoHyphens/>
              <w:spacing w:line="216" w:lineRule="auto"/>
              <w:ind w:right="-57"/>
              <w:rPr>
                <w:bCs/>
                <w:sz w:val="24"/>
                <w:szCs w:val="24"/>
              </w:rPr>
            </w:pPr>
            <w:r>
              <w:rPr>
                <w:bCs/>
                <w:sz w:val="24"/>
                <w:szCs w:val="24"/>
              </w:rPr>
              <w:t>Березень</w:t>
            </w:r>
          </w:p>
        </w:tc>
        <w:tc>
          <w:tcPr>
            <w:tcW w:w="1960" w:type="dxa"/>
            <w:tcMar>
              <w:top w:w="28" w:type="dxa"/>
              <w:bottom w:w="11" w:type="dxa"/>
            </w:tcMar>
          </w:tcPr>
          <w:p w:rsidR="00ED1F81" w:rsidRDefault="00ED1F81" w:rsidP="00EB5BD3">
            <w:pPr>
              <w:spacing w:line="216" w:lineRule="auto"/>
              <w:ind w:left="-57" w:right="85"/>
              <w:rPr>
                <w:bCs/>
                <w:sz w:val="24"/>
                <w:szCs w:val="24"/>
              </w:rPr>
            </w:pPr>
            <w:r>
              <w:rPr>
                <w:bCs/>
                <w:sz w:val="24"/>
                <w:szCs w:val="24"/>
              </w:rPr>
              <w:t>Навчально-методичний центр професі</w:t>
            </w:r>
            <w:r>
              <w:rPr>
                <w:bCs/>
                <w:sz w:val="24"/>
                <w:szCs w:val="24"/>
              </w:rPr>
              <w:t>й</w:t>
            </w:r>
            <w:r>
              <w:rPr>
                <w:bCs/>
                <w:sz w:val="24"/>
                <w:szCs w:val="24"/>
              </w:rPr>
              <w:t>но-технічної освіти у Сумс</w:t>
            </w:r>
            <w:r>
              <w:rPr>
                <w:bCs/>
                <w:sz w:val="24"/>
                <w:szCs w:val="24"/>
              </w:rPr>
              <w:t>ь</w:t>
            </w:r>
            <w:r>
              <w:rPr>
                <w:bCs/>
                <w:sz w:val="24"/>
                <w:szCs w:val="24"/>
              </w:rPr>
              <w:t>кій області</w:t>
            </w:r>
          </w:p>
          <w:p w:rsidR="00ED1F81" w:rsidRDefault="00ED1F81" w:rsidP="00EB5BD3">
            <w:pPr>
              <w:rPr>
                <w:sz w:val="24"/>
                <w:szCs w:val="24"/>
              </w:rPr>
            </w:pPr>
          </w:p>
        </w:tc>
        <w:tc>
          <w:tcPr>
            <w:tcW w:w="2100" w:type="dxa"/>
          </w:tcPr>
          <w:p w:rsidR="00ED1F81" w:rsidRDefault="00ED1F81" w:rsidP="00EB5BD3">
            <w:pPr>
              <w:rPr>
                <w:sz w:val="24"/>
                <w:szCs w:val="24"/>
              </w:rPr>
            </w:pPr>
            <w:r>
              <w:rPr>
                <w:sz w:val="24"/>
                <w:szCs w:val="24"/>
              </w:rPr>
              <w:t>Самойленко Н.Ю.</w:t>
            </w:r>
          </w:p>
        </w:tc>
        <w:tc>
          <w:tcPr>
            <w:tcW w:w="2940" w:type="dxa"/>
            <w:tcMar>
              <w:top w:w="28" w:type="dxa"/>
              <w:bottom w:w="11" w:type="dxa"/>
            </w:tcMar>
          </w:tcPr>
          <w:p w:rsidR="00ED1F81" w:rsidRDefault="00ED1F81" w:rsidP="00EB5BD3">
            <w:pPr>
              <w:suppressAutoHyphens/>
              <w:spacing w:line="216" w:lineRule="auto"/>
              <w:ind w:left="55" w:right="34"/>
              <w:rPr>
                <w:bCs/>
                <w:sz w:val="24"/>
                <w:szCs w:val="24"/>
              </w:rPr>
            </w:pPr>
            <w:r>
              <w:rPr>
                <w:bCs/>
                <w:sz w:val="24"/>
                <w:szCs w:val="24"/>
              </w:rPr>
              <w:t xml:space="preserve">Забезпечення розвитку творчого потенціалу, фахової майстерності педагогів; поширення кращих практик використання сучасних ІТ і педагогічних технологій під час організації освітнього процесу  </w:t>
            </w:r>
          </w:p>
        </w:tc>
        <w:tc>
          <w:tcPr>
            <w:tcW w:w="3235" w:type="dxa"/>
          </w:tcPr>
          <w:p w:rsidR="00ED1F81" w:rsidRDefault="00ED1F81" w:rsidP="00EB5BD3">
            <w:pPr>
              <w:spacing w:line="218" w:lineRule="auto"/>
              <w:ind w:left="-57" w:right="-57"/>
              <w:rPr>
                <w:bCs/>
                <w:sz w:val="24"/>
                <w:szCs w:val="24"/>
              </w:rPr>
            </w:pPr>
            <w:r>
              <w:rPr>
                <w:bCs/>
                <w:sz w:val="24"/>
                <w:szCs w:val="24"/>
              </w:rPr>
              <w:t>У конкурсі взяли участь                 242 викладачі із 25 закладів пр</w:t>
            </w:r>
            <w:r>
              <w:rPr>
                <w:bCs/>
                <w:sz w:val="24"/>
                <w:szCs w:val="24"/>
              </w:rPr>
              <w:t>о</w:t>
            </w:r>
            <w:r>
              <w:rPr>
                <w:bCs/>
                <w:sz w:val="24"/>
                <w:szCs w:val="24"/>
              </w:rPr>
              <w:t xml:space="preserve">фесійної (професійно-технічної) освіти. </w:t>
            </w:r>
          </w:p>
          <w:p w:rsidR="00ED1F81" w:rsidRDefault="00ED1F81" w:rsidP="00EB5BD3">
            <w:pPr>
              <w:spacing w:line="218" w:lineRule="auto"/>
              <w:ind w:left="-57" w:right="-57"/>
              <w:rPr>
                <w:bCs/>
                <w:sz w:val="24"/>
                <w:szCs w:val="24"/>
              </w:rPr>
            </w:pPr>
            <w:r>
              <w:rPr>
                <w:bCs/>
                <w:sz w:val="24"/>
                <w:szCs w:val="24"/>
              </w:rPr>
              <w:t>За результатами конкурсу в</w:t>
            </w:r>
            <w:r>
              <w:rPr>
                <w:bCs/>
                <w:sz w:val="24"/>
                <w:szCs w:val="24"/>
              </w:rPr>
              <w:t>и</w:t>
            </w:r>
            <w:r>
              <w:rPr>
                <w:bCs/>
                <w:sz w:val="24"/>
                <w:szCs w:val="24"/>
              </w:rPr>
              <w:t xml:space="preserve">значено 85 переможців. Із них 11 викладачів посіли перше місце, 32 – друге, 42 – третє. </w:t>
            </w:r>
          </w:p>
          <w:p w:rsidR="00ED1F81" w:rsidRDefault="00ED1F81" w:rsidP="00EB5BD3">
            <w:pPr>
              <w:spacing w:line="218" w:lineRule="auto"/>
              <w:ind w:left="-57" w:right="-57"/>
              <w:rPr>
                <w:bCs/>
                <w:sz w:val="24"/>
                <w:szCs w:val="24"/>
              </w:rPr>
            </w:pPr>
            <w:r>
              <w:rPr>
                <w:bCs/>
                <w:sz w:val="24"/>
                <w:szCs w:val="24"/>
              </w:rPr>
              <w:t>Лауреатами конкурсу визн</w:t>
            </w:r>
            <w:r>
              <w:rPr>
                <w:bCs/>
                <w:sz w:val="24"/>
                <w:szCs w:val="24"/>
              </w:rPr>
              <w:t>а</w:t>
            </w:r>
            <w:r>
              <w:rPr>
                <w:bCs/>
                <w:sz w:val="24"/>
                <w:szCs w:val="24"/>
              </w:rPr>
              <w:t xml:space="preserve">чено 44 викладачі. </w:t>
            </w:r>
          </w:p>
          <w:p w:rsidR="00ED1F81" w:rsidRDefault="00ED1F81" w:rsidP="00EB5BD3">
            <w:pPr>
              <w:spacing w:line="218" w:lineRule="auto"/>
              <w:ind w:left="-57" w:right="-57"/>
              <w:rPr>
                <w:sz w:val="24"/>
                <w:szCs w:val="24"/>
              </w:rPr>
            </w:pPr>
            <w:r>
              <w:rPr>
                <w:bCs/>
                <w:sz w:val="24"/>
                <w:szCs w:val="24"/>
              </w:rPr>
              <w:t>Найбільше переможців серед викладачів закладів професі</w:t>
            </w:r>
            <w:r>
              <w:rPr>
                <w:bCs/>
                <w:sz w:val="24"/>
                <w:szCs w:val="24"/>
              </w:rPr>
              <w:t>й</w:t>
            </w:r>
            <w:r>
              <w:rPr>
                <w:bCs/>
                <w:sz w:val="24"/>
                <w:szCs w:val="24"/>
              </w:rPr>
              <w:t>ної (професійно-технічної) освіти: державного навчальн</w:t>
            </w:r>
            <w:r>
              <w:rPr>
                <w:bCs/>
                <w:sz w:val="24"/>
                <w:szCs w:val="24"/>
              </w:rPr>
              <w:t>о</w:t>
            </w:r>
            <w:r>
              <w:rPr>
                <w:bCs/>
                <w:sz w:val="24"/>
                <w:szCs w:val="24"/>
              </w:rPr>
              <w:t>го закладу «Білопільське вище професійне училище», держ</w:t>
            </w:r>
            <w:r>
              <w:rPr>
                <w:bCs/>
                <w:sz w:val="24"/>
                <w:szCs w:val="24"/>
              </w:rPr>
              <w:t>а</w:t>
            </w:r>
            <w:r>
              <w:rPr>
                <w:bCs/>
                <w:sz w:val="24"/>
                <w:szCs w:val="24"/>
              </w:rPr>
              <w:t>вного навчального закладу «Сумське міжрегіональне в</w:t>
            </w:r>
            <w:r>
              <w:rPr>
                <w:bCs/>
                <w:sz w:val="24"/>
                <w:szCs w:val="24"/>
              </w:rPr>
              <w:t>и</w:t>
            </w:r>
            <w:r>
              <w:rPr>
                <w:bCs/>
                <w:sz w:val="24"/>
                <w:szCs w:val="24"/>
              </w:rPr>
              <w:t>ще професійне уч</w:t>
            </w:r>
            <w:r>
              <w:rPr>
                <w:bCs/>
                <w:sz w:val="24"/>
                <w:szCs w:val="24"/>
              </w:rPr>
              <w:t>и</w:t>
            </w:r>
            <w:r>
              <w:rPr>
                <w:bCs/>
                <w:sz w:val="24"/>
                <w:szCs w:val="24"/>
              </w:rPr>
              <w:t>лище» – по 10 переможців, державного професійно-технічного навч</w:t>
            </w:r>
            <w:r>
              <w:rPr>
                <w:bCs/>
                <w:sz w:val="24"/>
                <w:szCs w:val="24"/>
              </w:rPr>
              <w:t>а</w:t>
            </w:r>
            <w:r>
              <w:rPr>
                <w:bCs/>
                <w:sz w:val="24"/>
                <w:szCs w:val="24"/>
              </w:rPr>
              <w:t>льного закладу «Роменське вище пр</w:t>
            </w:r>
            <w:r>
              <w:rPr>
                <w:bCs/>
                <w:sz w:val="24"/>
                <w:szCs w:val="24"/>
              </w:rPr>
              <w:t>о</w:t>
            </w:r>
            <w:r>
              <w:rPr>
                <w:bCs/>
                <w:sz w:val="24"/>
                <w:szCs w:val="24"/>
              </w:rPr>
              <w:t>фесійне училище» – 8, державного навчального закладу «Шосткинський центр професійно-технічної освіти» – 7, державного професійно-технічного навчального закл</w:t>
            </w:r>
            <w:r>
              <w:rPr>
                <w:bCs/>
                <w:sz w:val="24"/>
                <w:szCs w:val="24"/>
              </w:rPr>
              <w:t>а</w:t>
            </w:r>
            <w:r>
              <w:rPr>
                <w:bCs/>
                <w:sz w:val="24"/>
                <w:szCs w:val="24"/>
              </w:rPr>
              <w:t>ду «Свеський професійний аграрний ліцей», – 6</w:t>
            </w:r>
          </w:p>
        </w:tc>
      </w:tr>
      <w:tr w:rsidR="00E760D3" w:rsidRPr="002D27BA">
        <w:tblPrEx>
          <w:tblCellMar>
            <w:top w:w="0" w:type="dxa"/>
            <w:bottom w:w="0" w:type="dxa"/>
          </w:tblCellMar>
        </w:tblPrEx>
        <w:trPr>
          <w:cantSplit/>
          <w:trHeight w:val="2076"/>
          <w:jc w:val="center"/>
        </w:trPr>
        <w:tc>
          <w:tcPr>
            <w:tcW w:w="532" w:type="dxa"/>
            <w:tcMar>
              <w:top w:w="28" w:type="dxa"/>
              <w:bottom w:w="11" w:type="dxa"/>
            </w:tcMar>
          </w:tcPr>
          <w:p w:rsidR="00E760D3" w:rsidRPr="00E72D80" w:rsidRDefault="00D95163">
            <w:pPr>
              <w:spacing w:line="220" w:lineRule="auto"/>
              <w:ind w:left="-57" w:right="-57"/>
              <w:jc w:val="center"/>
              <w:rPr>
                <w:sz w:val="24"/>
                <w:szCs w:val="24"/>
              </w:rPr>
            </w:pPr>
            <w:r>
              <w:rPr>
                <w:sz w:val="24"/>
                <w:szCs w:val="24"/>
              </w:rPr>
              <w:t>4</w:t>
            </w:r>
          </w:p>
        </w:tc>
        <w:tc>
          <w:tcPr>
            <w:tcW w:w="2940" w:type="dxa"/>
            <w:tcMar>
              <w:top w:w="28" w:type="dxa"/>
              <w:bottom w:w="11" w:type="dxa"/>
            </w:tcMar>
          </w:tcPr>
          <w:p w:rsidR="00E760D3" w:rsidRPr="00E72D80" w:rsidRDefault="00E760D3">
            <w:pPr>
              <w:spacing w:line="216" w:lineRule="auto"/>
              <w:ind w:left="55" w:right="85"/>
              <w:rPr>
                <w:sz w:val="24"/>
                <w:szCs w:val="24"/>
              </w:rPr>
            </w:pPr>
            <w:r w:rsidRPr="00E72D80">
              <w:rPr>
                <w:sz w:val="24"/>
                <w:szCs w:val="24"/>
              </w:rPr>
              <w:t>Створення нового осві</w:t>
            </w:r>
            <w:r w:rsidRPr="00E72D80">
              <w:rPr>
                <w:sz w:val="24"/>
                <w:szCs w:val="24"/>
              </w:rPr>
              <w:t>т</w:t>
            </w:r>
            <w:r w:rsidRPr="00E72D80">
              <w:rPr>
                <w:sz w:val="24"/>
                <w:szCs w:val="24"/>
              </w:rPr>
              <w:t>нього простору (серед</w:t>
            </w:r>
            <w:r w:rsidRPr="00E72D80">
              <w:rPr>
                <w:sz w:val="24"/>
                <w:szCs w:val="24"/>
              </w:rPr>
              <w:t>о</w:t>
            </w:r>
            <w:r w:rsidRPr="00E72D80">
              <w:rPr>
                <w:sz w:val="24"/>
                <w:szCs w:val="24"/>
              </w:rPr>
              <w:t>вища) у 5 класах закладів загальної середньої осв</w:t>
            </w:r>
            <w:r w:rsidRPr="00E72D80">
              <w:rPr>
                <w:sz w:val="24"/>
                <w:szCs w:val="24"/>
              </w:rPr>
              <w:t>і</w:t>
            </w:r>
            <w:r w:rsidRPr="00E72D80">
              <w:rPr>
                <w:sz w:val="24"/>
                <w:szCs w:val="24"/>
              </w:rPr>
              <w:t>ти, які будуть працювати за новим Державним ст</w:t>
            </w:r>
            <w:r w:rsidRPr="00E72D80">
              <w:rPr>
                <w:sz w:val="24"/>
                <w:szCs w:val="24"/>
              </w:rPr>
              <w:t>а</w:t>
            </w:r>
            <w:r w:rsidRPr="00E72D80">
              <w:rPr>
                <w:sz w:val="24"/>
                <w:szCs w:val="24"/>
              </w:rPr>
              <w:t>ндартом базової сере</w:t>
            </w:r>
            <w:r w:rsidRPr="00E72D80">
              <w:rPr>
                <w:sz w:val="24"/>
                <w:szCs w:val="24"/>
              </w:rPr>
              <w:t>д</w:t>
            </w:r>
            <w:r w:rsidRPr="00E72D80">
              <w:rPr>
                <w:sz w:val="24"/>
                <w:szCs w:val="24"/>
              </w:rPr>
              <w:t>ньої освіти, що відпов</w:t>
            </w:r>
            <w:r w:rsidRPr="00E72D80">
              <w:rPr>
                <w:sz w:val="24"/>
                <w:szCs w:val="24"/>
              </w:rPr>
              <w:t>і</w:t>
            </w:r>
            <w:r w:rsidRPr="00E72D80">
              <w:rPr>
                <w:sz w:val="24"/>
                <w:szCs w:val="24"/>
              </w:rPr>
              <w:t xml:space="preserve">дає вимогам Концепції «Нова українська школа»   </w:t>
            </w:r>
          </w:p>
          <w:p w:rsidR="004B703E" w:rsidRPr="00E72D80" w:rsidRDefault="004B703E">
            <w:pPr>
              <w:spacing w:line="216" w:lineRule="auto"/>
              <w:ind w:left="55" w:right="85"/>
              <w:rPr>
                <w:sz w:val="24"/>
                <w:szCs w:val="24"/>
              </w:rPr>
            </w:pPr>
          </w:p>
        </w:tc>
        <w:tc>
          <w:tcPr>
            <w:tcW w:w="1960" w:type="dxa"/>
          </w:tcPr>
          <w:p w:rsidR="00E760D3" w:rsidRPr="00E72D80" w:rsidRDefault="00386A16" w:rsidP="00386A16">
            <w:pPr>
              <w:spacing w:line="220" w:lineRule="auto"/>
              <w:ind w:left="-57" w:right="85"/>
              <w:jc w:val="left"/>
              <w:rPr>
                <w:bCs/>
                <w:sz w:val="24"/>
                <w:szCs w:val="24"/>
              </w:rPr>
            </w:pPr>
            <w:r w:rsidRPr="00E72D80">
              <w:rPr>
                <w:bCs/>
                <w:sz w:val="24"/>
                <w:szCs w:val="24"/>
              </w:rPr>
              <w:t>В</w:t>
            </w:r>
            <w:r w:rsidR="00E760D3" w:rsidRPr="00E72D80">
              <w:rPr>
                <w:bCs/>
                <w:sz w:val="24"/>
                <w:szCs w:val="24"/>
              </w:rPr>
              <w:t>ересень</w:t>
            </w:r>
          </w:p>
        </w:tc>
        <w:tc>
          <w:tcPr>
            <w:tcW w:w="1960" w:type="dxa"/>
            <w:tcMar>
              <w:top w:w="28" w:type="dxa"/>
              <w:bottom w:w="11" w:type="dxa"/>
            </w:tcMar>
          </w:tcPr>
          <w:p w:rsidR="00E760D3" w:rsidRPr="00E72D80" w:rsidRDefault="00E760D3" w:rsidP="00386A16">
            <w:pPr>
              <w:spacing w:line="220" w:lineRule="auto"/>
              <w:ind w:left="-57" w:right="85"/>
              <w:jc w:val="left"/>
              <w:rPr>
                <w:bCs/>
                <w:sz w:val="24"/>
                <w:szCs w:val="24"/>
              </w:rPr>
            </w:pPr>
            <w:r w:rsidRPr="00E72D80">
              <w:rPr>
                <w:bCs/>
                <w:sz w:val="24"/>
                <w:szCs w:val="24"/>
              </w:rPr>
              <w:t>Відділ дошкіл</w:t>
            </w:r>
            <w:r w:rsidRPr="00E72D80">
              <w:rPr>
                <w:bCs/>
                <w:sz w:val="24"/>
                <w:szCs w:val="24"/>
              </w:rPr>
              <w:t>ь</w:t>
            </w:r>
            <w:r w:rsidRPr="00E72D80">
              <w:rPr>
                <w:bCs/>
                <w:sz w:val="24"/>
                <w:szCs w:val="24"/>
              </w:rPr>
              <w:t>ної, загальної середньої освіти, цифрової тран</w:t>
            </w:r>
            <w:r w:rsidRPr="00E72D80">
              <w:rPr>
                <w:bCs/>
                <w:sz w:val="24"/>
                <w:szCs w:val="24"/>
              </w:rPr>
              <w:t>с</w:t>
            </w:r>
            <w:r w:rsidRPr="00E72D80">
              <w:rPr>
                <w:bCs/>
                <w:sz w:val="24"/>
                <w:szCs w:val="24"/>
              </w:rPr>
              <w:t>формації та впровадження інформаційних технологій</w:t>
            </w:r>
          </w:p>
        </w:tc>
        <w:tc>
          <w:tcPr>
            <w:tcW w:w="2100" w:type="dxa"/>
          </w:tcPr>
          <w:p w:rsidR="00E760D3" w:rsidRDefault="00E760D3" w:rsidP="00274186">
            <w:pPr>
              <w:spacing w:line="220" w:lineRule="auto"/>
              <w:ind w:left="-57" w:right="85"/>
              <w:jc w:val="left"/>
              <w:rPr>
                <w:bCs/>
                <w:sz w:val="24"/>
                <w:szCs w:val="24"/>
              </w:rPr>
            </w:pPr>
            <w:r w:rsidRPr="00E72D80">
              <w:rPr>
                <w:bCs/>
                <w:sz w:val="24"/>
                <w:szCs w:val="24"/>
              </w:rPr>
              <w:t>Бирченко С.Л.</w:t>
            </w:r>
          </w:p>
          <w:p w:rsidR="00D95163" w:rsidRPr="00E72D80" w:rsidRDefault="00D95163" w:rsidP="00274186">
            <w:pPr>
              <w:spacing w:line="220" w:lineRule="auto"/>
              <w:ind w:left="-57" w:right="85"/>
              <w:jc w:val="left"/>
              <w:rPr>
                <w:bCs/>
                <w:sz w:val="24"/>
                <w:szCs w:val="24"/>
              </w:rPr>
            </w:pPr>
            <w:r>
              <w:rPr>
                <w:bCs/>
                <w:sz w:val="24"/>
                <w:szCs w:val="24"/>
              </w:rPr>
              <w:t>Лобода Н.В.</w:t>
            </w:r>
          </w:p>
        </w:tc>
        <w:tc>
          <w:tcPr>
            <w:tcW w:w="2940" w:type="dxa"/>
            <w:tcMar>
              <w:top w:w="28" w:type="dxa"/>
              <w:bottom w:w="11" w:type="dxa"/>
            </w:tcMar>
          </w:tcPr>
          <w:p w:rsidR="00E760D3" w:rsidRPr="00E72D80" w:rsidRDefault="00E760D3">
            <w:pPr>
              <w:spacing w:line="216" w:lineRule="auto"/>
              <w:ind w:right="85" w:hanging="13"/>
              <w:rPr>
                <w:sz w:val="24"/>
                <w:szCs w:val="24"/>
              </w:rPr>
            </w:pPr>
            <w:r w:rsidRPr="00E72D80">
              <w:rPr>
                <w:sz w:val="24"/>
                <w:szCs w:val="24"/>
              </w:rPr>
              <w:t>Забезпечення доступності та комфор</w:t>
            </w:r>
            <w:r w:rsidRPr="00E72D80">
              <w:rPr>
                <w:sz w:val="24"/>
                <w:szCs w:val="24"/>
              </w:rPr>
              <w:t>т</w:t>
            </w:r>
            <w:r w:rsidRPr="00E72D80">
              <w:rPr>
                <w:sz w:val="24"/>
                <w:szCs w:val="24"/>
              </w:rPr>
              <w:t>ності сучасних умов н</w:t>
            </w:r>
            <w:r w:rsidRPr="00E72D80">
              <w:rPr>
                <w:sz w:val="24"/>
                <w:szCs w:val="24"/>
              </w:rPr>
              <w:t>а</w:t>
            </w:r>
            <w:r w:rsidR="004C070F" w:rsidRPr="00E72D80">
              <w:rPr>
                <w:sz w:val="24"/>
                <w:szCs w:val="24"/>
              </w:rPr>
              <w:t>вчання</w:t>
            </w:r>
            <w:r w:rsidRPr="00E72D80">
              <w:rPr>
                <w:sz w:val="24"/>
                <w:szCs w:val="24"/>
              </w:rPr>
              <w:t>, розвитку та спілкування учасників освітнього процесу в умовах Нової української школи</w:t>
            </w:r>
          </w:p>
        </w:tc>
        <w:tc>
          <w:tcPr>
            <w:tcW w:w="3235" w:type="dxa"/>
          </w:tcPr>
          <w:p w:rsidR="00E760D3" w:rsidRPr="00E72D80" w:rsidRDefault="00E72D80" w:rsidP="00D325FD">
            <w:pPr>
              <w:ind w:hanging="40"/>
              <w:rPr>
                <w:sz w:val="24"/>
                <w:szCs w:val="24"/>
              </w:rPr>
            </w:pPr>
            <w:r w:rsidRPr="00D95163">
              <w:rPr>
                <w:sz w:val="24"/>
                <w:szCs w:val="24"/>
              </w:rPr>
              <w:t>Навчальні кабінети закладів загальної середньої освіти, у яких надаються освітні п</w:t>
            </w:r>
            <w:r w:rsidRPr="00D95163">
              <w:rPr>
                <w:sz w:val="24"/>
                <w:szCs w:val="24"/>
              </w:rPr>
              <w:t>о</w:t>
            </w:r>
            <w:r w:rsidRPr="00D95163">
              <w:rPr>
                <w:sz w:val="24"/>
                <w:szCs w:val="24"/>
              </w:rPr>
              <w:t>слуги учням 5-их класів Н</w:t>
            </w:r>
            <w:r w:rsidRPr="00D95163">
              <w:rPr>
                <w:sz w:val="24"/>
                <w:szCs w:val="24"/>
              </w:rPr>
              <w:t>о</w:t>
            </w:r>
            <w:r w:rsidRPr="00D95163">
              <w:rPr>
                <w:sz w:val="24"/>
                <w:szCs w:val="24"/>
              </w:rPr>
              <w:t>вої української школи, забе</w:t>
            </w:r>
            <w:r w:rsidRPr="00D95163">
              <w:rPr>
                <w:sz w:val="24"/>
                <w:szCs w:val="24"/>
              </w:rPr>
              <w:t>з</w:t>
            </w:r>
            <w:r w:rsidRPr="00D95163">
              <w:rPr>
                <w:sz w:val="24"/>
                <w:szCs w:val="24"/>
              </w:rPr>
              <w:t>печено таким обладнанням: персональний комп’ютер форм-фактора планшетний ПК – 179 одиниць, персон</w:t>
            </w:r>
            <w:r w:rsidRPr="00D95163">
              <w:rPr>
                <w:sz w:val="24"/>
                <w:szCs w:val="24"/>
              </w:rPr>
              <w:t>а</w:t>
            </w:r>
            <w:r w:rsidRPr="00D95163">
              <w:rPr>
                <w:sz w:val="24"/>
                <w:szCs w:val="24"/>
              </w:rPr>
              <w:t>льний комп’ютер форм-фактора десктоп – 288, пе</w:t>
            </w:r>
            <w:r w:rsidRPr="00D95163">
              <w:rPr>
                <w:sz w:val="24"/>
                <w:szCs w:val="24"/>
              </w:rPr>
              <w:t>р</w:t>
            </w:r>
            <w:r w:rsidRPr="00D95163">
              <w:rPr>
                <w:sz w:val="24"/>
                <w:szCs w:val="24"/>
              </w:rPr>
              <w:t>сонал</w:t>
            </w:r>
            <w:r w:rsidRPr="00D95163">
              <w:rPr>
                <w:sz w:val="24"/>
                <w:szCs w:val="24"/>
              </w:rPr>
              <w:t>ь</w:t>
            </w:r>
            <w:r w:rsidRPr="00D95163">
              <w:rPr>
                <w:sz w:val="24"/>
                <w:szCs w:val="24"/>
              </w:rPr>
              <w:t>ний комп’ютер форм-фактора ноутбук – 574, ко</w:t>
            </w:r>
            <w:r w:rsidRPr="00D95163">
              <w:rPr>
                <w:sz w:val="24"/>
                <w:szCs w:val="24"/>
              </w:rPr>
              <w:t>м</w:t>
            </w:r>
            <w:r w:rsidRPr="00D95163">
              <w:rPr>
                <w:sz w:val="24"/>
                <w:szCs w:val="24"/>
              </w:rPr>
              <w:t>плект мультимедійного обл</w:t>
            </w:r>
            <w:r w:rsidRPr="00D95163">
              <w:rPr>
                <w:sz w:val="24"/>
                <w:szCs w:val="24"/>
              </w:rPr>
              <w:t>а</w:t>
            </w:r>
            <w:r w:rsidRPr="00D95163">
              <w:rPr>
                <w:sz w:val="24"/>
                <w:szCs w:val="24"/>
              </w:rPr>
              <w:t>днання – 239, багатофункці</w:t>
            </w:r>
            <w:r w:rsidRPr="00D95163">
              <w:rPr>
                <w:sz w:val="24"/>
                <w:szCs w:val="24"/>
              </w:rPr>
              <w:t>о</w:t>
            </w:r>
            <w:r w:rsidRPr="00D95163">
              <w:rPr>
                <w:sz w:val="24"/>
                <w:szCs w:val="24"/>
              </w:rPr>
              <w:t>нальний пристрій – 136, д</w:t>
            </w:r>
            <w:r w:rsidRPr="00D95163">
              <w:rPr>
                <w:sz w:val="24"/>
                <w:szCs w:val="24"/>
              </w:rPr>
              <w:t>о</w:t>
            </w:r>
            <w:r w:rsidRPr="00D95163">
              <w:rPr>
                <w:sz w:val="24"/>
                <w:szCs w:val="24"/>
              </w:rPr>
              <w:t>кумент-камера цифрова – 23, мікроскоп цифровий – 87, і</w:t>
            </w:r>
            <w:r w:rsidRPr="00D95163">
              <w:rPr>
                <w:sz w:val="24"/>
                <w:szCs w:val="24"/>
              </w:rPr>
              <w:t>н</w:t>
            </w:r>
            <w:r w:rsidRPr="00D95163">
              <w:rPr>
                <w:sz w:val="24"/>
                <w:szCs w:val="24"/>
              </w:rPr>
              <w:t>струменти – 401, прилади, пристосування, приладдя, пристрої – 361, моделі, мак</w:t>
            </w:r>
            <w:r w:rsidRPr="00D95163">
              <w:rPr>
                <w:sz w:val="24"/>
                <w:szCs w:val="24"/>
              </w:rPr>
              <w:t>е</w:t>
            </w:r>
            <w:r w:rsidRPr="00D95163">
              <w:rPr>
                <w:sz w:val="24"/>
                <w:szCs w:val="24"/>
              </w:rPr>
              <w:t>ти – 483, об’єкти натуральні, мікропрепарати – 240 од</w:t>
            </w:r>
            <w:r w:rsidRPr="00D95163">
              <w:rPr>
                <w:sz w:val="24"/>
                <w:szCs w:val="24"/>
              </w:rPr>
              <w:t>и</w:t>
            </w:r>
            <w:r w:rsidRPr="00D95163">
              <w:rPr>
                <w:sz w:val="24"/>
                <w:szCs w:val="24"/>
              </w:rPr>
              <w:t>ниць</w:t>
            </w:r>
          </w:p>
        </w:tc>
      </w:tr>
      <w:tr w:rsidR="004B703E" w:rsidRPr="004B703E">
        <w:tblPrEx>
          <w:tblCellMar>
            <w:top w:w="0" w:type="dxa"/>
            <w:bottom w:w="0" w:type="dxa"/>
          </w:tblCellMar>
        </w:tblPrEx>
        <w:trPr>
          <w:cantSplit/>
          <w:trHeight w:val="2076"/>
          <w:jc w:val="center"/>
        </w:trPr>
        <w:tc>
          <w:tcPr>
            <w:tcW w:w="532" w:type="dxa"/>
            <w:tcMar>
              <w:top w:w="28" w:type="dxa"/>
              <w:bottom w:w="11" w:type="dxa"/>
            </w:tcMar>
          </w:tcPr>
          <w:p w:rsidR="004B703E" w:rsidRDefault="00D95163">
            <w:pPr>
              <w:spacing w:line="218" w:lineRule="auto"/>
              <w:ind w:left="-57" w:right="-57"/>
              <w:jc w:val="center"/>
              <w:rPr>
                <w:sz w:val="24"/>
                <w:szCs w:val="24"/>
              </w:rPr>
            </w:pPr>
            <w:r>
              <w:rPr>
                <w:sz w:val="24"/>
                <w:szCs w:val="24"/>
              </w:rPr>
              <w:t>5</w:t>
            </w:r>
          </w:p>
        </w:tc>
        <w:tc>
          <w:tcPr>
            <w:tcW w:w="2940" w:type="dxa"/>
            <w:tcMar>
              <w:top w:w="28" w:type="dxa"/>
              <w:bottom w:w="11" w:type="dxa"/>
            </w:tcMar>
          </w:tcPr>
          <w:p w:rsidR="004B703E" w:rsidRDefault="004B703E">
            <w:pPr>
              <w:suppressAutoHyphens/>
              <w:rPr>
                <w:sz w:val="24"/>
                <w:szCs w:val="24"/>
              </w:rPr>
            </w:pPr>
            <w:r>
              <w:rPr>
                <w:sz w:val="24"/>
                <w:szCs w:val="24"/>
              </w:rPr>
              <w:t>Проведення обласного конкурсу на кращий кабінет початкових класів у 202</w:t>
            </w:r>
            <w:r>
              <w:rPr>
                <w:sz w:val="24"/>
                <w:szCs w:val="24"/>
                <w:lang w:val="ru-RU"/>
              </w:rPr>
              <w:t>2</w:t>
            </w:r>
            <w:r>
              <w:rPr>
                <w:sz w:val="24"/>
                <w:szCs w:val="24"/>
              </w:rPr>
              <w:t xml:space="preserve"> році</w:t>
            </w:r>
          </w:p>
        </w:tc>
        <w:tc>
          <w:tcPr>
            <w:tcW w:w="1960" w:type="dxa"/>
          </w:tcPr>
          <w:p w:rsidR="004B703E" w:rsidRDefault="004B703E">
            <w:pPr>
              <w:spacing w:line="218" w:lineRule="auto"/>
              <w:ind w:left="-57" w:right="85"/>
              <w:jc w:val="left"/>
              <w:rPr>
                <w:bCs/>
                <w:sz w:val="24"/>
                <w:szCs w:val="24"/>
              </w:rPr>
            </w:pPr>
            <w:r>
              <w:rPr>
                <w:bCs/>
                <w:sz w:val="24"/>
                <w:szCs w:val="24"/>
              </w:rPr>
              <w:t>Листопад</w:t>
            </w:r>
          </w:p>
        </w:tc>
        <w:tc>
          <w:tcPr>
            <w:tcW w:w="1960" w:type="dxa"/>
            <w:tcMar>
              <w:top w:w="28" w:type="dxa"/>
              <w:bottom w:w="11" w:type="dxa"/>
            </w:tcMar>
          </w:tcPr>
          <w:p w:rsidR="004B703E" w:rsidRDefault="004B703E">
            <w:pPr>
              <w:spacing w:line="218" w:lineRule="auto"/>
              <w:ind w:left="-57" w:right="85"/>
              <w:jc w:val="left"/>
              <w:rPr>
                <w:bCs/>
                <w:sz w:val="24"/>
                <w:szCs w:val="24"/>
              </w:rPr>
            </w:pPr>
            <w:r>
              <w:rPr>
                <w:bCs/>
                <w:sz w:val="24"/>
                <w:szCs w:val="24"/>
              </w:rPr>
              <w:t>Відділ дошкіл</w:t>
            </w:r>
            <w:r>
              <w:rPr>
                <w:bCs/>
                <w:sz w:val="24"/>
                <w:szCs w:val="24"/>
              </w:rPr>
              <w:t>ь</w:t>
            </w:r>
            <w:r>
              <w:rPr>
                <w:bCs/>
                <w:sz w:val="24"/>
                <w:szCs w:val="24"/>
              </w:rPr>
              <w:t>ної, загальної середньої освіти, цифрової тран</w:t>
            </w:r>
            <w:r>
              <w:rPr>
                <w:bCs/>
                <w:sz w:val="24"/>
                <w:szCs w:val="24"/>
              </w:rPr>
              <w:t>с</w:t>
            </w:r>
            <w:r>
              <w:rPr>
                <w:bCs/>
                <w:sz w:val="24"/>
                <w:szCs w:val="24"/>
              </w:rPr>
              <w:t>формації та впровадження інформ</w:t>
            </w:r>
            <w:r>
              <w:rPr>
                <w:bCs/>
                <w:sz w:val="24"/>
                <w:szCs w:val="24"/>
              </w:rPr>
              <w:t>а</w:t>
            </w:r>
            <w:r>
              <w:rPr>
                <w:bCs/>
                <w:sz w:val="24"/>
                <w:szCs w:val="24"/>
              </w:rPr>
              <w:t>ційних технологій</w:t>
            </w:r>
          </w:p>
        </w:tc>
        <w:tc>
          <w:tcPr>
            <w:tcW w:w="2100" w:type="dxa"/>
          </w:tcPr>
          <w:p w:rsidR="004B703E" w:rsidRDefault="004B703E">
            <w:pPr>
              <w:spacing w:line="218" w:lineRule="auto"/>
              <w:ind w:left="-57" w:right="85"/>
              <w:jc w:val="left"/>
              <w:rPr>
                <w:bCs/>
                <w:sz w:val="24"/>
                <w:szCs w:val="24"/>
              </w:rPr>
            </w:pPr>
            <w:r>
              <w:rPr>
                <w:bCs/>
                <w:sz w:val="24"/>
                <w:szCs w:val="24"/>
              </w:rPr>
              <w:t>Лобода Н.В.</w:t>
            </w:r>
          </w:p>
          <w:p w:rsidR="004B703E" w:rsidRDefault="004B703E">
            <w:pPr>
              <w:spacing w:line="218" w:lineRule="auto"/>
              <w:ind w:left="-57" w:right="85"/>
              <w:jc w:val="left"/>
              <w:rPr>
                <w:bCs/>
                <w:sz w:val="24"/>
                <w:szCs w:val="24"/>
              </w:rPr>
            </w:pPr>
          </w:p>
        </w:tc>
        <w:tc>
          <w:tcPr>
            <w:tcW w:w="2940" w:type="dxa"/>
            <w:tcMar>
              <w:top w:w="28" w:type="dxa"/>
              <w:bottom w:w="11" w:type="dxa"/>
            </w:tcMar>
          </w:tcPr>
          <w:p w:rsidR="004B703E" w:rsidRDefault="004B703E">
            <w:pPr>
              <w:suppressAutoHyphens/>
              <w:ind w:left="-13" w:right="85"/>
              <w:rPr>
                <w:sz w:val="24"/>
                <w:szCs w:val="24"/>
              </w:rPr>
            </w:pPr>
            <w:r>
              <w:rPr>
                <w:sz w:val="24"/>
                <w:szCs w:val="24"/>
              </w:rPr>
              <w:t>Поліпшення матеріально-технічного та навчально-методичного забезпечення кабінетів початкових класів, створення оптимальних умов для здобувачів освіти, реалізація завдань Державного стандарту початкової освіти, Концепції «Нова українська школа»</w:t>
            </w:r>
          </w:p>
        </w:tc>
        <w:tc>
          <w:tcPr>
            <w:tcW w:w="3235" w:type="dxa"/>
          </w:tcPr>
          <w:p w:rsidR="004B703E" w:rsidRPr="00D95163" w:rsidRDefault="004B703E" w:rsidP="004B703E">
            <w:pPr>
              <w:pStyle w:val="Style4"/>
              <w:tabs>
                <w:tab w:val="left" w:pos="730"/>
              </w:tabs>
              <w:spacing w:line="240" w:lineRule="auto"/>
              <w:ind w:firstLine="0"/>
              <w:jc w:val="both"/>
              <w:rPr>
                <w:lang w:val="uk-UA"/>
              </w:rPr>
            </w:pPr>
            <w:r w:rsidRPr="004B703E">
              <w:rPr>
                <w:bCs/>
              </w:rPr>
              <w:t>У конкурсі взя</w:t>
            </w:r>
            <w:r w:rsidRPr="004B703E">
              <w:rPr>
                <w:bCs/>
                <w:lang w:val="uk-UA"/>
              </w:rPr>
              <w:t>в</w:t>
            </w:r>
            <w:r w:rsidRPr="004B703E">
              <w:rPr>
                <w:bCs/>
              </w:rPr>
              <w:t xml:space="preserve"> участь 31 з</w:t>
            </w:r>
            <w:r w:rsidRPr="004B703E">
              <w:rPr>
                <w:bCs/>
              </w:rPr>
              <w:t>а</w:t>
            </w:r>
            <w:r w:rsidRPr="004B703E">
              <w:rPr>
                <w:bCs/>
              </w:rPr>
              <w:t>клад загальної середньої освіти.</w:t>
            </w:r>
            <w:r w:rsidRPr="004B703E">
              <w:rPr>
                <w:bCs/>
                <w:lang w:val="uk-UA"/>
              </w:rPr>
              <w:t xml:space="preserve"> Відзначено предста</w:t>
            </w:r>
            <w:r w:rsidRPr="004B703E">
              <w:rPr>
                <w:bCs/>
                <w:lang w:val="uk-UA"/>
              </w:rPr>
              <w:t>в</w:t>
            </w:r>
            <w:r w:rsidRPr="004B703E">
              <w:rPr>
                <w:bCs/>
                <w:lang w:val="uk-UA"/>
              </w:rPr>
              <w:t xml:space="preserve">лені матеріали </w:t>
            </w:r>
            <w:r w:rsidRPr="004B703E">
              <w:rPr>
                <w:lang w:val="uk-UA"/>
              </w:rPr>
              <w:t xml:space="preserve">Охтирської загальноосвітньої школи </w:t>
            </w:r>
            <w:r w:rsidR="00D325FD">
              <w:rPr>
                <w:lang w:val="uk-UA"/>
              </w:rPr>
              <w:t xml:space="preserve">             </w:t>
            </w:r>
            <w:r w:rsidRPr="004B703E">
              <w:rPr>
                <w:lang w:val="uk-UA"/>
              </w:rPr>
              <w:t>І-ІІІ ступенів № 2 Охтирської міської ради, Роменської з</w:t>
            </w:r>
            <w:r w:rsidRPr="004B703E">
              <w:rPr>
                <w:lang w:val="uk-UA"/>
              </w:rPr>
              <w:t>а</w:t>
            </w:r>
            <w:r w:rsidRPr="004B703E">
              <w:rPr>
                <w:lang w:val="uk-UA"/>
              </w:rPr>
              <w:t xml:space="preserve">гальноосвітньої школи </w:t>
            </w:r>
            <w:r w:rsidR="00D325FD">
              <w:rPr>
                <w:lang w:val="uk-UA"/>
              </w:rPr>
              <w:t xml:space="preserve">                  </w:t>
            </w:r>
            <w:r w:rsidRPr="004B703E">
              <w:rPr>
                <w:lang w:val="uk-UA"/>
              </w:rPr>
              <w:t>І-ІІІ ступенів № 11 Роменс</w:t>
            </w:r>
            <w:r w:rsidRPr="004B703E">
              <w:rPr>
                <w:lang w:val="uk-UA"/>
              </w:rPr>
              <w:t>ь</w:t>
            </w:r>
            <w:r w:rsidRPr="004B703E">
              <w:rPr>
                <w:lang w:val="uk-UA"/>
              </w:rPr>
              <w:t>кої міської ради, Степанівс</w:t>
            </w:r>
            <w:r w:rsidRPr="004B703E">
              <w:rPr>
                <w:lang w:val="uk-UA"/>
              </w:rPr>
              <w:t>ь</w:t>
            </w:r>
            <w:r w:rsidRPr="004B703E">
              <w:rPr>
                <w:lang w:val="uk-UA"/>
              </w:rPr>
              <w:t>кого ліцею Степанівської с</w:t>
            </w:r>
            <w:r w:rsidRPr="004B703E">
              <w:rPr>
                <w:lang w:val="uk-UA"/>
              </w:rPr>
              <w:t>е</w:t>
            </w:r>
            <w:r w:rsidRPr="004B703E">
              <w:rPr>
                <w:lang w:val="uk-UA"/>
              </w:rPr>
              <w:t>лищної ради</w:t>
            </w:r>
            <w:r w:rsidRPr="004B703E">
              <w:rPr>
                <w:b/>
                <w:lang w:val="uk-UA"/>
              </w:rPr>
              <w:t xml:space="preserve"> </w:t>
            </w:r>
            <w:r w:rsidRPr="004B703E">
              <w:rPr>
                <w:bCs/>
                <w:lang w:val="uk-UA"/>
              </w:rPr>
              <w:t>Сумського р</w:t>
            </w:r>
            <w:r w:rsidRPr="004B703E">
              <w:rPr>
                <w:bCs/>
                <w:lang w:val="uk-UA"/>
              </w:rPr>
              <w:t>а</w:t>
            </w:r>
            <w:r w:rsidRPr="004B703E">
              <w:rPr>
                <w:bCs/>
                <w:lang w:val="uk-UA"/>
              </w:rPr>
              <w:t>йону</w:t>
            </w:r>
            <w:r w:rsidRPr="004B703E">
              <w:rPr>
                <w:b/>
                <w:lang w:val="uk-UA"/>
              </w:rPr>
              <w:t xml:space="preserve"> </w:t>
            </w:r>
            <w:r w:rsidRPr="004B703E">
              <w:rPr>
                <w:bCs/>
                <w:lang w:val="uk-UA"/>
              </w:rPr>
              <w:t>з використанням</w:t>
            </w:r>
            <w:r w:rsidR="00D95163">
              <w:rPr>
                <w:lang w:val="uk-UA"/>
              </w:rPr>
              <w:t xml:space="preserve"> </w:t>
            </w:r>
            <w:r w:rsidRPr="004B703E">
              <w:t>графічних піксельних кодів (QR-кодування), що дозволяє</w:t>
            </w:r>
            <w:r>
              <w:t xml:space="preserve"> </w:t>
            </w:r>
            <w:r w:rsidRPr="004B703E">
              <w:t>о</w:t>
            </w:r>
            <w:r w:rsidRPr="004B703E">
              <w:t>т</w:t>
            </w:r>
            <w:r w:rsidRPr="004B703E">
              <w:t>римати миттєвий доступ</w:t>
            </w:r>
            <w:r>
              <w:rPr>
                <w:lang w:val="uk-UA"/>
              </w:rPr>
              <w:t xml:space="preserve"> </w:t>
            </w:r>
            <w:r w:rsidRPr="004B703E">
              <w:t>до наданих учасниками конку</w:t>
            </w:r>
            <w:r w:rsidRPr="004B703E">
              <w:t>р</w:t>
            </w:r>
            <w:r w:rsidRPr="004B703E">
              <w:t>су суча</w:t>
            </w:r>
            <w:r w:rsidR="00D95163">
              <w:t>сних змістовних відеоматеріалів</w:t>
            </w:r>
          </w:p>
        </w:tc>
      </w:tr>
      <w:tr w:rsidR="00AC37A0" w:rsidRPr="00026A8A">
        <w:tblPrEx>
          <w:tblCellMar>
            <w:top w:w="0" w:type="dxa"/>
            <w:bottom w:w="0" w:type="dxa"/>
          </w:tblCellMar>
        </w:tblPrEx>
        <w:trPr>
          <w:cantSplit/>
          <w:trHeight w:val="2076"/>
          <w:jc w:val="center"/>
        </w:trPr>
        <w:tc>
          <w:tcPr>
            <w:tcW w:w="532" w:type="dxa"/>
            <w:tcMar>
              <w:top w:w="28" w:type="dxa"/>
              <w:bottom w:w="11" w:type="dxa"/>
            </w:tcMar>
          </w:tcPr>
          <w:p w:rsidR="00AC37A0" w:rsidRPr="00026A8A" w:rsidRDefault="00AC37A0" w:rsidP="00501110">
            <w:pPr>
              <w:spacing w:line="220" w:lineRule="auto"/>
              <w:ind w:left="-57" w:right="-57"/>
              <w:jc w:val="center"/>
              <w:rPr>
                <w:sz w:val="24"/>
                <w:szCs w:val="24"/>
              </w:rPr>
            </w:pPr>
          </w:p>
        </w:tc>
        <w:tc>
          <w:tcPr>
            <w:tcW w:w="2940" w:type="dxa"/>
            <w:tcMar>
              <w:top w:w="28" w:type="dxa"/>
              <w:bottom w:w="11" w:type="dxa"/>
            </w:tcMar>
          </w:tcPr>
          <w:p w:rsidR="00AC37A0" w:rsidRPr="00026A8A" w:rsidRDefault="00AC37A0" w:rsidP="00501110">
            <w:pPr>
              <w:spacing w:line="216" w:lineRule="auto"/>
              <w:ind w:left="55" w:right="85"/>
              <w:rPr>
                <w:bCs/>
                <w:sz w:val="24"/>
                <w:szCs w:val="24"/>
              </w:rPr>
            </w:pPr>
          </w:p>
        </w:tc>
        <w:tc>
          <w:tcPr>
            <w:tcW w:w="1960" w:type="dxa"/>
          </w:tcPr>
          <w:p w:rsidR="00AC37A0" w:rsidRPr="00026A8A" w:rsidRDefault="00AC37A0" w:rsidP="00501110">
            <w:pPr>
              <w:spacing w:line="216" w:lineRule="auto"/>
              <w:ind w:left="-57" w:right="85"/>
              <w:jc w:val="center"/>
              <w:rPr>
                <w:bCs/>
                <w:sz w:val="24"/>
                <w:szCs w:val="24"/>
              </w:rPr>
            </w:pPr>
          </w:p>
        </w:tc>
        <w:tc>
          <w:tcPr>
            <w:tcW w:w="1960" w:type="dxa"/>
            <w:tcMar>
              <w:top w:w="28" w:type="dxa"/>
              <w:bottom w:w="11" w:type="dxa"/>
            </w:tcMar>
          </w:tcPr>
          <w:p w:rsidR="00AC37A0" w:rsidRPr="00026A8A" w:rsidRDefault="00AC37A0" w:rsidP="00501110">
            <w:pPr>
              <w:rPr>
                <w:sz w:val="24"/>
                <w:szCs w:val="24"/>
              </w:rPr>
            </w:pPr>
          </w:p>
        </w:tc>
        <w:tc>
          <w:tcPr>
            <w:tcW w:w="2100" w:type="dxa"/>
          </w:tcPr>
          <w:p w:rsidR="00AC37A0" w:rsidRPr="00026A8A" w:rsidRDefault="00AC37A0" w:rsidP="00501110">
            <w:pPr>
              <w:jc w:val="left"/>
              <w:rPr>
                <w:sz w:val="24"/>
                <w:szCs w:val="24"/>
              </w:rPr>
            </w:pPr>
          </w:p>
        </w:tc>
        <w:tc>
          <w:tcPr>
            <w:tcW w:w="2940" w:type="dxa"/>
            <w:tcMar>
              <w:top w:w="28" w:type="dxa"/>
              <w:bottom w:w="11" w:type="dxa"/>
            </w:tcMar>
          </w:tcPr>
          <w:p w:rsidR="00AC37A0" w:rsidRPr="00026A8A" w:rsidRDefault="00AC37A0" w:rsidP="00501110">
            <w:pPr>
              <w:spacing w:line="216" w:lineRule="auto"/>
              <w:ind w:left="-13" w:right="85"/>
              <w:rPr>
                <w:bCs/>
                <w:sz w:val="24"/>
                <w:szCs w:val="24"/>
              </w:rPr>
            </w:pPr>
          </w:p>
        </w:tc>
        <w:tc>
          <w:tcPr>
            <w:tcW w:w="3235" w:type="dxa"/>
          </w:tcPr>
          <w:p w:rsidR="004B703E" w:rsidRPr="004B703E" w:rsidRDefault="004B703E" w:rsidP="004B703E">
            <w:pPr>
              <w:ind w:firstLine="55"/>
              <w:rPr>
                <w:sz w:val="24"/>
                <w:szCs w:val="24"/>
              </w:rPr>
            </w:pPr>
            <w:r w:rsidRPr="004B703E">
              <w:rPr>
                <w:sz w:val="24"/>
                <w:szCs w:val="24"/>
              </w:rPr>
              <w:t>Відзначено забезпечення к</w:t>
            </w:r>
            <w:r w:rsidRPr="004B703E">
              <w:rPr>
                <w:sz w:val="24"/>
                <w:szCs w:val="24"/>
              </w:rPr>
              <w:t>а</w:t>
            </w:r>
            <w:r w:rsidRPr="004B703E">
              <w:rPr>
                <w:sz w:val="24"/>
                <w:szCs w:val="24"/>
              </w:rPr>
              <w:t>бінету п</w:t>
            </w:r>
            <w:r w:rsidRPr="004B703E">
              <w:rPr>
                <w:sz w:val="24"/>
                <w:szCs w:val="24"/>
              </w:rPr>
              <w:t>о</w:t>
            </w:r>
            <w:r w:rsidRPr="004B703E">
              <w:rPr>
                <w:sz w:val="24"/>
                <w:szCs w:val="24"/>
              </w:rPr>
              <w:t>чаткових класів ком п’ютерною технікою, зокрема нетбуками для учнів у Боче</w:t>
            </w:r>
            <w:r w:rsidRPr="004B703E">
              <w:rPr>
                <w:sz w:val="24"/>
                <w:szCs w:val="24"/>
              </w:rPr>
              <w:t>ч</w:t>
            </w:r>
            <w:r w:rsidRPr="004B703E">
              <w:rPr>
                <w:sz w:val="24"/>
                <w:szCs w:val="24"/>
              </w:rPr>
              <w:t>ківському навч</w:t>
            </w:r>
            <w:r w:rsidRPr="004B703E">
              <w:rPr>
                <w:sz w:val="24"/>
                <w:szCs w:val="24"/>
              </w:rPr>
              <w:t>а</w:t>
            </w:r>
            <w:r w:rsidRPr="004B703E">
              <w:rPr>
                <w:sz w:val="24"/>
                <w:szCs w:val="24"/>
              </w:rPr>
              <w:t>льно-виховному комплексі «Заг</w:t>
            </w:r>
            <w:r w:rsidRPr="004B703E">
              <w:rPr>
                <w:sz w:val="24"/>
                <w:szCs w:val="24"/>
              </w:rPr>
              <w:t>а</w:t>
            </w:r>
            <w:r w:rsidRPr="004B703E">
              <w:rPr>
                <w:sz w:val="24"/>
                <w:szCs w:val="24"/>
              </w:rPr>
              <w:t>льноосвітня школа І-ІІІ ст</w:t>
            </w:r>
            <w:r w:rsidRPr="004B703E">
              <w:rPr>
                <w:sz w:val="24"/>
                <w:szCs w:val="24"/>
              </w:rPr>
              <w:t>у</w:t>
            </w:r>
            <w:r w:rsidRPr="004B703E">
              <w:rPr>
                <w:sz w:val="24"/>
                <w:szCs w:val="24"/>
              </w:rPr>
              <w:t>пенів – дошкільний навчал</w:t>
            </w:r>
            <w:r w:rsidRPr="004B703E">
              <w:rPr>
                <w:sz w:val="24"/>
                <w:szCs w:val="24"/>
              </w:rPr>
              <w:t>ь</w:t>
            </w:r>
            <w:r w:rsidRPr="004B703E">
              <w:rPr>
                <w:sz w:val="24"/>
                <w:szCs w:val="24"/>
              </w:rPr>
              <w:t>ний заклад» Бочечківської сільської ради Конотопського рай</w:t>
            </w:r>
            <w:r w:rsidRPr="004B703E">
              <w:rPr>
                <w:sz w:val="24"/>
                <w:szCs w:val="24"/>
              </w:rPr>
              <w:t>о</w:t>
            </w:r>
            <w:r w:rsidRPr="004B703E">
              <w:rPr>
                <w:sz w:val="24"/>
                <w:szCs w:val="24"/>
              </w:rPr>
              <w:t>ну.</w:t>
            </w:r>
          </w:p>
          <w:p w:rsidR="00AC37A0" w:rsidRPr="004B703E" w:rsidRDefault="004B703E" w:rsidP="004B703E">
            <w:pPr>
              <w:spacing w:line="216" w:lineRule="auto"/>
              <w:ind w:left="55" w:right="85"/>
              <w:rPr>
                <w:bCs/>
                <w:sz w:val="24"/>
                <w:szCs w:val="24"/>
              </w:rPr>
            </w:pPr>
            <w:r w:rsidRPr="004B703E">
              <w:rPr>
                <w:sz w:val="24"/>
                <w:szCs w:val="24"/>
              </w:rPr>
              <w:t>Змістовно представлено к</w:t>
            </w:r>
            <w:r w:rsidRPr="004B703E">
              <w:rPr>
                <w:sz w:val="24"/>
                <w:szCs w:val="24"/>
              </w:rPr>
              <w:t>а</w:t>
            </w:r>
            <w:r w:rsidRPr="004B703E">
              <w:rPr>
                <w:sz w:val="24"/>
                <w:szCs w:val="24"/>
              </w:rPr>
              <w:t>бінети поча</w:t>
            </w:r>
            <w:r w:rsidRPr="004B703E">
              <w:rPr>
                <w:sz w:val="24"/>
                <w:szCs w:val="24"/>
              </w:rPr>
              <w:t>т</w:t>
            </w:r>
            <w:r w:rsidRPr="004B703E">
              <w:rPr>
                <w:sz w:val="24"/>
                <w:szCs w:val="24"/>
              </w:rPr>
              <w:t>кових класів</w:t>
            </w:r>
            <w:r w:rsidRPr="004B703E">
              <w:rPr>
                <w:b/>
                <w:sz w:val="24"/>
                <w:szCs w:val="24"/>
              </w:rPr>
              <w:t xml:space="preserve">  </w:t>
            </w:r>
            <w:r w:rsidRPr="004B703E">
              <w:rPr>
                <w:sz w:val="24"/>
                <w:szCs w:val="24"/>
              </w:rPr>
              <w:t>Великочернеччинського з</w:t>
            </w:r>
            <w:r w:rsidRPr="004B703E">
              <w:rPr>
                <w:sz w:val="24"/>
                <w:szCs w:val="24"/>
              </w:rPr>
              <w:t>а</w:t>
            </w:r>
            <w:r w:rsidRPr="004B703E">
              <w:rPr>
                <w:sz w:val="24"/>
                <w:szCs w:val="24"/>
              </w:rPr>
              <w:t>кладу загальної сере</w:t>
            </w:r>
            <w:r w:rsidRPr="004B703E">
              <w:rPr>
                <w:sz w:val="24"/>
                <w:szCs w:val="24"/>
              </w:rPr>
              <w:t>д</w:t>
            </w:r>
            <w:r w:rsidRPr="004B703E">
              <w:rPr>
                <w:sz w:val="24"/>
                <w:szCs w:val="24"/>
              </w:rPr>
              <w:t>ньої освіти Сумської міської р</w:t>
            </w:r>
            <w:r w:rsidRPr="004B703E">
              <w:rPr>
                <w:sz w:val="24"/>
                <w:szCs w:val="24"/>
              </w:rPr>
              <w:t>а</w:t>
            </w:r>
            <w:r w:rsidRPr="004B703E">
              <w:rPr>
                <w:sz w:val="24"/>
                <w:szCs w:val="24"/>
              </w:rPr>
              <w:t>ди, Краснопільського ліцею</w:t>
            </w:r>
            <w:r w:rsidRPr="004B703E">
              <w:rPr>
                <w:b/>
                <w:sz w:val="24"/>
                <w:szCs w:val="24"/>
              </w:rPr>
              <w:t xml:space="preserve"> </w:t>
            </w:r>
            <w:r w:rsidRPr="004B703E">
              <w:rPr>
                <w:sz w:val="24"/>
                <w:szCs w:val="24"/>
              </w:rPr>
              <w:t>№ 1 Краснопільської сел</w:t>
            </w:r>
            <w:r w:rsidRPr="004B703E">
              <w:rPr>
                <w:sz w:val="24"/>
                <w:szCs w:val="24"/>
              </w:rPr>
              <w:t>и</w:t>
            </w:r>
            <w:r w:rsidRPr="004B703E">
              <w:rPr>
                <w:sz w:val="24"/>
                <w:szCs w:val="24"/>
              </w:rPr>
              <w:t>щної ради Сумського рай</w:t>
            </w:r>
            <w:r w:rsidRPr="004B703E">
              <w:rPr>
                <w:sz w:val="24"/>
                <w:szCs w:val="24"/>
              </w:rPr>
              <w:t>о</w:t>
            </w:r>
            <w:r w:rsidRPr="004B703E">
              <w:rPr>
                <w:sz w:val="24"/>
                <w:szCs w:val="24"/>
              </w:rPr>
              <w:t>ну,</w:t>
            </w:r>
            <w:r w:rsidRPr="004B703E">
              <w:rPr>
                <w:b/>
                <w:sz w:val="24"/>
                <w:szCs w:val="24"/>
              </w:rPr>
              <w:t xml:space="preserve"> </w:t>
            </w:r>
            <w:r w:rsidRPr="004B703E">
              <w:rPr>
                <w:sz w:val="24"/>
                <w:szCs w:val="24"/>
              </w:rPr>
              <w:t>Малопавлі</w:t>
            </w:r>
            <w:r w:rsidRPr="004B703E">
              <w:rPr>
                <w:sz w:val="24"/>
                <w:szCs w:val="24"/>
              </w:rPr>
              <w:t>в</w:t>
            </w:r>
            <w:r w:rsidRPr="004B703E">
              <w:rPr>
                <w:sz w:val="24"/>
                <w:szCs w:val="24"/>
              </w:rPr>
              <w:t>ського ліцею Комишанської сільської р</w:t>
            </w:r>
            <w:r w:rsidRPr="004B703E">
              <w:rPr>
                <w:sz w:val="24"/>
                <w:szCs w:val="24"/>
              </w:rPr>
              <w:t>а</w:t>
            </w:r>
            <w:r w:rsidRPr="004B703E">
              <w:rPr>
                <w:sz w:val="24"/>
                <w:szCs w:val="24"/>
              </w:rPr>
              <w:t>ди Охтирського району,</w:t>
            </w:r>
            <w:r w:rsidRPr="004B703E">
              <w:rPr>
                <w:b/>
                <w:sz w:val="24"/>
                <w:szCs w:val="24"/>
              </w:rPr>
              <w:t xml:space="preserve"> </w:t>
            </w:r>
            <w:r w:rsidRPr="004B703E">
              <w:rPr>
                <w:sz w:val="24"/>
                <w:szCs w:val="24"/>
              </w:rPr>
              <w:t>Степанівського ліцею Ст</w:t>
            </w:r>
            <w:r w:rsidRPr="004B703E">
              <w:rPr>
                <w:sz w:val="24"/>
                <w:szCs w:val="24"/>
              </w:rPr>
              <w:t>е</w:t>
            </w:r>
            <w:r w:rsidRPr="004B703E">
              <w:rPr>
                <w:sz w:val="24"/>
                <w:szCs w:val="24"/>
              </w:rPr>
              <w:t>панівської селищної ради Сумського району, Хухря</w:t>
            </w:r>
            <w:r w:rsidRPr="004B703E">
              <w:rPr>
                <w:sz w:val="24"/>
                <w:szCs w:val="24"/>
              </w:rPr>
              <w:t>н</w:t>
            </w:r>
            <w:r w:rsidRPr="004B703E">
              <w:rPr>
                <w:sz w:val="24"/>
                <w:szCs w:val="24"/>
              </w:rPr>
              <w:t>ської загальноосвітньої школи І-ІІІ ступенів (опо</w:t>
            </w:r>
            <w:r w:rsidRPr="004B703E">
              <w:rPr>
                <w:sz w:val="24"/>
                <w:szCs w:val="24"/>
              </w:rPr>
              <w:t>р</w:t>
            </w:r>
            <w:r w:rsidRPr="004B703E">
              <w:rPr>
                <w:sz w:val="24"/>
                <w:szCs w:val="24"/>
              </w:rPr>
              <w:t>ний заклад освіти) Черне</w:t>
            </w:r>
            <w:r w:rsidRPr="004B703E">
              <w:rPr>
                <w:sz w:val="24"/>
                <w:szCs w:val="24"/>
              </w:rPr>
              <w:t>ч</w:t>
            </w:r>
            <w:r w:rsidRPr="004B703E">
              <w:rPr>
                <w:sz w:val="24"/>
                <w:szCs w:val="24"/>
              </w:rPr>
              <w:t>чинської сільської ради О</w:t>
            </w:r>
            <w:r w:rsidRPr="004B703E">
              <w:rPr>
                <w:sz w:val="24"/>
                <w:szCs w:val="24"/>
              </w:rPr>
              <w:t>х</w:t>
            </w:r>
            <w:r w:rsidRPr="004B703E">
              <w:rPr>
                <w:sz w:val="24"/>
                <w:szCs w:val="24"/>
              </w:rPr>
              <w:t>ти</w:t>
            </w:r>
            <w:r w:rsidRPr="004B703E">
              <w:rPr>
                <w:sz w:val="24"/>
                <w:szCs w:val="24"/>
              </w:rPr>
              <w:t>р</w:t>
            </w:r>
            <w:r w:rsidRPr="004B703E">
              <w:rPr>
                <w:sz w:val="24"/>
                <w:szCs w:val="24"/>
              </w:rPr>
              <w:t>ського району</w:t>
            </w:r>
          </w:p>
        </w:tc>
      </w:tr>
      <w:tr w:rsidR="00F4730C" w:rsidRPr="00026A8A">
        <w:tblPrEx>
          <w:tblCellMar>
            <w:top w:w="0" w:type="dxa"/>
            <w:bottom w:w="0" w:type="dxa"/>
          </w:tblCellMar>
        </w:tblPrEx>
        <w:trPr>
          <w:cantSplit/>
          <w:trHeight w:val="2076"/>
          <w:jc w:val="center"/>
        </w:trPr>
        <w:tc>
          <w:tcPr>
            <w:tcW w:w="532" w:type="dxa"/>
            <w:tcMar>
              <w:top w:w="28" w:type="dxa"/>
              <w:bottom w:w="11" w:type="dxa"/>
            </w:tcMar>
          </w:tcPr>
          <w:p w:rsidR="00F4730C" w:rsidRDefault="00D95163">
            <w:pPr>
              <w:spacing w:line="216" w:lineRule="auto"/>
              <w:ind w:left="-57" w:right="-57"/>
              <w:jc w:val="center"/>
              <w:rPr>
                <w:sz w:val="24"/>
                <w:szCs w:val="24"/>
              </w:rPr>
            </w:pPr>
            <w:r>
              <w:rPr>
                <w:sz w:val="24"/>
                <w:szCs w:val="24"/>
              </w:rPr>
              <w:t>6</w:t>
            </w:r>
          </w:p>
        </w:tc>
        <w:tc>
          <w:tcPr>
            <w:tcW w:w="2940" w:type="dxa"/>
            <w:tcMar>
              <w:top w:w="28" w:type="dxa"/>
              <w:bottom w:w="11" w:type="dxa"/>
            </w:tcMar>
          </w:tcPr>
          <w:p w:rsidR="00F4730C" w:rsidRDefault="00F4730C">
            <w:pPr>
              <w:suppressAutoHyphens/>
              <w:rPr>
                <w:sz w:val="24"/>
                <w:szCs w:val="24"/>
              </w:rPr>
            </w:pPr>
            <w:r>
              <w:rPr>
                <w:sz w:val="24"/>
                <w:szCs w:val="24"/>
              </w:rPr>
              <w:t>Створення безпечного освітнього середовища в закладах освіти області: 1) приведення та укріплення захисних споруд цивільного захисту (сховищ, протирадіаційних укриттів та найпростіших укриттів) до належного технічного стану;</w:t>
            </w:r>
          </w:p>
        </w:tc>
        <w:tc>
          <w:tcPr>
            <w:tcW w:w="1960" w:type="dxa"/>
          </w:tcPr>
          <w:p w:rsidR="00F4730C" w:rsidRDefault="00F4730C">
            <w:pPr>
              <w:suppressAutoHyphens/>
              <w:spacing w:line="216" w:lineRule="auto"/>
              <w:ind w:left="-57" w:right="-57" w:firstLine="69"/>
              <w:jc w:val="left"/>
              <w:rPr>
                <w:bCs/>
                <w:sz w:val="24"/>
                <w:szCs w:val="24"/>
              </w:rPr>
            </w:pPr>
            <w:r>
              <w:rPr>
                <w:bCs/>
                <w:sz w:val="24"/>
                <w:szCs w:val="24"/>
              </w:rPr>
              <w:t xml:space="preserve">Жовтень – </w:t>
            </w:r>
          </w:p>
          <w:p w:rsidR="00F4730C" w:rsidRDefault="00F4730C">
            <w:pPr>
              <w:suppressAutoHyphens/>
              <w:spacing w:line="216" w:lineRule="auto"/>
              <w:ind w:left="-57" w:right="-57" w:firstLine="69"/>
              <w:jc w:val="left"/>
              <w:rPr>
                <w:bCs/>
                <w:sz w:val="24"/>
                <w:szCs w:val="24"/>
              </w:rPr>
            </w:pPr>
            <w:r>
              <w:rPr>
                <w:bCs/>
                <w:sz w:val="24"/>
                <w:szCs w:val="24"/>
              </w:rPr>
              <w:t>грудень</w:t>
            </w:r>
          </w:p>
        </w:tc>
        <w:tc>
          <w:tcPr>
            <w:tcW w:w="1960" w:type="dxa"/>
            <w:tcMar>
              <w:top w:w="28" w:type="dxa"/>
              <w:bottom w:w="11" w:type="dxa"/>
            </w:tcMar>
          </w:tcPr>
          <w:p w:rsidR="00F4730C" w:rsidRDefault="00F4730C">
            <w:pPr>
              <w:jc w:val="left"/>
              <w:rPr>
                <w:sz w:val="24"/>
                <w:szCs w:val="24"/>
              </w:rPr>
            </w:pPr>
            <w:r>
              <w:rPr>
                <w:sz w:val="24"/>
                <w:szCs w:val="24"/>
              </w:rPr>
              <w:t>Центр фінанс</w:t>
            </w:r>
            <w:r>
              <w:rPr>
                <w:sz w:val="24"/>
                <w:szCs w:val="24"/>
              </w:rPr>
              <w:t>о</w:t>
            </w:r>
            <w:r>
              <w:rPr>
                <w:sz w:val="24"/>
                <w:szCs w:val="24"/>
              </w:rPr>
              <w:t>во-економічного моніторингу, м</w:t>
            </w:r>
            <w:r>
              <w:rPr>
                <w:sz w:val="24"/>
                <w:szCs w:val="24"/>
              </w:rPr>
              <w:t>а</w:t>
            </w:r>
            <w:r>
              <w:rPr>
                <w:sz w:val="24"/>
                <w:szCs w:val="24"/>
              </w:rPr>
              <w:t>теріально-технічного з</w:t>
            </w:r>
            <w:r>
              <w:rPr>
                <w:sz w:val="24"/>
                <w:szCs w:val="24"/>
              </w:rPr>
              <w:t>а</w:t>
            </w:r>
            <w:r>
              <w:rPr>
                <w:sz w:val="24"/>
                <w:szCs w:val="24"/>
              </w:rPr>
              <w:t>безпечення та координації ді</w:t>
            </w:r>
            <w:r>
              <w:rPr>
                <w:sz w:val="24"/>
                <w:szCs w:val="24"/>
              </w:rPr>
              <w:t>я</w:t>
            </w:r>
            <w:r>
              <w:rPr>
                <w:sz w:val="24"/>
                <w:szCs w:val="24"/>
              </w:rPr>
              <w:t xml:space="preserve">льності закладів освіти: </w:t>
            </w:r>
          </w:p>
          <w:p w:rsidR="00F4730C" w:rsidRDefault="00F4730C">
            <w:pPr>
              <w:jc w:val="left"/>
              <w:rPr>
                <w:sz w:val="24"/>
                <w:szCs w:val="24"/>
              </w:rPr>
            </w:pPr>
            <w:r>
              <w:rPr>
                <w:sz w:val="24"/>
                <w:szCs w:val="24"/>
              </w:rPr>
              <w:t>інженер з охор</w:t>
            </w:r>
            <w:r>
              <w:rPr>
                <w:sz w:val="24"/>
                <w:szCs w:val="24"/>
              </w:rPr>
              <w:t>о</w:t>
            </w:r>
            <w:r>
              <w:rPr>
                <w:sz w:val="24"/>
                <w:szCs w:val="24"/>
              </w:rPr>
              <w:t>ни праці</w:t>
            </w:r>
          </w:p>
          <w:p w:rsidR="00F4730C" w:rsidRDefault="00F4730C">
            <w:pPr>
              <w:jc w:val="left"/>
              <w:rPr>
                <w:sz w:val="24"/>
                <w:szCs w:val="24"/>
              </w:rPr>
            </w:pPr>
            <w:r>
              <w:rPr>
                <w:sz w:val="24"/>
                <w:szCs w:val="24"/>
              </w:rPr>
              <w:t>сектор планува</w:t>
            </w:r>
            <w:r>
              <w:rPr>
                <w:sz w:val="24"/>
                <w:szCs w:val="24"/>
              </w:rPr>
              <w:t>н</w:t>
            </w:r>
            <w:r>
              <w:rPr>
                <w:sz w:val="24"/>
                <w:szCs w:val="24"/>
              </w:rPr>
              <w:t xml:space="preserve">ня </w:t>
            </w:r>
          </w:p>
          <w:p w:rsidR="00F4730C" w:rsidRDefault="00F4730C">
            <w:pPr>
              <w:jc w:val="left"/>
              <w:rPr>
                <w:sz w:val="24"/>
                <w:szCs w:val="24"/>
              </w:rPr>
            </w:pPr>
            <w:r>
              <w:rPr>
                <w:sz w:val="24"/>
                <w:szCs w:val="24"/>
              </w:rPr>
              <w:t>закупівель, цив</w:t>
            </w:r>
            <w:r>
              <w:rPr>
                <w:sz w:val="24"/>
                <w:szCs w:val="24"/>
              </w:rPr>
              <w:t>і</w:t>
            </w:r>
            <w:r>
              <w:rPr>
                <w:sz w:val="24"/>
                <w:szCs w:val="24"/>
              </w:rPr>
              <w:t xml:space="preserve">льного </w:t>
            </w:r>
          </w:p>
        </w:tc>
        <w:tc>
          <w:tcPr>
            <w:tcW w:w="2100" w:type="dxa"/>
          </w:tcPr>
          <w:p w:rsidR="00F4730C" w:rsidRDefault="00F4730C">
            <w:pPr>
              <w:jc w:val="left"/>
              <w:rPr>
                <w:sz w:val="24"/>
                <w:szCs w:val="24"/>
                <w:lang w:val="ru-RU"/>
              </w:rPr>
            </w:pPr>
            <w:r>
              <w:rPr>
                <w:sz w:val="24"/>
                <w:szCs w:val="24"/>
                <w:lang w:val="ru-RU"/>
              </w:rPr>
              <w:t>Косяк В.П</w:t>
            </w:r>
          </w:p>
          <w:p w:rsidR="00F4730C" w:rsidRDefault="00F4730C">
            <w:pPr>
              <w:jc w:val="left"/>
              <w:rPr>
                <w:sz w:val="24"/>
                <w:szCs w:val="24"/>
                <w:lang w:val="ru-RU"/>
              </w:rPr>
            </w:pPr>
            <w:r>
              <w:rPr>
                <w:sz w:val="24"/>
                <w:szCs w:val="24"/>
                <w:lang w:val="ru-RU"/>
              </w:rPr>
              <w:t>Семенова В.В.</w:t>
            </w:r>
          </w:p>
          <w:p w:rsidR="00F4730C" w:rsidRDefault="00F4730C">
            <w:pPr>
              <w:jc w:val="left"/>
              <w:rPr>
                <w:sz w:val="24"/>
                <w:szCs w:val="24"/>
                <w:lang w:val="ru-RU"/>
              </w:rPr>
            </w:pPr>
            <w:r>
              <w:rPr>
                <w:sz w:val="24"/>
                <w:szCs w:val="24"/>
                <w:lang w:val="ru-RU"/>
              </w:rPr>
              <w:t>Духно Л.І.</w:t>
            </w:r>
          </w:p>
          <w:p w:rsidR="00F4730C" w:rsidRDefault="00F4730C">
            <w:pPr>
              <w:jc w:val="left"/>
              <w:rPr>
                <w:sz w:val="24"/>
                <w:szCs w:val="24"/>
                <w:lang w:val="ru-RU"/>
              </w:rPr>
            </w:pPr>
            <w:r>
              <w:rPr>
                <w:sz w:val="24"/>
                <w:szCs w:val="24"/>
                <w:lang w:val="ru-RU"/>
              </w:rPr>
              <w:t>Лобода Н.В.</w:t>
            </w:r>
          </w:p>
          <w:p w:rsidR="00F4730C" w:rsidRDefault="00F4730C">
            <w:pPr>
              <w:jc w:val="left"/>
              <w:rPr>
                <w:sz w:val="24"/>
                <w:szCs w:val="24"/>
                <w:lang w:val="ru-RU"/>
              </w:rPr>
            </w:pPr>
            <w:r>
              <w:rPr>
                <w:sz w:val="24"/>
                <w:szCs w:val="24"/>
                <w:lang w:val="ru-RU"/>
              </w:rPr>
              <w:t>Горова В.С</w:t>
            </w:r>
          </w:p>
          <w:p w:rsidR="00F4730C" w:rsidRDefault="00F4730C">
            <w:pPr>
              <w:jc w:val="left"/>
              <w:rPr>
                <w:sz w:val="24"/>
                <w:szCs w:val="24"/>
                <w:lang w:val="ru-RU"/>
              </w:rPr>
            </w:pPr>
            <w:r>
              <w:rPr>
                <w:sz w:val="24"/>
                <w:szCs w:val="24"/>
                <w:lang w:val="ru-RU"/>
              </w:rPr>
              <w:t>Білаш В.М.</w:t>
            </w:r>
          </w:p>
        </w:tc>
        <w:tc>
          <w:tcPr>
            <w:tcW w:w="2940" w:type="dxa"/>
            <w:tcMar>
              <w:top w:w="28" w:type="dxa"/>
              <w:bottom w:w="11" w:type="dxa"/>
            </w:tcMar>
          </w:tcPr>
          <w:p w:rsidR="00F4730C" w:rsidRDefault="00F4730C">
            <w:pPr>
              <w:rPr>
                <w:sz w:val="24"/>
                <w:szCs w:val="24"/>
              </w:rPr>
            </w:pPr>
            <w:r>
              <w:rPr>
                <w:sz w:val="24"/>
                <w:szCs w:val="24"/>
              </w:rPr>
              <w:t xml:space="preserve">Створення фонду захисних споруд цивільного захисту закладів освіти області відповідно до </w:t>
            </w:r>
            <w:r>
              <w:rPr>
                <w:sz w:val="24"/>
                <w:szCs w:val="24"/>
                <w:shd w:val="clear" w:color="auto" w:fill="FFFFFF"/>
              </w:rPr>
              <w:t>чинних ст</w:t>
            </w:r>
            <w:r>
              <w:rPr>
                <w:sz w:val="24"/>
                <w:szCs w:val="24"/>
                <w:shd w:val="clear" w:color="auto" w:fill="FFFFFF"/>
              </w:rPr>
              <w:t>а</w:t>
            </w:r>
            <w:r>
              <w:rPr>
                <w:sz w:val="24"/>
                <w:szCs w:val="24"/>
                <w:shd w:val="clear" w:color="auto" w:fill="FFFFFF"/>
              </w:rPr>
              <w:t xml:space="preserve">ндартів, </w:t>
            </w:r>
            <w:r>
              <w:rPr>
                <w:sz w:val="24"/>
                <w:szCs w:val="24"/>
              </w:rPr>
              <w:t>визначених нак</w:t>
            </w:r>
            <w:r>
              <w:rPr>
                <w:sz w:val="24"/>
                <w:szCs w:val="24"/>
              </w:rPr>
              <w:t>а</w:t>
            </w:r>
            <w:r>
              <w:rPr>
                <w:sz w:val="24"/>
                <w:szCs w:val="24"/>
              </w:rPr>
              <w:t>зом М</w:t>
            </w:r>
            <w:r>
              <w:rPr>
                <w:sz w:val="24"/>
                <w:szCs w:val="24"/>
              </w:rPr>
              <w:t>і</w:t>
            </w:r>
            <w:r>
              <w:rPr>
                <w:sz w:val="24"/>
                <w:szCs w:val="24"/>
              </w:rPr>
              <w:t>ністерства внут</w:t>
            </w:r>
          </w:p>
        </w:tc>
        <w:tc>
          <w:tcPr>
            <w:tcW w:w="3235" w:type="dxa"/>
          </w:tcPr>
          <w:p w:rsidR="00D85186" w:rsidRPr="00D85186" w:rsidRDefault="00D85186" w:rsidP="00D85186">
            <w:pPr>
              <w:contextualSpacing/>
              <w:rPr>
                <w:sz w:val="24"/>
                <w:szCs w:val="24"/>
              </w:rPr>
            </w:pPr>
            <w:r w:rsidRPr="00D85186">
              <w:rPr>
                <w:sz w:val="24"/>
                <w:szCs w:val="24"/>
              </w:rPr>
              <w:t>Департаментом освіти і науки Сумської обласної державної адмін</w:t>
            </w:r>
            <w:r w:rsidRPr="00D85186">
              <w:rPr>
                <w:sz w:val="24"/>
                <w:szCs w:val="24"/>
              </w:rPr>
              <w:t>і</w:t>
            </w:r>
            <w:r w:rsidRPr="00D85186">
              <w:rPr>
                <w:sz w:val="24"/>
                <w:szCs w:val="24"/>
              </w:rPr>
              <w:t>страції протягом 2022 року проводився щоденний мон</w:t>
            </w:r>
            <w:r w:rsidRPr="00D85186">
              <w:rPr>
                <w:sz w:val="24"/>
                <w:szCs w:val="24"/>
              </w:rPr>
              <w:t>і</w:t>
            </w:r>
            <w:r w:rsidRPr="00D85186">
              <w:rPr>
                <w:sz w:val="24"/>
                <w:szCs w:val="24"/>
              </w:rPr>
              <w:t>торинг стану організації освітнього процесу в закл</w:t>
            </w:r>
            <w:r w:rsidRPr="00D85186">
              <w:rPr>
                <w:sz w:val="24"/>
                <w:szCs w:val="24"/>
              </w:rPr>
              <w:t>а</w:t>
            </w:r>
            <w:r w:rsidRPr="00D85186">
              <w:rPr>
                <w:sz w:val="24"/>
                <w:szCs w:val="24"/>
              </w:rPr>
              <w:t>дах освіти області, що здій</w:t>
            </w:r>
            <w:r w:rsidRPr="00D85186">
              <w:rPr>
                <w:sz w:val="24"/>
                <w:szCs w:val="24"/>
              </w:rPr>
              <w:t>с</w:t>
            </w:r>
            <w:r w:rsidRPr="00D85186">
              <w:rPr>
                <w:sz w:val="24"/>
                <w:szCs w:val="24"/>
              </w:rPr>
              <w:t>нювався за очною, диста</w:t>
            </w:r>
            <w:r w:rsidRPr="00D85186">
              <w:rPr>
                <w:sz w:val="24"/>
                <w:szCs w:val="24"/>
              </w:rPr>
              <w:t>н</w:t>
            </w:r>
            <w:r w:rsidRPr="00D85186">
              <w:rPr>
                <w:sz w:val="24"/>
                <w:szCs w:val="24"/>
              </w:rPr>
              <w:t>ційною та змішаною форм</w:t>
            </w:r>
            <w:r w:rsidRPr="00D85186">
              <w:rPr>
                <w:sz w:val="24"/>
                <w:szCs w:val="24"/>
              </w:rPr>
              <w:t>а</w:t>
            </w:r>
            <w:r w:rsidRPr="00D85186">
              <w:rPr>
                <w:sz w:val="24"/>
                <w:szCs w:val="24"/>
              </w:rPr>
              <w:t>ми навчання, з урахуванням вимог до безпечного осві</w:t>
            </w:r>
            <w:r w:rsidRPr="00D85186">
              <w:rPr>
                <w:sz w:val="24"/>
                <w:szCs w:val="24"/>
              </w:rPr>
              <w:t>т</w:t>
            </w:r>
            <w:r w:rsidRPr="00D85186">
              <w:rPr>
                <w:sz w:val="24"/>
                <w:szCs w:val="24"/>
              </w:rPr>
              <w:t>нього середовища, наявності споруд цивільного захисту і приміщень, признач</w:t>
            </w:r>
            <w:r w:rsidRPr="00D85186">
              <w:rPr>
                <w:sz w:val="24"/>
                <w:szCs w:val="24"/>
              </w:rPr>
              <w:t>е</w:t>
            </w:r>
            <w:r w:rsidRPr="00D85186">
              <w:rPr>
                <w:sz w:val="24"/>
                <w:szCs w:val="24"/>
              </w:rPr>
              <w:t>них для укриття учасників освітнього проц</w:t>
            </w:r>
            <w:r w:rsidRPr="00D85186">
              <w:rPr>
                <w:sz w:val="24"/>
                <w:szCs w:val="24"/>
              </w:rPr>
              <w:t>е</w:t>
            </w:r>
            <w:r w:rsidRPr="00D85186">
              <w:rPr>
                <w:sz w:val="24"/>
                <w:szCs w:val="24"/>
              </w:rPr>
              <w:t xml:space="preserve">су. </w:t>
            </w:r>
          </w:p>
          <w:p w:rsidR="00D85186" w:rsidRPr="00D85186" w:rsidRDefault="00D85186" w:rsidP="00D85186">
            <w:pPr>
              <w:rPr>
                <w:sz w:val="24"/>
                <w:szCs w:val="24"/>
              </w:rPr>
            </w:pPr>
            <w:r w:rsidRPr="00D85186">
              <w:rPr>
                <w:sz w:val="24"/>
                <w:szCs w:val="24"/>
              </w:rPr>
              <w:t>Комісійно обстежено та отримали позитивні акти з</w:t>
            </w:r>
            <w:r w:rsidRPr="00D85186">
              <w:rPr>
                <w:sz w:val="24"/>
                <w:szCs w:val="24"/>
              </w:rPr>
              <w:t>а</w:t>
            </w:r>
            <w:r w:rsidRPr="00D85186">
              <w:rPr>
                <w:sz w:val="24"/>
                <w:szCs w:val="24"/>
              </w:rPr>
              <w:t>хисні споруди 471 з</w:t>
            </w:r>
            <w:r w:rsidRPr="00D85186">
              <w:rPr>
                <w:sz w:val="24"/>
                <w:szCs w:val="24"/>
              </w:rPr>
              <w:t>а</w:t>
            </w:r>
            <w:r w:rsidRPr="00D85186">
              <w:rPr>
                <w:sz w:val="24"/>
                <w:szCs w:val="24"/>
              </w:rPr>
              <w:t>кладу освіти (65%), де можуть зн</w:t>
            </w:r>
            <w:r w:rsidRPr="00D85186">
              <w:rPr>
                <w:sz w:val="24"/>
                <w:szCs w:val="24"/>
              </w:rPr>
              <w:t>а</w:t>
            </w:r>
            <w:r w:rsidRPr="00D85186">
              <w:rPr>
                <w:sz w:val="24"/>
                <w:szCs w:val="24"/>
              </w:rPr>
              <w:t>ходитися в бе</w:t>
            </w:r>
            <w:r w:rsidRPr="00D85186">
              <w:rPr>
                <w:sz w:val="24"/>
                <w:szCs w:val="24"/>
              </w:rPr>
              <w:t>з</w:t>
            </w:r>
            <w:r w:rsidRPr="00D85186">
              <w:rPr>
                <w:sz w:val="24"/>
                <w:szCs w:val="24"/>
              </w:rPr>
              <w:t>пеці 166 954 особи (75%).</w:t>
            </w:r>
          </w:p>
          <w:p w:rsidR="00D85186" w:rsidRPr="00D85186" w:rsidRDefault="00D85186" w:rsidP="00D85186">
            <w:pPr>
              <w:ind w:firstLine="539"/>
              <w:rPr>
                <w:color w:val="333333"/>
                <w:sz w:val="16"/>
                <w:szCs w:val="16"/>
              </w:rPr>
            </w:pPr>
            <w:r w:rsidRPr="00D85186">
              <w:rPr>
                <w:sz w:val="24"/>
                <w:szCs w:val="24"/>
              </w:rPr>
              <w:t>Проведено роботу щодо забезпечення охорони закл</w:t>
            </w:r>
            <w:r w:rsidRPr="00D85186">
              <w:rPr>
                <w:sz w:val="24"/>
                <w:szCs w:val="24"/>
              </w:rPr>
              <w:t>а</w:t>
            </w:r>
            <w:r w:rsidRPr="00D85186">
              <w:rPr>
                <w:sz w:val="24"/>
                <w:szCs w:val="24"/>
              </w:rPr>
              <w:t>дів освіти із залуче</w:t>
            </w:r>
            <w:r w:rsidRPr="00D85186">
              <w:rPr>
                <w:sz w:val="24"/>
                <w:szCs w:val="24"/>
              </w:rPr>
              <w:t>н</w:t>
            </w:r>
            <w:r w:rsidRPr="00D85186">
              <w:rPr>
                <w:sz w:val="24"/>
                <w:szCs w:val="24"/>
              </w:rPr>
              <w:t>ням суб’єктів охоронної діяльно</w:t>
            </w:r>
            <w:r w:rsidRPr="00D85186">
              <w:rPr>
                <w:sz w:val="24"/>
                <w:szCs w:val="24"/>
              </w:rPr>
              <w:t>с</w:t>
            </w:r>
            <w:r w:rsidRPr="00D85186">
              <w:rPr>
                <w:sz w:val="24"/>
                <w:szCs w:val="24"/>
              </w:rPr>
              <w:t>ті, поліції охорони, устано</w:t>
            </w:r>
            <w:r w:rsidRPr="00D85186">
              <w:rPr>
                <w:sz w:val="24"/>
                <w:szCs w:val="24"/>
              </w:rPr>
              <w:t>в</w:t>
            </w:r>
            <w:r w:rsidRPr="00D85186">
              <w:rPr>
                <w:sz w:val="24"/>
                <w:szCs w:val="24"/>
              </w:rPr>
              <w:t>лення систем зовнішнього та</w:t>
            </w:r>
            <w:r w:rsidRPr="00D85186">
              <w:rPr>
                <w:sz w:val="16"/>
                <w:szCs w:val="16"/>
              </w:rPr>
              <w:t xml:space="preserve"> </w:t>
            </w:r>
          </w:p>
          <w:p w:rsidR="00F4730C" w:rsidRDefault="00F4730C">
            <w:pPr>
              <w:suppressAutoHyphens/>
              <w:ind w:firstLine="112"/>
              <w:rPr>
                <w:sz w:val="24"/>
                <w:szCs w:val="24"/>
              </w:rPr>
            </w:pPr>
          </w:p>
        </w:tc>
      </w:tr>
      <w:tr w:rsidR="006D0864" w:rsidRPr="00026A8A">
        <w:tblPrEx>
          <w:tblCellMar>
            <w:top w:w="0" w:type="dxa"/>
            <w:bottom w:w="0" w:type="dxa"/>
          </w:tblCellMar>
        </w:tblPrEx>
        <w:trPr>
          <w:cantSplit/>
          <w:trHeight w:val="2076"/>
          <w:jc w:val="center"/>
        </w:trPr>
        <w:tc>
          <w:tcPr>
            <w:tcW w:w="532" w:type="dxa"/>
            <w:tcMar>
              <w:top w:w="28" w:type="dxa"/>
              <w:bottom w:w="11" w:type="dxa"/>
            </w:tcMar>
          </w:tcPr>
          <w:p w:rsidR="006D0864" w:rsidRDefault="006D0864">
            <w:pPr>
              <w:spacing w:line="216" w:lineRule="auto"/>
              <w:ind w:left="-57" w:right="-57"/>
              <w:jc w:val="center"/>
              <w:rPr>
                <w:sz w:val="24"/>
                <w:szCs w:val="24"/>
              </w:rPr>
            </w:pPr>
          </w:p>
        </w:tc>
        <w:tc>
          <w:tcPr>
            <w:tcW w:w="2940" w:type="dxa"/>
            <w:tcMar>
              <w:top w:w="28" w:type="dxa"/>
              <w:bottom w:w="11" w:type="dxa"/>
            </w:tcMar>
          </w:tcPr>
          <w:p w:rsidR="006D0864" w:rsidRDefault="006D0864">
            <w:pPr>
              <w:suppressAutoHyphens/>
              <w:rPr>
                <w:sz w:val="24"/>
                <w:szCs w:val="24"/>
              </w:rPr>
            </w:pPr>
            <w:r>
              <w:rPr>
                <w:sz w:val="24"/>
                <w:szCs w:val="24"/>
              </w:rPr>
              <w:t>2) забезпечення охорони закладів освіти області</w:t>
            </w:r>
          </w:p>
        </w:tc>
        <w:tc>
          <w:tcPr>
            <w:tcW w:w="1960" w:type="dxa"/>
          </w:tcPr>
          <w:p w:rsidR="006D0864" w:rsidRDefault="006D0864">
            <w:pPr>
              <w:suppressAutoHyphens/>
              <w:spacing w:line="216" w:lineRule="auto"/>
              <w:ind w:left="-57" w:right="-57" w:firstLine="69"/>
              <w:jc w:val="left"/>
              <w:rPr>
                <w:bCs/>
                <w:sz w:val="24"/>
                <w:szCs w:val="24"/>
              </w:rPr>
            </w:pPr>
          </w:p>
        </w:tc>
        <w:tc>
          <w:tcPr>
            <w:tcW w:w="1960" w:type="dxa"/>
            <w:tcMar>
              <w:top w:w="28" w:type="dxa"/>
              <w:bottom w:w="11" w:type="dxa"/>
            </w:tcMar>
          </w:tcPr>
          <w:p w:rsidR="006D0864" w:rsidRDefault="006D0864">
            <w:pPr>
              <w:jc w:val="left"/>
              <w:rPr>
                <w:sz w:val="24"/>
                <w:szCs w:val="24"/>
              </w:rPr>
            </w:pPr>
            <w:r>
              <w:rPr>
                <w:sz w:val="24"/>
                <w:szCs w:val="24"/>
              </w:rPr>
              <w:t>захисту та госп</w:t>
            </w:r>
            <w:r>
              <w:rPr>
                <w:sz w:val="24"/>
                <w:szCs w:val="24"/>
              </w:rPr>
              <w:t>о</w:t>
            </w:r>
            <w:r>
              <w:rPr>
                <w:sz w:val="24"/>
                <w:szCs w:val="24"/>
              </w:rPr>
              <w:t>дарського забе</w:t>
            </w:r>
            <w:r>
              <w:rPr>
                <w:sz w:val="24"/>
                <w:szCs w:val="24"/>
              </w:rPr>
              <w:t>з</w:t>
            </w:r>
            <w:r>
              <w:rPr>
                <w:sz w:val="24"/>
                <w:szCs w:val="24"/>
              </w:rPr>
              <w:t>печення</w:t>
            </w:r>
          </w:p>
          <w:p w:rsidR="006D0864" w:rsidRDefault="006D0864">
            <w:pPr>
              <w:jc w:val="left"/>
              <w:rPr>
                <w:bCs/>
                <w:sz w:val="24"/>
                <w:szCs w:val="24"/>
              </w:rPr>
            </w:pPr>
            <w:r>
              <w:rPr>
                <w:bCs/>
                <w:sz w:val="24"/>
                <w:szCs w:val="24"/>
              </w:rPr>
              <w:t>Відділ дошкіл</w:t>
            </w:r>
            <w:r>
              <w:rPr>
                <w:bCs/>
                <w:sz w:val="24"/>
                <w:szCs w:val="24"/>
              </w:rPr>
              <w:t>ь</w:t>
            </w:r>
            <w:r>
              <w:rPr>
                <w:bCs/>
                <w:sz w:val="24"/>
                <w:szCs w:val="24"/>
              </w:rPr>
              <w:t>ної, загальної с</w:t>
            </w:r>
            <w:r>
              <w:rPr>
                <w:bCs/>
                <w:sz w:val="24"/>
                <w:szCs w:val="24"/>
              </w:rPr>
              <w:t>е</w:t>
            </w:r>
            <w:r>
              <w:rPr>
                <w:bCs/>
                <w:sz w:val="24"/>
                <w:szCs w:val="24"/>
              </w:rPr>
              <w:t>редньої освіти, цифрової тран</w:t>
            </w:r>
            <w:r>
              <w:rPr>
                <w:bCs/>
                <w:sz w:val="24"/>
                <w:szCs w:val="24"/>
              </w:rPr>
              <w:t>с</w:t>
            </w:r>
            <w:r>
              <w:rPr>
                <w:bCs/>
                <w:sz w:val="24"/>
                <w:szCs w:val="24"/>
              </w:rPr>
              <w:t>формації та впровадження інформаційних технологій</w:t>
            </w:r>
          </w:p>
          <w:p w:rsidR="006D0864" w:rsidRDefault="006D0864">
            <w:pPr>
              <w:jc w:val="left"/>
              <w:rPr>
                <w:bCs/>
                <w:sz w:val="24"/>
                <w:szCs w:val="24"/>
              </w:rPr>
            </w:pPr>
            <w:r>
              <w:rPr>
                <w:sz w:val="24"/>
                <w:szCs w:val="24"/>
              </w:rPr>
              <w:t>Відділ професі</w:t>
            </w:r>
            <w:r>
              <w:rPr>
                <w:sz w:val="24"/>
                <w:szCs w:val="24"/>
              </w:rPr>
              <w:t>й</w:t>
            </w:r>
            <w:r>
              <w:rPr>
                <w:sz w:val="24"/>
                <w:szCs w:val="24"/>
              </w:rPr>
              <w:t>ної, фахової п</w:t>
            </w:r>
            <w:r>
              <w:rPr>
                <w:sz w:val="24"/>
                <w:szCs w:val="24"/>
              </w:rPr>
              <w:t>е</w:t>
            </w:r>
            <w:r>
              <w:rPr>
                <w:sz w:val="24"/>
                <w:szCs w:val="24"/>
              </w:rPr>
              <w:t>редвищої, вищої освіти та наук</w:t>
            </w:r>
            <w:r>
              <w:rPr>
                <w:sz w:val="24"/>
                <w:szCs w:val="24"/>
              </w:rPr>
              <w:t>о</w:t>
            </w:r>
            <w:r>
              <w:rPr>
                <w:sz w:val="24"/>
                <w:szCs w:val="24"/>
              </w:rPr>
              <w:t>вої роботи</w:t>
            </w:r>
          </w:p>
          <w:p w:rsidR="006D0864" w:rsidRDefault="006D0864">
            <w:pPr>
              <w:rPr>
                <w:sz w:val="24"/>
                <w:szCs w:val="24"/>
              </w:rPr>
            </w:pPr>
            <w:r>
              <w:rPr>
                <w:sz w:val="24"/>
                <w:szCs w:val="24"/>
              </w:rPr>
              <w:t>Відділ інклюзи</w:t>
            </w:r>
            <w:r>
              <w:rPr>
                <w:sz w:val="24"/>
                <w:szCs w:val="24"/>
              </w:rPr>
              <w:t>в</w:t>
            </w:r>
            <w:r>
              <w:rPr>
                <w:sz w:val="24"/>
                <w:szCs w:val="24"/>
              </w:rPr>
              <w:t>ної, позашкільної освіти та вихо</w:t>
            </w:r>
            <w:r>
              <w:rPr>
                <w:sz w:val="24"/>
                <w:szCs w:val="24"/>
              </w:rPr>
              <w:t>в</w:t>
            </w:r>
            <w:r>
              <w:rPr>
                <w:sz w:val="24"/>
                <w:szCs w:val="24"/>
              </w:rPr>
              <w:t>ної роботи,</w:t>
            </w:r>
          </w:p>
        </w:tc>
        <w:tc>
          <w:tcPr>
            <w:tcW w:w="2100" w:type="dxa"/>
          </w:tcPr>
          <w:p w:rsidR="006D0864" w:rsidRDefault="006D0864">
            <w:pPr>
              <w:jc w:val="left"/>
              <w:rPr>
                <w:sz w:val="24"/>
                <w:szCs w:val="24"/>
                <w:lang w:val="ru-RU"/>
              </w:rPr>
            </w:pPr>
          </w:p>
        </w:tc>
        <w:tc>
          <w:tcPr>
            <w:tcW w:w="2940" w:type="dxa"/>
            <w:tcMar>
              <w:top w:w="28" w:type="dxa"/>
              <w:bottom w:w="11" w:type="dxa"/>
            </w:tcMar>
          </w:tcPr>
          <w:p w:rsidR="006D0864" w:rsidRDefault="006D0864">
            <w:pPr>
              <w:rPr>
                <w:sz w:val="24"/>
                <w:szCs w:val="24"/>
              </w:rPr>
            </w:pPr>
            <w:r>
              <w:rPr>
                <w:sz w:val="24"/>
                <w:szCs w:val="24"/>
              </w:rPr>
              <w:t>рішніх справ України від 09.07.2018 № 579 «Про затвердження вимог з п</w:t>
            </w:r>
            <w:r>
              <w:rPr>
                <w:sz w:val="24"/>
                <w:szCs w:val="24"/>
              </w:rPr>
              <w:t>и</w:t>
            </w:r>
            <w:r>
              <w:rPr>
                <w:sz w:val="24"/>
                <w:szCs w:val="24"/>
              </w:rPr>
              <w:t>тань використання та обл</w:t>
            </w:r>
            <w:r>
              <w:rPr>
                <w:sz w:val="24"/>
                <w:szCs w:val="24"/>
              </w:rPr>
              <w:t>і</w:t>
            </w:r>
            <w:r>
              <w:rPr>
                <w:sz w:val="24"/>
                <w:szCs w:val="24"/>
              </w:rPr>
              <w:t>ку фонду захисних споруд цивільного захисту» (зі змін</w:t>
            </w:r>
            <w:r>
              <w:rPr>
                <w:sz w:val="24"/>
                <w:szCs w:val="24"/>
              </w:rPr>
              <w:t>а</w:t>
            </w:r>
            <w:r>
              <w:rPr>
                <w:sz w:val="24"/>
                <w:szCs w:val="24"/>
              </w:rPr>
              <w:t>ми).</w:t>
            </w:r>
          </w:p>
          <w:p w:rsidR="006D0864" w:rsidRDefault="006D0864">
            <w:pPr>
              <w:suppressAutoHyphens/>
              <w:ind w:left="-13" w:right="85"/>
              <w:rPr>
                <w:sz w:val="24"/>
                <w:szCs w:val="24"/>
              </w:rPr>
            </w:pPr>
            <w:r>
              <w:rPr>
                <w:sz w:val="24"/>
                <w:szCs w:val="24"/>
              </w:rPr>
              <w:t>Установлення в закладах освіти територіальних громад областікамер відеоспостереження та охоронної сигналізації</w:t>
            </w:r>
          </w:p>
        </w:tc>
        <w:tc>
          <w:tcPr>
            <w:tcW w:w="3235" w:type="dxa"/>
          </w:tcPr>
          <w:p w:rsidR="00D85186" w:rsidRPr="00D85186" w:rsidRDefault="00D85186" w:rsidP="00D85186">
            <w:pPr>
              <w:tabs>
                <w:tab w:val="left" w:pos="567"/>
              </w:tabs>
              <w:rPr>
                <w:sz w:val="24"/>
                <w:szCs w:val="24"/>
              </w:rPr>
            </w:pPr>
            <w:r w:rsidRPr="00D85186">
              <w:rPr>
                <w:sz w:val="24"/>
                <w:szCs w:val="24"/>
              </w:rPr>
              <w:t>внутрішнього відеоспостер</w:t>
            </w:r>
            <w:r w:rsidRPr="00D85186">
              <w:rPr>
                <w:sz w:val="24"/>
                <w:szCs w:val="24"/>
              </w:rPr>
              <w:t>е</w:t>
            </w:r>
            <w:r w:rsidRPr="00D85186">
              <w:rPr>
                <w:sz w:val="24"/>
                <w:szCs w:val="24"/>
              </w:rPr>
              <w:t>ження, обла</w:t>
            </w:r>
            <w:r w:rsidRPr="00D85186">
              <w:rPr>
                <w:sz w:val="24"/>
                <w:szCs w:val="24"/>
              </w:rPr>
              <w:t>д</w:t>
            </w:r>
            <w:r w:rsidRPr="00D85186">
              <w:rPr>
                <w:sz w:val="24"/>
                <w:szCs w:val="24"/>
              </w:rPr>
              <w:t>нання будівель, що охороняються, триво</w:t>
            </w:r>
            <w:r w:rsidRPr="00D85186">
              <w:rPr>
                <w:sz w:val="24"/>
                <w:szCs w:val="24"/>
              </w:rPr>
              <w:t>ж</w:t>
            </w:r>
            <w:r w:rsidRPr="00D85186">
              <w:rPr>
                <w:sz w:val="24"/>
                <w:szCs w:val="24"/>
              </w:rPr>
              <w:t>ною сигналізацією з виведе</w:t>
            </w:r>
            <w:r w:rsidRPr="00D85186">
              <w:rPr>
                <w:sz w:val="24"/>
                <w:szCs w:val="24"/>
              </w:rPr>
              <w:t>н</w:t>
            </w:r>
            <w:r w:rsidRPr="00D85186">
              <w:rPr>
                <w:sz w:val="24"/>
                <w:szCs w:val="24"/>
              </w:rPr>
              <w:t>ням сигналу на пульти ох</w:t>
            </w:r>
            <w:r w:rsidRPr="00D85186">
              <w:rPr>
                <w:sz w:val="24"/>
                <w:szCs w:val="24"/>
              </w:rPr>
              <w:t>о</w:t>
            </w:r>
            <w:r w:rsidRPr="00D85186">
              <w:rPr>
                <w:sz w:val="24"/>
                <w:szCs w:val="24"/>
              </w:rPr>
              <w:t>рони. Підписано д</w:t>
            </w:r>
            <w:r w:rsidRPr="00D85186">
              <w:rPr>
                <w:sz w:val="24"/>
                <w:szCs w:val="24"/>
              </w:rPr>
              <w:t>о</w:t>
            </w:r>
            <w:r w:rsidRPr="00D85186">
              <w:rPr>
                <w:sz w:val="24"/>
                <w:szCs w:val="24"/>
              </w:rPr>
              <w:t>говори із Управлінням поліції охорони в Сумс</w:t>
            </w:r>
            <w:r w:rsidRPr="00D85186">
              <w:rPr>
                <w:sz w:val="24"/>
                <w:szCs w:val="24"/>
              </w:rPr>
              <w:t>ь</w:t>
            </w:r>
            <w:r w:rsidRPr="00D85186">
              <w:rPr>
                <w:sz w:val="24"/>
                <w:szCs w:val="24"/>
              </w:rPr>
              <w:t>кій області щодо встановлення технічних зас</w:t>
            </w:r>
            <w:r w:rsidRPr="00D85186">
              <w:rPr>
                <w:sz w:val="24"/>
                <w:szCs w:val="24"/>
              </w:rPr>
              <w:t>о</w:t>
            </w:r>
            <w:r w:rsidRPr="00D85186">
              <w:rPr>
                <w:sz w:val="24"/>
                <w:szCs w:val="24"/>
              </w:rPr>
              <w:t>бів охоронного призначення для забезпечення реаг</w:t>
            </w:r>
            <w:r w:rsidRPr="00D85186">
              <w:rPr>
                <w:sz w:val="24"/>
                <w:szCs w:val="24"/>
              </w:rPr>
              <w:t>у</w:t>
            </w:r>
            <w:r w:rsidRPr="00D85186">
              <w:rPr>
                <w:sz w:val="24"/>
                <w:szCs w:val="24"/>
              </w:rPr>
              <w:t xml:space="preserve">вання нарядів поліції охорони у </w:t>
            </w:r>
            <w:r>
              <w:rPr>
                <w:sz w:val="24"/>
                <w:szCs w:val="24"/>
              </w:rPr>
              <w:t xml:space="preserve">   </w:t>
            </w:r>
            <w:r w:rsidRPr="00D85186">
              <w:rPr>
                <w:sz w:val="24"/>
                <w:szCs w:val="24"/>
              </w:rPr>
              <w:t>245 закладах освіти. Системи з</w:t>
            </w:r>
            <w:r w:rsidRPr="00D85186">
              <w:rPr>
                <w:sz w:val="24"/>
                <w:szCs w:val="24"/>
              </w:rPr>
              <w:t>о</w:t>
            </w:r>
            <w:r w:rsidRPr="00D85186">
              <w:rPr>
                <w:sz w:val="24"/>
                <w:szCs w:val="24"/>
              </w:rPr>
              <w:t>внішнього та внутрішнього відеоспостереження встано</w:t>
            </w:r>
            <w:r w:rsidRPr="00D85186">
              <w:rPr>
                <w:sz w:val="24"/>
                <w:szCs w:val="24"/>
              </w:rPr>
              <w:t>в</w:t>
            </w:r>
            <w:r w:rsidRPr="00D85186">
              <w:rPr>
                <w:sz w:val="24"/>
                <w:szCs w:val="24"/>
              </w:rPr>
              <w:t>лено в 150 закладах освіти обл</w:t>
            </w:r>
            <w:r w:rsidRPr="00D85186">
              <w:rPr>
                <w:sz w:val="24"/>
                <w:szCs w:val="24"/>
              </w:rPr>
              <w:t>а</w:t>
            </w:r>
            <w:r w:rsidRPr="00D85186">
              <w:rPr>
                <w:sz w:val="24"/>
                <w:szCs w:val="24"/>
              </w:rPr>
              <w:t>сті.</w:t>
            </w:r>
          </w:p>
          <w:p w:rsidR="006D0864" w:rsidRDefault="00D85186" w:rsidP="00D85186">
            <w:pPr>
              <w:ind w:hanging="85"/>
              <w:rPr>
                <w:sz w:val="24"/>
                <w:szCs w:val="24"/>
              </w:rPr>
            </w:pPr>
            <w:r w:rsidRPr="00D85186">
              <w:rPr>
                <w:color w:val="333333"/>
                <w:sz w:val="24"/>
                <w:szCs w:val="24"/>
              </w:rPr>
              <w:t xml:space="preserve">З метою формування в учнів </w:t>
            </w:r>
            <w:r w:rsidRPr="00D85186">
              <w:rPr>
                <w:color w:val="333333"/>
                <w:sz w:val="24"/>
                <w:szCs w:val="24"/>
                <w:shd w:val="clear" w:color="auto" w:fill="FFFFFF"/>
              </w:rPr>
              <w:t>зд</w:t>
            </w:r>
            <w:r w:rsidRPr="00D85186">
              <w:rPr>
                <w:color w:val="333333"/>
                <w:sz w:val="24"/>
                <w:szCs w:val="24"/>
                <w:shd w:val="clear" w:color="auto" w:fill="FFFFFF"/>
              </w:rPr>
              <w:t>о</w:t>
            </w:r>
            <w:r w:rsidRPr="00D85186">
              <w:rPr>
                <w:color w:val="333333"/>
                <w:sz w:val="24"/>
                <w:szCs w:val="24"/>
                <w:shd w:val="clear" w:color="auto" w:fill="FFFFFF"/>
              </w:rPr>
              <w:t>ров’язбережувальних компетентностей, знань пр</w:t>
            </w:r>
            <w:r w:rsidRPr="00D85186">
              <w:rPr>
                <w:color w:val="333333"/>
                <w:sz w:val="24"/>
                <w:szCs w:val="24"/>
                <w:shd w:val="clear" w:color="auto" w:fill="FFFFFF"/>
              </w:rPr>
              <w:t>а</w:t>
            </w:r>
            <w:r w:rsidRPr="00D85186">
              <w:rPr>
                <w:color w:val="333333"/>
                <w:sz w:val="24"/>
                <w:szCs w:val="24"/>
                <w:shd w:val="clear" w:color="auto" w:fill="FFFFFF"/>
              </w:rPr>
              <w:t>вил пожежної, мінної бе</w:t>
            </w:r>
            <w:r w:rsidRPr="00D85186">
              <w:rPr>
                <w:color w:val="333333"/>
                <w:sz w:val="24"/>
                <w:szCs w:val="24"/>
                <w:shd w:val="clear" w:color="auto" w:fill="FFFFFF"/>
              </w:rPr>
              <w:t>з</w:t>
            </w:r>
            <w:r w:rsidRPr="00D85186">
              <w:rPr>
                <w:color w:val="333333"/>
                <w:sz w:val="24"/>
                <w:szCs w:val="24"/>
                <w:shd w:val="clear" w:color="auto" w:fill="FFFFFF"/>
              </w:rPr>
              <w:t>пеки та цивільного захисту, алг</w:t>
            </w:r>
            <w:r w:rsidRPr="00D85186">
              <w:rPr>
                <w:color w:val="333333"/>
                <w:sz w:val="24"/>
                <w:szCs w:val="24"/>
                <w:shd w:val="clear" w:color="auto" w:fill="FFFFFF"/>
              </w:rPr>
              <w:t>о</w:t>
            </w:r>
            <w:r w:rsidRPr="00D85186">
              <w:rPr>
                <w:color w:val="333333"/>
                <w:sz w:val="24"/>
                <w:szCs w:val="24"/>
                <w:shd w:val="clear" w:color="auto" w:fill="FFFFFF"/>
              </w:rPr>
              <w:t>ритму дій у разі виникнення надзвичайних ситуацій, н</w:t>
            </w:r>
            <w:r w:rsidRPr="00D85186">
              <w:rPr>
                <w:color w:val="333333"/>
                <w:sz w:val="24"/>
                <w:szCs w:val="24"/>
                <w:shd w:val="clear" w:color="auto" w:fill="FFFFFF"/>
              </w:rPr>
              <w:t>а</w:t>
            </w:r>
            <w:r w:rsidRPr="00D85186">
              <w:rPr>
                <w:color w:val="333333"/>
                <w:sz w:val="24"/>
                <w:szCs w:val="24"/>
                <w:shd w:val="clear" w:color="auto" w:fill="FFFFFF"/>
              </w:rPr>
              <w:t>дання домедичної допомоги в 44</w:t>
            </w:r>
            <w:r w:rsidRPr="00D85186">
              <w:rPr>
                <w:color w:val="333333"/>
                <w:sz w:val="24"/>
                <w:szCs w:val="24"/>
              </w:rPr>
              <w:t> закладах загальної сере</w:t>
            </w:r>
            <w:r w:rsidRPr="00D85186">
              <w:rPr>
                <w:color w:val="333333"/>
                <w:sz w:val="24"/>
                <w:szCs w:val="24"/>
              </w:rPr>
              <w:t>д</w:t>
            </w:r>
            <w:r w:rsidRPr="00D85186">
              <w:rPr>
                <w:color w:val="333333"/>
                <w:sz w:val="24"/>
                <w:szCs w:val="24"/>
              </w:rPr>
              <w:t>ньої освіти Сумської області ств</w:t>
            </w:r>
            <w:r w:rsidRPr="00D85186">
              <w:rPr>
                <w:color w:val="333333"/>
                <w:sz w:val="24"/>
                <w:szCs w:val="24"/>
              </w:rPr>
              <w:t>о</w:t>
            </w:r>
            <w:r w:rsidRPr="00D85186">
              <w:rPr>
                <w:color w:val="333333"/>
                <w:sz w:val="24"/>
                <w:szCs w:val="24"/>
              </w:rPr>
              <w:t>рено класи безпеки</w:t>
            </w:r>
          </w:p>
        </w:tc>
      </w:tr>
      <w:tr w:rsidR="00A86780" w:rsidRPr="00026A8A">
        <w:tblPrEx>
          <w:tblCellMar>
            <w:top w:w="0" w:type="dxa"/>
            <w:bottom w:w="0" w:type="dxa"/>
          </w:tblCellMar>
        </w:tblPrEx>
        <w:trPr>
          <w:cantSplit/>
          <w:trHeight w:val="4189"/>
          <w:jc w:val="center"/>
        </w:trPr>
        <w:tc>
          <w:tcPr>
            <w:tcW w:w="532" w:type="dxa"/>
            <w:tcMar>
              <w:top w:w="28" w:type="dxa"/>
              <w:bottom w:w="11" w:type="dxa"/>
            </w:tcMar>
          </w:tcPr>
          <w:p w:rsidR="00A86780" w:rsidRDefault="00D95163">
            <w:pPr>
              <w:spacing w:line="218" w:lineRule="auto"/>
              <w:ind w:left="-57" w:right="-57"/>
              <w:jc w:val="center"/>
              <w:rPr>
                <w:sz w:val="24"/>
                <w:szCs w:val="24"/>
              </w:rPr>
            </w:pPr>
            <w:r>
              <w:rPr>
                <w:sz w:val="24"/>
                <w:szCs w:val="24"/>
              </w:rPr>
              <w:t>7</w:t>
            </w:r>
          </w:p>
        </w:tc>
        <w:tc>
          <w:tcPr>
            <w:tcW w:w="2940" w:type="dxa"/>
            <w:tcMar>
              <w:top w:w="28" w:type="dxa"/>
              <w:bottom w:w="11" w:type="dxa"/>
            </w:tcMar>
          </w:tcPr>
          <w:p w:rsidR="00A86780" w:rsidRDefault="00A86780">
            <w:pPr>
              <w:spacing w:line="216" w:lineRule="auto"/>
              <w:ind w:left="55" w:right="85"/>
              <w:rPr>
                <w:bCs/>
                <w:sz w:val="24"/>
                <w:szCs w:val="24"/>
              </w:rPr>
            </w:pPr>
            <w:r>
              <w:rPr>
                <w:bCs/>
                <w:sz w:val="24"/>
                <w:szCs w:val="24"/>
              </w:rPr>
              <w:t>Модернізація матеріал</w:t>
            </w:r>
            <w:r>
              <w:rPr>
                <w:bCs/>
                <w:sz w:val="24"/>
                <w:szCs w:val="24"/>
              </w:rPr>
              <w:t>ь</w:t>
            </w:r>
            <w:r>
              <w:rPr>
                <w:bCs/>
                <w:sz w:val="24"/>
                <w:szCs w:val="24"/>
              </w:rPr>
              <w:t>но-технічної бази закл</w:t>
            </w:r>
            <w:r>
              <w:rPr>
                <w:bCs/>
                <w:sz w:val="24"/>
                <w:szCs w:val="24"/>
              </w:rPr>
              <w:t>а</w:t>
            </w:r>
            <w:r>
              <w:rPr>
                <w:bCs/>
                <w:sz w:val="24"/>
                <w:szCs w:val="24"/>
              </w:rPr>
              <w:t>дів з</w:t>
            </w:r>
            <w:r>
              <w:rPr>
                <w:bCs/>
                <w:sz w:val="24"/>
                <w:szCs w:val="24"/>
              </w:rPr>
              <w:t>а</w:t>
            </w:r>
            <w:r>
              <w:rPr>
                <w:bCs/>
                <w:sz w:val="24"/>
                <w:szCs w:val="24"/>
              </w:rPr>
              <w:t xml:space="preserve">гальної середньої освіти </w:t>
            </w:r>
          </w:p>
        </w:tc>
        <w:tc>
          <w:tcPr>
            <w:tcW w:w="1960" w:type="dxa"/>
          </w:tcPr>
          <w:p w:rsidR="00A86780" w:rsidRPr="00D95163" w:rsidRDefault="00A86780" w:rsidP="00D95163">
            <w:pPr>
              <w:jc w:val="left"/>
              <w:rPr>
                <w:sz w:val="24"/>
                <w:szCs w:val="24"/>
              </w:rPr>
            </w:pPr>
            <w:r>
              <w:rPr>
                <w:sz w:val="24"/>
                <w:szCs w:val="24"/>
              </w:rPr>
              <w:t xml:space="preserve">Протягом </w:t>
            </w:r>
            <w:r w:rsidR="00D95163">
              <w:rPr>
                <w:sz w:val="24"/>
                <w:szCs w:val="24"/>
              </w:rPr>
              <w:t>року</w:t>
            </w:r>
          </w:p>
        </w:tc>
        <w:tc>
          <w:tcPr>
            <w:tcW w:w="1960" w:type="dxa"/>
            <w:tcMar>
              <w:top w:w="28" w:type="dxa"/>
              <w:bottom w:w="11" w:type="dxa"/>
            </w:tcMar>
          </w:tcPr>
          <w:p w:rsidR="00A86780" w:rsidRDefault="00A86780">
            <w:pPr>
              <w:rPr>
                <w:sz w:val="24"/>
                <w:szCs w:val="24"/>
              </w:rPr>
            </w:pPr>
            <w:r>
              <w:rPr>
                <w:bCs/>
                <w:sz w:val="24"/>
                <w:szCs w:val="24"/>
              </w:rPr>
              <w:t>Відділ дошкіл</w:t>
            </w:r>
            <w:r>
              <w:rPr>
                <w:bCs/>
                <w:sz w:val="24"/>
                <w:szCs w:val="24"/>
              </w:rPr>
              <w:t>ь</w:t>
            </w:r>
            <w:r>
              <w:rPr>
                <w:bCs/>
                <w:sz w:val="24"/>
                <w:szCs w:val="24"/>
              </w:rPr>
              <w:t>ної, загальної с</w:t>
            </w:r>
            <w:r>
              <w:rPr>
                <w:bCs/>
                <w:sz w:val="24"/>
                <w:szCs w:val="24"/>
              </w:rPr>
              <w:t>е</w:t>
            </w:r>
            <w:r>
              <w:rPr>
                <w:bCs/>
                <w:sz w:val="24"/>
                <w:szCs w:val="24"/>
              </w:rPr>
              <w:t>редньої освіти, цифрової тран</w:t>
            </w:r>
            <w:r>
              <w:rPr>
                <w:bCs/>
                <w:sz w:val="24"/>
                <w:szCs w:val="24"/>
              </w:rPr>
              <w:t>с</w:t>
            </w:r>
            <w:r>
              <w:rPr>
                <w:bCs/>
                <w:sz w:val="24"/>
                <w:szCs w:val="24"/>
              </w:rPr>
              <w:t>формації та впровадження інформаційних технологій</w:t>
            </w:r>
            <w:r>
              <w:rPr>
                <w:sz w:val="24"/>
                <w:szCs w:val="24"/>
              </w:rPr>
              <w:t xml:space="preserve"> </w:t>
            </w:r>
          </w:p>
        </w:tc>
        <w:tc>
          <w:tcPr>
            <w:tcW w:w="2100" w:type="dxa"/>
          </w:tcPr>
          <w:p w:rsidR="00A86780" w:rsidRDefault="00A86780">
            <w:pPr>
              <w:jc w:val="left"/>
              <w:rPr>
                <w:bCs/>
                <w:sz w:val="24"/>
                <w:szCs w:val="24"/>
              </w:rPr>
            </w:pPr>
            <w:r>
              <w:rPr>
                <w:bCs/>
                <w:sz w:val="24"/>
                <w:szCs w:val="24"/>
              </w:rPr>
              <w:t>Лобода Н.В.</w:t>
            </w:r>
          </w:p>
          <w:p w:rsidR="00A86780" w:rsidRDefault="00A86780">
            <w:pPr>
              <w:jc w:val="left"/>
              <w:rPr>
                <w:sz w:val="24"/>
                <w:szCs w:val="24"/>
              </w:rPr>
            </w:pPr>
            <w:r>
              <w:rPr>
                <w:bCs/>
                <w:sz w:val="24"/>
                <w:szCs w:val="24"/>
              </w:rPr>
              <w:t>Єршова О.Є.</w:t>
            </w:r>
          </w:p>
        </w:tc>
        <w:tc>
          <w:tcPr>
            <w:tcW w:w="2940" w:type="dxa"/>
            <w:tcMar>
              <w:top w:w="28" w:type="dxa"/>
              <w:bottom w:w="11" w:type="dxa"/>
            </w:tcMar>
          </w:tcPr>
          <w:p w:rsidR="00A86780" w:rsidRDefault="00A86780">
            <w:pPr>
              <w:pStyle w:val="HTML"/>
              <w:ind w:firstLine="55"/>
              <w:jc w:val="both"/>
              <w:rPr>
                <w:rFonts w:ascii="Times New Roman" w:hAnsi="Times New Roman"/>
                <w:sz w:val="24"/>
                <w:szCs w:val="24"/>
                <w:lang w:val="uk-UA"/>
              </w:rPr>
            </w:pPr>
            <w:r>
              <w:rPr>
                <w:rFonts w:ascii="Times New Roman" w:hAnsi="Times New Roman"/>
                <w:bCs/>
                <w:sz w:val="24"/>
                <w:szCs w:val="24"/>
                <w:lang w:val="uk-UA"/>
              </w:rPr>
              <w:t>Підвищення умов для з</w:t>
            </w:r>
            <w:r>
              <w:rPr>
                <w:rFonts w:ascii="Times New Roman" w:hAnsi="Times New Roman"/>
                <w:bCs/>
                <w:sz w:val="24"/>
                <w:szCs w:val="24"/>
                <w:lang w:val="uk-UA"/>
              </w:rPr>
              <w:t>а</w:t>
            </w:r>
            <w:r>
              <w:rPr>
                <w:rFonts w:ascii="Times New Roman" w:hAnsi="Times New Roman"/>
                <w:bCs/>
                <w:sz w:val="24"/>
                <w:szCs w:val="24"/>
                <w:lang w:val="uk-UA"/>
              </w:rPr>
              <w:t>безпечення якісних осві</w:t>
            </w:r>
            <w:r>
              <w:rPr>
                <w:rFonts w:ascii="Times New Roman" w:hAnsi="Times New Roman"/>
                <w:bCs/>
                <w:sz w:val="24"/>
                <w:szCs w:val="24"/>
                <w:lang w:val="uk-UA"/>
              </w:rPr>
              <w:t>т</w:t>
            </w:r>
            <w:r>
              <w:rPr>
                <w:rFonts w:ascii="Times New Roman" w:hAnsi="Times New Roman"/>
                <w:bCs/>
                <w:sz w:val="24"/>
                <w:szCs w:val="24"/>
                <w:lang w:val="uk-UA"/>
              </w:rPr>
              <w:t>ніх послуг учням в опо</w:t>
            </w:r>
            <w:r>
              <w:rPr>
                <w:rFonts w:ascii="Times New Roman" w:hAnsi="Times New Roman"/>
                <w:bCs/>
                <w:sz w:val="24"/>
                <w:szCs w:val="24"/>
                <w:lang w:val="uk-UA"/>
              </w:rPr>
              <w:t>р</w:t>
            </w:r>
            <w:r>
              <w:rPr>
                <w:rFonts w:ascii="Times New Roman" w:hAnsi="Times New Roman"/>
                <w:bCs/>
                <w:sz w:val="24"/>
                <w:szCs w:val="24"/>
                <w:lang w:val="uk-UA"/>
              </w:rPr>
              <w:t>них з</w:t>
            </w:r>
            <w:r>
              <w:rPr>
                <w:rFonts w:ascii="Times New Roman" w:hAnsi="Times New Roman"/>
                <w:bCs/>
                <w:sz w:val="24"/>
                <w:szCs w:val="24"/>
                <w:lang w:val="uk-UA"/>
              </w:rPr>
              <w:t>а</w:t>
            </w:r>
            <w:r>
              <w:rPr>
                <w:rFonts w:ascii="Times New Roman" w:hAnsi="Times New Roman"/>
                <w:bCs/>
                <w:sz w:val="24"/>
                <w:szCs w:val="24"/>
                <w:lang w:val="uk-UA"/>
              </w:rPr>
              <w:t>кладах</w:t>
            </w:r>
          </w:p>
          <w:p w:rsidR="00A86780" w:rsidRDefault="00A86780" w:rsidP="00D42820">
            <w:pPr>
              <w:spacing w:line="216" w:lineRule="auto"/>
              <w:ind w:left="-13" w:right="85"/>
              <w:rPr>
                <w:sz w:val="24"/>
                <w:szCs w:val="24"/>
              </w:rPr>
            </w:pPr>
            <w:r>
              <w:rPr>
                <w:bCs/>
                <w:sz w:val="24"/>
                <w:szCs w:val="24"/>
              </w:rPr>
              <w:t>області, упровадження новітніх технологій в освітній процес</w:t>
            </w:r>
          </w:p>
        </w:tc>
        <w:tc>
          <w:tcPr>
            <w:tcW w:w="3235" w:type="dxa"/>
          </w:tcPr>
          <w:p w:rsidR="00A86780" w:rsidRPr="00D95163" w:rsidRDefault="001F6EBF" w:rsidP="008014E2">
            <w:pPr>
              <w:rPr>
                <w:sz w:val="24"/>
                <w:szCs w:val="24"/>
              </w:rPr>
            </w:pPr>
            <w:r>
              <w:rPr>
                <w:sz w:val="24"/>
                <w:szCs w:val="24"/>
              </w:rPr>
              <w:t>З метою створення сучасного освітнього середовища пр</w:t>
            </w:r>
            <w:r>
              <w:rPr>
                <w:sz w:val="24"/>
                <w:szCs w:val="24"/>
              </w:rPr>
              <w:t>о</w:t>
            </w:r>
            <w:r>
              <w:rPr>
                <w:sz w:val="24"/>
                <w:szCs w:val="24"/>
              </w:rPr>
              <w:t>тягом 2021/2022 навчального року придбано 11 комплектів навчального обладнання для кабінетів фізики, закуплених за рахунок субвенції з держ</w:t>
            </w:r>
            <w:r>
              <w:rPr>
                <w:sz w:val="24"/>
                <w:szCs w:val="24"/>
              </w:rPr>
              <w:t>а</w:t>
            </w:r>
            <w:r>
              <w:rPr>
                <w:sz w:val="24"/>
                <w:szCs w:val="24"/>
              </w:rPr>
              <w:t>вного бюджету місцевим б</w:t>
            </w:r>
            <w:r>
              <w:rPr>
                <w:sz w:val="24"/>
                <w:szCs w:val="24"/>
              </w:rPr>
              <w:t>ю</w:t>
            </w:r>
            <w:r>
              <w:rPr>
                <w:sz w:val="24"/>
                <w:szCs w:val="24"/>
              </w:rPr>
              <w:t>джетам, з них 5 таких ко</w:t>
            </w:r>
            <w:r>
              <w:rPr>
                <w:sz w:val="24"/>
                <w:szCs w:val="24"/>
              </w:rPr>
              <w:t>м</w:t>
            </w:r>
            <w:r>
              <w:rPr>
                <w:sz w:val="24"/>
                <w:szCs w:val="24"/>
              </w:rPr>
              <w:t>плектів придбано для опо</w:t>
            </w:r>
            <w:r>
              <w:rPr>
                <w:sz w:val="24"/>
                <w:szCs w:val="24"/>
              </w:rPr>
              <w:t>р</w:t>
            </w:r>
            <w:r>
              <w:rPr>
                <w:sz w:val="24"/>
                <w:szCs w:val="24"/>
              </w:rPr>
              <w:t xml:space="preserve">них закладів; 144 комплекти мультимедійного обладнання, з них 25 комплектів – для опорних закладів; отримано спонсорську допомогу від ЮНІСЕФ 583 ноутбуки, з них 142 </w:t>
            </w:r>
            <w:r>
              <w:rPr>
                <w:color w:val="000000"/>
                <w:sz w:val="24"/>
                <w:szCs w:val="24"/>
              </w:rPr>
              <w:t>для опорних закладів</w:t>
            </w:r>
            <w:r w:rsidR="00583835">
              <w:rPr>
                <w:color w:val="000000"/>
                <w:sz w:val="24"/>
                <w:szCs w:val="24"/>
              </w:rPr>
              <w:t>, 1 494 хромбуки для закладів загальної середньої освіти              45 територіальних громад</w:t>
            </w:r>
          </w:p>
        </w:tc>
      </w:tr>
      <w:tr w:rsidR="00AC37A0" w:rsidRPr="00026A8A">
        <w:tblPrEx>
          <w:tblCellMar>
            <w:top w:w="0" w:type="dxa"/>
            <w:bottom w:w="0" w:type="dxa"/>
          </w:tblCellMar>
        </w:tblPrEx>
        <w:trPr>
          <w:cantSplit/>
          <w:trHeight w:val="1698"/>
          <w:jc w:val="center"/>
        </w:trPr>
        <w:tc>
          <w:tcPr>
            <w:tcW w:w="532" w:type="dxa"/>
            <w:tcMar>
              <w:top w:w="28" w:type="dxa"/>
              <w:bottom w:w="11" w:type="dxa"/>
            </w:tcMar>
          </w:tcPr>
          <w:p w:rsidR="00AC37A0" w:rsidRPr="00026A8A" w:rsidRDefault="00D95163" w:rsidP="00501110">
            <w:pPr>
              <w:spacing w:line="220" w:lineRule="auto"/>
              <w:ind w:left="-57" w:right="-57"/>
              <w:jc w:val="center"/>
              <w:rPr>
                <w:sz w:val="24"/>
                <w:szCs w:val="24"/>
              </w:rPr>
            </w:pPr>
            <w:r>
              <w:rPr>
                <w:sz w:val="24"/>
                <w:szCs w:val="24"/>
              </w:rPr>
              <w:t>8</w:t>
            </w:r>
          </w:p>
        </w:tc>
        <w:tc>
          <w:tcPr>
            <w:tcW w:w="2940" w:type="dxa"/>
            <w:tcMar>
              <w:top w:w="28" w:type="dxa"/>
              <w:bottom w:w="11" w:type="dxa"/>
            </w:tcMar>
          </w:tcPr>
          <w:p w:rsidR="00AC37A0" w:rsidRPr="00026A8A" w:rsidRDefault="00AC37A0" w:rsidP="00501110">
            <w:pPr>
              <w:spacing w:line="216" w:lineRule="auto"/>
              <w:ind w:left="55" w:right="85"/>
              <w:rPr>
                <w:bCs/>
                <w:sz w:val="24"/>
                <w:szCs w:val="24"/>
              </w:rPr>
            </w:pPr>
            <w:r w:rsidRPr="00026A8A">
              <w:rPr>
                <w:bCs/>
                <w:sz w:val="24"/>
                <w:szCs w:val="24"/>
              </w:rPr>
              <w:t>Оновлення навчально-матеріальної бази закл</w:t>
            </w:r>
            <w:r w:rsidRPr="00026A8A">
              <w:rPr>
                <w:bCs/>
                <w:sz w:val="24"/>
                <w:szCs w:val="24"/>
              </w:rPr>
              <w:t>а</w:t>
            </w:r>
            <w:r w:rsidRPr="00026A8A">
              <w:rPr>
                <w:bCs/>
                <w:sz w:val="24"/>
                <w:szCs w:val="24"/>
              </w:rPr>
              <w:t>дів професійної (проф</w:t>
            </w:r>
            <w:r w:rsidRPr="00026A8A">
              <w:rPr>
                <w:bCs/>
                <w:sz w:val="24"/>
                <w:szCs w:val="24"/>
              </w:rPr>
              <w:t>е</w:t>
            </w:r>
            <w:r w:rsidRPr="00026A8A">
              <w:rPr>
                <w:bCs/>
                <w:sz w:val="24"/>
                <w:szCs w:val="24"/>
              </w:rPr>
              <w:t>сійно-технічної) освіти сучасним обладнанням, технікою, матеріалами, інструментами та пр</w:t>
            </w:r>
            <w:r w:rsidRPr="00026A8A">
              <w:rPr>
                <w:bCs/>
                <w:sz w:val="24"/>
                <w:szCs w:val="24"/>
              </w:rPr>
              <w:t>и</w:t>
            </w:r>
            <w:r w:rsidRPr="00026A8A">
              <w:rPr>
                <w:bCs/>
                <w:sz w:val="24"/>
                <w:szCs w:val="24"/>
              </w:rPr>
              <w:t>строями</w:t>
            </w:r>
          </w:p>
        </w:tc>
        <w:tc>
          <w:tcPr>
            <w:tcW w:w="1960" w:type="dxa"/>
          </w:tcPr>
          <w:p w:rsidR="00AC37A0" w:rsidRPr="00D95163" w:rsidRDefault="00AC37A0" w:rsidP="00D95163">
            <w:pPr>
              <w:spacing w:line="216" w:lineRule="auto"/>
              <w:ind w:left="-57" w:right="85"/>
              <w:jc w:val="left"/>
              <w:rPr>
                <w:bCs/>
                <w:sz w:val="24"/>
                <w:szCs w:val="24"/>
              </w:rPr>
            </w:pPr>
            <w:r w:rsidRPr="00026A8A">
              <w:rPr>
                <w:bCs/>
                <w:sz w:val="24"/>
                <w:szCs w:val="24"/>
              </w:rPr>
              <w:t>Протягом р</w:t>
            </w:r>
            <w:r w:rsidRPr="00026A8A">
              <w:rPr>
                <w:bCs/>
                <w:sz w:val="24"/>
                <w:szCs w:val="24"/>
              </w:rPr>
              <w:t>о</w:t>
            </w:r>
            <w:r w:rsidRPr="00026A8A">
              <w:rPr>
                <w:bCs/>
                <w:sz w:val="24"/>
                <w:szCs w:val="24"/>
              </w:rPr>
              <w:t>ку</w:t>
            </w:r>
          </w:p>
          <w:p w:rsidR="00AC37A0" w:rsidRPr="00026A8A" w:rsidRDefault="00AC37A0" w:rsidP="00501110">
            <w:pPr>
              <w:spacing w:line="216" w:lineRule="auto"/>
              <w:ind w:left="-57" w:right="85"/>
              <w:jc w:val="center"/>
              <w:rPr>
                <w:bCs/>
                <w:sz w:val="24"/>
                <w:szCs w:val="24"/>
              </w:rPr>
            </w:pPr>
          </w:p>
        </w:tc>
        <w:tc>
          <w:tcPr>
            <w:tcW w:w="1960" w:type="dxa"/>
            <w:tcMar>
              <w:top w:w="28" w:type="dxa"/>
              <w:bottom w:w="11" w:type="dxa"/>
            </w:tcMar>
          </w:tcPr>
          <w:p w:rsidR="00AC37A0" w:rsidRPr="00026A8A" w:rsidRDefault="00AC37A0" w:rsidP="00501110">
            <w:pPr>
              <w:ind w:firstLine="32"/>
              <w:rPr>
                <w:bCs/>
                <w:sz w:val="24"/>
                <w:szCs w:val="24"/>
              </w:rPr>
            </w:pPr>
            <w:r w:rsidRPr="00026A8A">
              <w:rPr>
                <w:sz w:val="24"/>
                <w:szCs w:val="24"/>
              </w:rPr>
              <w:t>Відділ професі</w:t>
            </w:r>
            <w:r w:rsidRPr="00026A8A">
              <w:rPr>
                <w:sz w:val="24"/>
                <w:szCs w:val="24"/>
              </w:rPr>
              <w:t>й</w:t>
            </w:r>
            <w:r w:rsidRPr="00026A8A">
              <w:rPr>
                <w:sz w:val="24"/>
                <w:szCs w:val="24"/>
              </w:rPr>
              <w:t>ної, фахової п</w:t>
            </w:r>
            <w:r w:rsidRPr="00026A8A">
              <w:rPr>
                <w:sz w:val="24"/>
                <w:szCs w:val="24"/>
              </w:rPr>
              <w:t>е</w:t>
            </w:r>
            <w:r w:rsidRPr="00026A8A">
              <w:rPr>
                <w:sz w:val="24"/>
                <w:szCs w:val="24"/>
              </w:rPr>
              <w:t>редвищої, вищої освіти та наук</w:t>
            </w:r>
            <w:r w:rsidRPr="00026A8A">
              <w:rPr>
                <w:sz w:val="24"/>
                <w:szCs w:val="24"/>
              </w:rPr>
              <w:t>о</w:t>
            </w:r>
            <w:r w:rsidRPr="00026A8A">
              <w:rPr>
                <w:sz w:val="24"/>
                <w:szCs w:val="24"/>
              </w:rPr>
              <w:t>вої роботи</w:t>
            </w:r>
          </w:p>
          <w:p w:rsidR="00AC37A0" w:rsidRPr="00026A8A" w:rsidRDefault="00AC37A0" w:rsidP="00501110">
            <w:pPr>
              <w:rPr>
                <w:sz w:val="24"/>
                <w:szCs w:val="24"/>
              </w:rPr>
            </w:pPr>
          </w:p>
        </w:tc>
        <w:tc>
          <w:tcPr>
            <w:tcW w:w="2100" w:type="dxa"/>
          </w:tcPr>
          <w:p w:rsidR="00AC37A0" w:rsidRPr="00026A8A" w:rsidRDefault="00D95163" w:rsidP="00501110">
            <w:pPr>
              <w:rPr>
                <w:sz w:val="24"/>
                <w:szCs w:val="24"/>
              </w:rPr>
            </w:pPr>
            <w:r>
              <w:rPr>
                <w:sz w:val="24"/>
                <w:szCs w:val="24"/>
              </w:rPr>
              <w:t>Горова В.С.</w:t>
            </w:r>
          </w:p>
          <w:p w:rsidR="00AC37A0" w:rsidRPr="00026A8A" w:rsidRDefault="00AC37A0" w:rsidP="00501110">
            <w:pPr>
              <w:rPr>
                <w:sz w:val="24"/>
                <w:szCs w:val="24"/>
              </w:rPr>
            </w:pPr>
          </w:p>
        </w:tc>
        <w:tc>
          <w:tcPr>
            <w:tcW w:w="2940" w:type="dxa"/>
            <w:tcMar>
              <w:top w:w="28" w:type="dxa"/>
              <w:bottom w:w="11" w:type="dxa"/>
            </w:tcMar>
          </w:tcPr>
          <w:p w:rsidR="00AC37A0" w:rsidRPr="00647749" w:rsidRDefault="00AC37A0" w:rsidP="00501110">
            <w:pPr>
              <w:spacing w:line="228" w:lineRule="auto"/>
              <w:ind w:left="-13" w:right="85"/>
              <w:rPr>
                <w:bCs/>
                <w:color w:val="3366FF"/>
                <w:sz w:val="24"/>
                <w:szCs w:val="24"/>
              </w:rPr>
            </w:pPr>
            <w:r w:rsidRPr="00026A8A">
              <w:rPr>
                <w:bCs/>
                <w:sz w:val="24"/>
                <w:szCs w:val="24"/>
              </w:rPr>
              <w:t>Придбання сучасного о</w:t>
            </w:r>
            <w:r w:rsidRPr="00026A8A">
              <w:rPr>
                <w:bCs/>
                <w:sz w:val="24"/>
                <w:szCs w:val="24"/>
              </w:rPr>
              <w:t>б</w:t>
            </w:r>
            <w:r w:rsidRPr="00026A8A">
              <w:rPr>
                <w:bCs/>
                <w:sz w:val="24"/>
                <w:szCs w:val="24"/>
              </w:rPr>
              <w:t>ладнання за рахунок вл</w:t>
            </w:r>
            <w:r w:rsidRPr="00026A8A">
              <w:rPr>
                <w:bCs/>
                <w:sz w:val="24"/>
                <w:szCs w:val="24"/>
              </w:rPr>
              <w:t>а</w:t>
            </w:r>
            <w:r w:rsidRPr="00026A8A">
              <w:rPr>
                <w:bCs/>
                <w:sz w:val="24"/>
                <w:szCs w:val="24"/>
              </w:rPr>
              <w:t>сних надходжень закладів професійної (професійно-технічної) освіти</w:t>
            </w:r>
            <w:r>
              <w:rPr>
                <w:bCs/>
                <w:sz w:val="24"/>
                <w:szCs w:val="24"/>
              </w:rPr>
              <w:t>. Заве</w:t>
            </w:r>
            <w:r>
              <w:rPr>
                <w:bCs/>
                <w:sz w:val="24"/>
                <w:szCs w:val="24"/>
              </w:rPr>
              <w:t>р</w:t>
            </w:r>
            <w:r>
              <w:rPr>
                <w:bCs/>
                <w:sz w:val="24"/>
                <w:szCs w:val="24"/>
              </w:rPr>
              <w:t>шення оснащення матер</w:t>
            </w:r>
            <w:r>
              <w:rPr>
                <w:bCs/>
                <w:sz w:val="24"/>
                <w:szCs w:val="24"/>
              </w:rPr>
              <w:t>і</w:t>
            </w:r>
            <w:r>
              <w:rPr>
                <w:bCs/>
                <w:sz w:val="24"/>
                <w:szCs w:val="24"/>
              </w:rPr>
              <w:t>ально-технічної бази д</w:t>
            </w:r>
            <w:r>
              <w:rPr>
                <w:bCs/>
                <w:sz w:val="24"/>
                <w:szCs w:val="24"/>
              </w:rPr>
              <w:t>е</w:t>
            </w:r>
            <w:r>
              <w:rPr>
                <w:bCs/>
                <w:sz w:val="24"/>
                <w:szCs w:val="24"/>
              </w:rPr>
              <w:t>ревообробного навчально-практичного центру з упровадження інноваці</w:t>
            </w:r>
            <w:r>
              <w:rPr>
                <w:bCs/>
                <w:sz w:val="24"/>
                <w:szCs w:val="24"/>
              </w:rPr>
              <w:t>й</w:t>
            </w:r>
            <w:r>
              <w:rPr>
                <w:bCs/>
                <w:sz w:val="24"/>
                <w:szCs w:val="24"/>
              </w:rPr>
              <w:t>них технологій державн</w:t>
            </w:r>
            <w:r>
              <w:rPr>
                <w:bCs/>
                <w:sz w:val="24"/>
                <w:szCs w:val="24"/>
              </w:rPr>
              <w:t>о</w:t>
            </w:r>
            <w:r>
              <w:rPr>
                <w:bCs/>
                <w:sz w:val="24"/>
                <w:szCs w:val="24"/>
              </w:rPr>
              <w:t>го навчального закл</w:t>
            </w:r>
            <w:r>
              <w:rPr>
                <w:bCs/>
                <w:sz w:val="24"/>
                <w:szCs w:val="24"/>
              </w:rPr>
              <w:t>а</w:t>
            </w:r>
            <w:r>
              <w:rPr>
                <w:bCs/>
                <w:sz w:val="24"/>
                <w:szCs w:val="24"/>
              </w:rPr>
              <w:t>ду «Глухівське вище проф</w:t>
            </w:r>
            <w:r>
              <w:rPr>
                <w:bCs/>
                <w:sz w:val="24"/>
                <w:szCs w:val="24"/>
              </w:rPr>
              <w:t>е</w:t>
            </w:r>
            <w:r>
              <w:rPr>
                <w:bCs/>
                <w:sz w:val="24"/>
                <w:szCs w:val="24"/>
              </w:rPr>
              <w:t>сійне училище». Ств</w:t>
            </w:r>
            <w:r>
              <w:rPr>
                <w:bCs/>
                <w:sz w:val="24"/>
                <w:szCs w:val="24"/>
              </w:rPr>
              <w:t>о</w:t>
            </w:r>
            <w:r>
              <w:rPr>
                <w:bCs/>
                <w:sz w:val="24"/>
                <w:szCs w:val="24"/>
              </w:rPr>
              <w:t>рення 2 навчальних ауд</w:t>
            </w:r>
            <w:r>
              <w:rPr>
                <w:bCs/>
                <w:sz w:val="24"/>
                <w:szCs w:val="24"/>
              </w:rPr>
              <w:t>и</w:t>
            </w:r>
            <w:r>
              <w:rPr>
                <w:bCs/>
                <w:sz w:val="24"/>
                <w:szCs w:val="24"/>
              </w:rPr>
              <w:t>торій (лабораторій, спец</w:t>
            </w:r>
            <w:r>
              <w:rPr>
                <w:bCs/>
                <w:sz w:val="24"/>
                <w:szCs w:val="24"/>
              </w:rPr>
              <w:t>і</w:t>
            </w:r>
            <w:r>
              <w:rPr>
                <w:bCs/>
                <w:sz w:val="24"/>
                <w:szCs w:val="24"/>
              </w:rPr>
              <w:t>альних кабінетів). Пр</w:t>
            </w:r>
            <w:r>
              <w:rPr>
                <w:bCs/>
                <w:sz w:val="24"/>
                <w:szCs w:val="24"/>
              </w:rPr>
              <w:t>и</w:t>
            </w:r>
            <w:r>
              <w:rPr>
                <w:bCs/>
                <w:sz w:val="24"/>
                <w:szCs w:val="24"/>
              </w:rPr>
              <w:t>дбання нової комп</w:t>
            </w:r>
            <w:r w:rsidRPr="003740E0">
              <w:rPr>
                <w:bCs/>
                <w:sz w:val="24"/>
                <w:szCs w:val="24"/>
              </w:rPr>
              <w:t>’</w:t>
            </w:r>
            <w:r>
              <w:rPr>
                <w:bCs/>
                <w:sz w:val="24"/>
                <w:szCs w:val="24"/>
              </w:rPr>
              <w:t>ютерної техніки для закладів</w:t>
            </w:r>
            <w:r w:rsidRPr="00026A8A">
              <w:rPr>
                <w:bCs/>
                <w:sz w:val="24"/>
                <w:szCs w:val="24"/>
              </w:rPr>
              <w:t xml:space="preserve"> професійної (професі</w:t>
            </w:r>
            <w:r w:rsidRPr="00026A8A">
              <w:rPr>
                <w:bCs/>
                <w:sz w:val="24"/>
                <w:szCs w:val="24"/>
              </w:rPr>
              <w:t>й</w:t>
            </w:r>
            <w:r w:rsidRPr="00026A8A">
              <w:rPr>
                <w:bCs/>
                <w:sz w:val="24"/>
                <w:szCs w:val="24"/>
              </w:rPr>
              <w:t>но-технічної) освіти</w:t>
            </w:r>
          </w:p>
        </w:tc>
        <w:tc>
          <w:tcPr>
            <w:tcW w:w="3235" w:type="dxa"/>
          </w:tcPr>
          <w:p w:rsidR="00793669" w:rsidRPr="00011965" w:rsidRDefault="00793669" w:rsidP="00011965">
            <w:pPr>
              <w:rPr>
                <w:sz w:val="24"/>
                <w:szCs w:val="24"/>
              </w:rPr>
            </w:pPr>
            <w:r w:rsidRPr="00011965">
              <w:rPr>
                <w:sz w:val="24"/>
                <w:szCs w:val="24"/>
                <w:shd w:val="clear" w:color="auto" w:fill="FFFFFF"/>
              </w:rPr>
              <w:t>Закладами професійної (пр</w:t>
            </w:r>
            <w:r w:rsidRPr="00011965">
              <w:rPr>
                <w:sz w:val="24"/>
                <w:szCs w:val="24"/>
                <w:shd w:val="clear" w:color="auto" w:fill="FFFFFF"/>
              </w:rPr>
              <w:t>о</w:t>
            </w:r>
            <w:r w:rsidRPr="00011965">
              <w:rPr>
                <w:sz w:val="24"/>
                <w:szCs w:val="24"/>
                <w:shd w:val="clear" w:color="auto" w:fill="FFFFFF"/>
              </w:rPr>
              <w:t>фесійно-технічної) освіти пров</w:t>
            </w:r>
            <w:r w:rsidRPr="00011965">
              <w:rPr>
                <w:sz w:val="24"/>
                <w:szCs w:val="24"/>
                <w:shd w:val="clear" w:color="auto" w:fill="FFFFFF"/>
              </w:rPr>
              <w:t>е</w:t>
            </w:r>
            <w:r w:rsidRPr="00011965">
              <w:rPr>
                <w:sz w:val="24"/>
                <w:szCs w:val="24"/>
                <w:shd w:val="clear" w:color="auto" w:fill="FFFFFF"/>
              </w:rPr>
              <w:t xml:space="preserve">дено поточні ремонти 83 навчально-виробничих приміщень на  суму 1 189,1 тис. гривень, 33 приміщення в гуртожитках </w:t>
            </w:r>
            <w:r w:rsidRPr="00011965">
              <w:rPr>
                <w:rFonts w:eastAsia="Arial Unicode MS" w:hAnsi="Arial Unicode MS"/>
                <w:sz w:val="24"/>
                <w:szCs w:val="24"/>
                <w:shd w:val="clear" w:color="auto" w:fill="FFFFFF"/>
              </w:rPr>
              <w:t>‒</w:t>
            </w:r>
            <w:r w:rsidRPr="00011965">
              <w:rPr>
                <w:sz w:val="24"/>
                <w:szCs w:val="24"/>
                <w:shd w:val="clear" w:color="auto" w:fill="FFFFFF"/>
              </w:rPr>
              <w:t xml:space="preserve"> 202,2 тис. гривень, 33 інші об</w:t>
            </w:r>
            <w:r w:rsidRPr="00011965">
              <w:rPr>
                <w:sz w:val="24"/>
                <w:szCs w:val="24"/>
                <w:shd w:val="clear" w:color="auto" w:fill="FFFFFF"/>
                <w:lang w:val="en-US"/>
              </w:rPr>
              <w:t>’</w:t>
            </w:r>
            <w:r w:rsidRPr="00011965">
              <w:rPr>
                <w:sz w:val="24"/>
                <w:szCs w:val="24"/>
                <w:shd w:val="clear" w:color="auto" w:fill="FFFFFF"/>
              </w:rPr>
              <w:t>єкти (їд</w:t>
            </w:r>
            <w:r w:rsidRPr="00011965">
              <w:rPr>
                <w:sz w:val="24"/>
                <w:szCs w:val="24"/>
                <w:shd w:val="clear" w:color="auto" w:fill="FFFFFF"/>
              </w:rPr>
              <w:t>а</w:t>
            </w:r>
            <w:r w:rsidRPr="00011965">
              <w:rPr>
                <w:sz w:val="24"/>
                <w:szCs w:val="24"/>
                <w:shd w:val="clear" w:color="auto" w:fill="FFFFFF"/>
              </w:rPr>
              <w:t>льні, спортивні та актові з</w:t>
            </w:r>
            <w:r w:rsidRPr="00011965">
              <w:rPr>
                <w:sz w:val="24"/>
                <w:szCs w:val="24"/>
                <w:shd w:val="clear" w:color="auto" w:fill="FFFFFF"/>
              </w:rPr>
              <w:t>а</w:t>
            </w:r>
            <w:r w:rsidRPr="00011965">
              <w:rPr>
                <w:sz w:val="24"/>
                <w:szCs w:val="24"/>
                <w:shd w:val="clear" w:color="auto" w:fill="FFFFFF"/>
              </w:rPr>
              <w:t>ли) на суму 4 711 тис. гр</w:t>
            </w:r>
            <w:r w:rsidRPr="00011965">
              <w:rPr>
                <w:sz w:val="24"/>
                <w:szCs w:val="24"/>
                <w:shd w:val="clear" w:color="auto" w:fill="FFFFFF"/>
              </w:rPr>
              <w:t>и</w:t>
            </w:r>
            <w:r w:rsidRPr="00011965">
              <w:rPr>
                <w:sz w:val="24"/>
                <w:szCs w:val="24"/>
                <w:shd w:val="clear" w:color="auto" w:fill="FFFFFF"/>
              </w:rPr>
              <w:t>вень.</w:t>
            </w:r>
            <w:r w:rsidRPr="00011965">
              <w:rPr>
                <w:sz w:val="24"/>
                <w:szCs w:val="24"/>
              </w:rPr>
              <w:t xml:space="preserve"> </w:t>
            </w:r>
          </w:p>
          <w:p w:rsidR="00793669" w:rsidRPr="00011965" w:rsidRDefault="00793669" w:rsidP="00011965">
            <w:pPr>
              <w:rPr>
                <w:rFonts w:eastAsia="Times New Roman"/>
                <w:bCs/>
                <w:sz w:val="24"/>
                <w:szCs w:val="24"/>
                <w:lang w:eastAsia="ru-RU"/>
              </w:rPr>
            </w:pPr>
            <w:r w:rsidRPr="00011965">
              <w:rPr>
                <w:rFonts w:eastAsia="Times New Roman"/>
                <w:bCs/>
                <w:sz w:val="24"/>
                <w:szCs w:val="24"/>
                <w:lang w:eastAsia="ru-RU"/>
              </w:rPr>
              <w:t>Створено кабінет правил д</w:t>
            </w:r>
            <w:r w:rsidRPr="00011965">
              <w:rPr>
                <w:rFonts w:eastAsia="Times New Roman"/>
                <w:bCs/>
                <w:sz w:val="24"/>
                <w:szCs w:val="24"/>
                <w:lang w:eastAsia="ru-RU"/>
              </w:rPr>
              <w:t>о</w:t>
            </w:r>
            <w:r w:rsidRPr="00011965">
              <w:rPr>
                <w:rFonts w:eastAsia="Times New Roman"/>
                <w:bCs/>
                <w:sz w:val="24"/>
                <w:szCs w:val="24"/>
                <w:lang w:eastAsia="ru-RU"/>
              </w:rPr>
              <w:t>рожнього руху в державному професійно-технічному н</w:t>
            </w:r>
            <w:r w:rsidRPr="00011965">
              <w:rPr>
                <w:rFonts w:eastAsia="Times New Roman"/>
                <w:bCs/>
                <w:sz w:val="24"/>
                <w:szCs w:val="24"/>
                <w:lang w:eastAsia="ru-RU"/>
              </w:rPr>
              <w:t>а</w:t>
            </w:r>
            <w:r w:rsidRPr="00011965">
              <w:rPr>
                <w:rFonts w:eastAsia="Times New Roman"/>
                <w:bCs/>
                <w:sz w:val="24"/>
                <w:szCs w:val="24"/>
                <w:lang w:eastAsia="ru-RU"/>
              </w:rPr>
              <w:t>вчальному закладі «Глинс</w:t>
            </w:r>
            <w:r w:rsidRPr="00011965">
              <w:rPr>
                <w:rFonts w:eastAsia="Times New Roman"/>
                <w:bCs/>
                <w:sz w:val="24"/>
                <w:szCs w:val="24"/>
                <w:lang w:eastAsia="ru-RU"/>
              </w:rPr>
              <w:t>ь</w:t>
            </w:r>
            <w:r w:rsidRPr="00011965">
              <w:rPr>
                <w:rFonts w:eastAsia="Times New Roman"/>
                <w:bCs/>
                <w:sz w:val="24"/>
                <w:szCs w:val="24"/>
                <w:lang w:eastAsia="ru-RU"/>
              </w:rPr>
              <w:t>кий проф</w:t>
            </w:r>
            <w:r w:rsidRPr="00011965">
              <w:rPr>
                <w:rFonts w:eastAsia="Times New Roman"/>
                <w:bCs/>
                <w:sz w:val="24"/>
                <w:szCs w:val="24"/>
                <w:lang w:eastAsia="ru-RU"/>
              </w:rPr>
              <w:t>е</w:t>
            </w:r>
            <w:r w:rsidRPr="00011965">
              <w:rPr>
                <w:rFonts w:eastAsia="Times New Roman"/>
                <w:bCs/>
                <w:sz w:val="24"/>
                <w:szCs w:val="24"/>
                <w:lang w:eastAsia="ru-RU"/>
              </w:rPr>
              <w:t>сійний аграрний ліцей», каб</w:t>
            </w:r>
            <w:r w:rsidRPr="00011965">
              <w:rPr>
                <w:rFonts w:eastAsia="Times New Roman"/>
                <w:bCs/>
                <w:sz w:val="24"/>
                <w:szCs w:val="24"/>
                <w:lang w:eastAsia="ru-RU"/>
              </w:rPr>
              <w:t>і</w:t>
            </w:r>
            <w:r w:rsidRPr="00011965">
              <w:rPr>
                <w:rFonts w:eastAsia="Times New Roman"/>
                <w:bCs/>
                <w:sz w:val="24"/>
                <w:szCs w:val="24"/>
                <w:lang w:eastAsia="ru-RU"/>
              </w:rPr>
              <w:t>нет спеціальних дисциплін будів</w:t>
            </w:r>
            <w:r w:rsidRPr="00011965">
              <w:rPr>
                <w:rFonts w:eastAsia="Times New Roman"/>
                <w:bCs/>
                <w:sz w:val="24"/>
                <w:szCs w:val="24"/>
                <w:lang w:eastAsia="ru-RU"/>
              </w:rPr>
              <w:t>е</w:t>
            </w:r>
            <w:r w:rsidRPr="00011965">
              <w:rPr>
                <w:rFonts w:eastAsia="Times New Roman"/>
                <w:bCs/>
                <w:sz w:val="24"/>
                <w:szCs w:val="24"/>
                <w:lang w:eastAsia="ru-RU"/>
              </w:rPr>
              <w:t>льної справи в державному професійно-технічному навчальному з</w:t>
            </w:r>
            <w:r w:rsidRPr="00011965">
              <w:rPr>
                <w:rFonts w:eastAsia="Times New Roman"/>
                <w:bCs/>
                <w:sz w:val="24"/>
                <w:szCs w:val="24"/>
                <w:lang w:eastAsia="ru-RU"/>
              </w:rPr>
              <w:t>а</w:t>
            </w:r>
            <w:r w:rsidRPr="00011965">
              <w:rPr>
                <w:rFonts w:eastAsia="Times New Roman"/>
                <w:bCs/>
                <w:sz w:val="24"/>
                <w:szCs w:val="24"/>
                <w:lang w:eastAsia="ru-RU"/>
              </w:rPr>
              <w:t>кладі «Синівський професі</w:t>
            </w:r>
            <w:r w:rsidRPr="00011965">
              <w:rPr>
                <w:rFonts w:eastAsia="Times New Roman"/>
                <w:bCs/>
                <w:sz w:val="24"/>
                <w:szCs w:val="24"/>
                <w:lang w:eastAsia="ru-RU"/>
              </w:rPr>
              <w:t>й</w:t>
            </w:r>
            <w:r w:rsidRPr="00011965">
              <w:rPr>
                <w:rFonts w:eastAsia="Times New Roman"/>
                <w:bCs/>
                <w:sz w:val="24"/>
                <w:szCs w:val="24"/>
                <w:lang w:eastAsia="ru-RU"/>
              </w:rPr>
              <w:t xml:space="preserve">ний аграрний ліцей». </w:t>
            </w:r>
          </w:p>
          <w:p w:rsidR="00AC37A0" w:rsidRPr="00793669" w:rsidRDefault="00793669" w:rsidP="00DF3AC8">
            <w:pPr>
              <w:ind w:left="-57" w:right="-57"/>
              <w:rPr>
                <w:sz w:val="24"/>
                <w:szCs w:val="24"/>
                <w:lang w:val="en-US"/>
              </w:rPr>
            </w:pPr>
            <w:r w:rsidRPr="00011965">
              <w:rPr>
                <w:sz w:val="24"/>
                <w:szCs w:val="24"/>
                <w:shd w:val="clear" w:color="auto" w:fill="FFFFFF"/>
              </w:rPr>
              <w:t>Державним навчальним закл</w:t>
            </w:r>
            <w:r w:rsidRPr="00011965">
              <w:rPr>
                <w:sz w:val="24"/>
                <w:szCs w:val="24"/>
                <w:shd w:val="clear" w:color="auto" w:fill="FFFFFF"/>
              </w:rPr>
              <w:t>а</w:t>
            </w:r>
            <w:r w:rsidRPr="00011965">
              <w:rPr>
                <w:sz w:val="24"/>
                <w:szCs w:val="24"/>
                <w:shd w:val="clear" w:color="auto" w:fill="FFFFFF"/>
              </w:rPr>
              <w:t>дом «Глухівське вище проф</w:t>
            </w:r>
            <w:r w:rsidRPr="00011965">
              <w:rPr>
                <w:sz w:val="24"/>
                <w:szCs w:val="24"/>
                <w:shd w:val="clear" w:color="auto" w:fill="FFFFFF"/>
              </w:rPr>
              <w:t>е</w:t>
            </w:r>
            <w:r w:rsidRPr="00011965">
              <w:rPr>
                <w:sz w:val="24"/>
                <w:szCs w:val="24"/>
                <w:shd w:val="clear" w:color="auto" w:fill="FFFFFF"/>
              </w:rPr>
              <w:t>сійне училище» придбано ро</w:t>
            </w:r>
            <w:r w:rsidRPr="00011965">
              <w:rPr>
                <w:sz w:val="24"/>
                <w:szCs w:val="24"/>
                <w:shd w:val="clear" w:color="auto" w:fill="FFFFFF"/>
              </w:rPr>
              <w:t>з</w:t>
            </w:r>
            <w:r w:rsidRPr="00011965">
              <w:rPr>
                <w:sz w:val="24"/>
                <w:szCs w:val="24"/>
                <w:shd w:val="clear" w:color="auto" w:fill="FFFFFF"/>
              </w:rPr>
              <w:t>хідні матеріали для обслугов</w:t>
            </w:r>
            <w:r w:rsidRPr="00011965">
              <w:rPr>
                <w:sz w:val="24"/>
                <w:szCs w:val="24"/>
                <w:shd w:val="clear" w:color="auto" w:fill="FFFFFF"/>
              </w:rPr>
              <w:t>у</w:t>
            </w:r>
            <w:r w:rsidRPr="00011965">
              <w:rPr>
                <w:sz w:val="24"/>
                <w:szCs w:val="24"/>
                <w:shd w:val="clear" w:color="auto" w:fill="FFFFFF"/>
              </w:rPr>
              <w:t>вання обладнання та будівел</w:t>
            </w:r>
            <w:r w:rsidRPr="00011965">
              <w:rPr>
                <w:sz w:val="24"/>
                <w:szCs w:val="24"/>
                <w:shd w:val="clear" w:color="auto" w:fill="FFFFFF"/>
              </w:rPr>
              <w:t>ь</w:t>
            </w:r>
            <w:r w:rsidR="00C57898">
              <w:rPr>
                <w:sz w:val="24"/>
                <w:szCs w:val="24"/>
                <w:shd w:val="clear" w:color="auto" w:fill="FFFFFF"/>
              </w:rPr>
              <w:t>ні матеріали на суму                 17,</w:t>
            </w:r>
            <w:r w:rsidRPr="00011965">
              <w:rPr>
                <w:sz w:val="24"/>
                <w:szCs w:val="24"/>
                <w:shd w:val="clear" w:color="auto" w:fill="FFFFFF"/>
              </w:rPr>
              <w:t xml:space="preserve">984 </w:t>
            </w:r>
            <w:r w:rsidR="00C57898">
              <w:rPr>
                <w:sz w:val="24"/>
                <w:szCs w:val="24"/>
                <w:shd w:val="clear" w:color="auto" w:fill="FFFFFF"/>
              </w:rPr>
              <w:t>тис. гривень</w:t>
            </w:r>
          </w:p>
        </w:tc>
      </w:tr>
      <w:tr w:rsidR="00DF3AC8" w:rsidRPr="00026A8A">
        <w:tblPrEx>
          <w:tblCellMar>
            <w:top w:w="0" w:type="dxa"/>
            <w:bottom w:w="0" w:type="dxa"/>
          </w:tblCellMar>
        </w:tblPrEx>
        <w:trPr>
          <w:cantSplit/>
          <w:trHeight w:val="1698"/>
          <w:jc w:val="center"/>
        </w:trPr>
        <w:tc>
          <w:tcPr>
            <w:tcW w:w="532" w:type="dxa"/>
            <w:tcMar>
              <w:top w:w="28" w:type="dxa"/>
              <w:bottom w:w="11" w:type="dxa"/>
            </w:tcMar>
          </w:tcPr>
          <w:p w:rsidR="00DF3AC8" w:rsidRDefault="00DF3AC8" w:rsidP="00501110">
            <w:pPr>
              <w:spacing w:line="220" w:lineRule="auto"/>
              <w:ind w:left="-57" w:right="-57"/>
              <w:jc w:val="center"/>
              <w:rPr>
                <w:sz w:val="24"/>
                <w:szCs w:val="24"/>
              </w:rPr>
            </w:pPr>
          </w:p>
        </w:tc>
        <w:tc>
          <w:tcPr>
            <w:tcW w:w="2940" w:type="dxa"/>
            <w:tcMar>
              <w:top w:w="28" w:type="dxa"/>
              <w:bottom w:w="11" w:type="dxa"/>
            </w:tcMar>
          </w:tcPr>
          <w:p w:rsidR="00DF3AC8" w:rsidRPr="00026A8A" w:rsidRDefault="00DF3AC8" w:rsidP="00501110">
            <w:pPr>
              <w:spacing w:line="216" w:lineRule="auto"/>
              <w:ind w:left="55" w:right="85"/>
              <w:rPr>
                <w:bCs/>
                <w:sz w:val="24"/>
                <w:szCs w:val="24"/>
              </w:rPr>
            </w:pPr>
          </w:p>
        </w:tc>
        <w:tc>
          <w:tcPr>
            <w:tcW w:w="1960" w:type="dxa"/>
          </w:tcPr>
          <w:p w:rsidR="00DF3AC8" w:rsidRPr="00026A8A" w:rsidRDefault="00DF3AC8" w:rsidP="00D95163">
            <w:pPr>
              <w:spacing w:line="216" w:lineRule="auto"/>
              <w:ind w:left="-57" w:right="85"/>
              <w:jc w:val="left"/>
              <w:rPr>
                <w:bCs/>
                <w:sz w:val="24"/>
                <w:szCs w:val="24"/>
              </w:rPr>
            </w:pPr>
          </w:p>
        </w:tc>
        <w:tc>
          <w:tcPr>
            <w:tcW w:w="1960" w:type="dxa"/>
            <w:tcMar>
              <w:top w:w="28" w:type="dxa"/>
              <w:bottom w:w="11" w:type="dxa"/>
            </w:tcMar>
          </w:tcPr>
          <w:p w:rsidR="00DF3AC8" w:rsidRPr="00026A8A" w:rsidRDefault="00DF3AC8" w:rsidP="00501110">
            <w:pPr>
              <w:ind w:firstLine="32"/>
              <w:rPr>
                <w:sz w:val="24"/>
                <w:szCs w:val="24"/>
              </w:rPr>
            </w:pPr>
          </w:p>
        </w:tc>
        <w:tc>
          <w:tcPr>
            <w:tcW w:w="2100" w:type="dxa"/>
          </w:tcPr>
          <w:p w:rsidR="00DF3AC8" w:rsidRDefault="00DF3AC8" w:rsidP="00501110">
            <w:pPr>
              <w:rPr>
                <w:sz w:val="24"/>
                <w:szCs w:val="24"/>
              </w:rPr>
            </w:pPr>
          </w:p>
        </w:tc>
        <w:tc>
          <w:tcPr>
            <w:tcW w:w="2940" w:type="dxa"/>
            <w:tcMar>
              <w:top w:w="28" w:type="dxa"/>
              <w:bottom w:w="11" w:type="dxa"/>
            </w:tcMar>
          </w:tcPr>
          <w:p w:rsidR="00DF3AC8" w:rsidRPr="00026A8A" w:rsidRDefault="00DF3AC8" w:rsidP="00501110">
            <w:pPr>
              <w:spacing w:line="228" w:lineRule="auto"/>
              <w:ind w:left="-13" w:right="85"/>
              <w:rPr>
                <w:bCs/>
                <w:sz w:val="24"/>
                <w:szCs w:val="24"/>
              </w:rPr>
            </w:pPr>
          </w:p>
        </w:tc>
        <w:tc>
          <w:tcPr>
            <w:tcW w:w="3235" w:type="dxa"/>
          </w:tcPr>
          <w:p w:rsidR="00DF3AC8" w:rsidRPr="00011965" w:rsidRDefault="00DF3AC8" w:rsidP="00DF3AC8">
            <w:pPr>
              <w:rPr>
                <w:sz w:val="24"/>
                <w:szCs w:val="24"/>
                <w:shd w:val="clear" w:color="auto" w:fill="FFFFFF"/>
              </w:rPr>
            </w:pPr>
            <w:r w:rsidRPr="00011965">
              <w:rPr>
                <w:sz w:val="24"/>
                <w:szCs w:val="24"/>
                <w:shd w:val="clear" w:color="auto" w:fill="FFFFFF"/>
              </w:rPr>
              <w:t>У рамках міжнародної доп</w:t>
            </w:r>
            <w:r w:rsidRPr="00011965">
              <w:rPr>
                <w:sz w:val="24"/>
                <w:szCs w:val="24"/>
                <w:shd w:val="clear" w:color="auto" w:fill="FFFFFF"/>
              </w:rPr>
              <w:t>о</w:t>
            </w:r>
            <w:r w:rsidRPr="00011965">
              <w:rPr>
                <w:sz w:val="24"/>
                <w:szCs w:val="24"/>
                <w:shd w:val="clear" w:color="auto" w:fill="FFFFFF"/>
              </w:rPr>
              <w:t>моги для здійснення диста</w:t>
            </w:r>
            <w:r w:rsidRPr="00011965">
              <w:rPr>
                <w:sz w:val="24"/>
                <w:szCs w:val="24"/>
                <w:shd w:val="clear" w:color="auto" w:fill="FFFFFF"/>
              </w:rPr>
              <w:t>н</w:t>
            </w:r>
            <w:r w:rsidRPr="00011965">
              <w:rPr>
                <w:sz w:val="24"/>
                <w:szCs w:val="24"/>
                <w:shd w:val="clear" w:color="auto" w:fill="FFFFFF"/>
              </w:rPr>
              <w:t>ційного навчання закладами професійної (професійно-технічної) освіти Сумської області отримано 225 хро</w:t>
            </w:r>
            <w:r w:rsidRPr="00011965">
              <w:rPr>
                <w:sz w:val="24"/>
                <w:szCs w:val="24"/>
                <w:shd w:val="clear" w:color="auto" w:fill="FFFFFF"/>
              </w:rPr>
              <w:t>м</w:t>
            </w:r>
            <w:r w:rsidRPr="00011965">
              <w:rPr>
                <w:sz w:val="24"/>
                <w:szCs w:val="24"/>
                <w:shd w:val="clear" w:color="auto" w:fill="FFFFFF"/>
              </w:rPr>
              <w:t>буків. Придбано 27 ноутб</w:t>
            </w:r>
            <w:r w:rsidRPr="00011965">
              <w:rPr>
                <w:sz w:val="24"/>
                <w:szCs w:val="24"/>
                <w:shd w:val="clear" w:color="auto" w:fill="FFFFFF"/>
              </w:rPr>
              <w:t>у</w:t>
            </w:r>
            <w:r w:rsidRPr="00011965">
              <w:rPr>
                <w:sz w:val="24"/>
                <w:szCs w:val="24"/>
                <w:shd w:val="clear" w:color="auto" w:fill="FFFFFF"/>
              </w:rPr>
              <w:t>ків, 1 персональний комп’ютер, 21 вебкамеру, 6 принтерів, 2 м</w:t>
            </w:r>
            <w:r w:rsidRPr="00011965">
              <w:rPr>
                <w:sz w:val="24"/>
                <w:szCs w:val="24"/>
                <w:shd w:val="clear" w:color="auto" w:fill="FFFFFF"/>
              </w:rPr>
              <w:t>у</w:t>
            </w:r>
            <w:r w:rsidRPr="00011965">
              <w:rPr>
                <w:sz w:val="24"/>
                <w:szCs w:val="24"/>
                <w:shd w:val="clear" w:color="auto" w:fill="FFFFFF"/>
              </w:rPr>
              <w:t>льтимедійні комплекси</w:t>
            </w:r>
          </w:p>
        </w:tc>
      </w:tr>
      <w:tr w:rsidR="009578B4" w:rsidRPr="00026A8A">
        <w:tblPrEx>
          <w:tblCellMar>
            <w:top w:w="0" w:type="dxa"/>
            <w:bottom w:w="0" w:type="dxa"/>
          </w:tblCellMar>
        </w:tblPrEx>
        <w:trPr>
          <w:cantSplit/>
          <w:trHeight w:val="1698"/>
          <w:jc w:val="center"/>
        </w:trPr>
        <w:tc>
          <w:tcPr>
            <w:tcW w:w="532" w:type="dxa"/>
            <w:tcMar>
              <w:top w:w="28" w:type="dxa"/>
              <w:bottom w:w="11" w:type="dxa"/>
            </w:tcMar>
          </w:tcPr>
          <w:p w:rsidR="009578B4" w:rsidRDefault="009578B4" w:rsidP="0010078E">
            <w:pPr>
              <w:spacing w:line="218" w:lineRule="auto"/>
              <w:ind w:left="-57" w:right="-57"/>
              <w:jc w:val="center"/>
              <w:rPr>
                <w:sz w:val="24"/>
                <w:szCs w:val="24"/>
              </w:rPr>
            </w:pPr>
            <w:r>
              <w:rPr>
                <w:sz w:val="24"/>
                <w:szCs w:val="24"/>
              </w:rPr>
              <w:t>9</w:t>
            </w:r>
          </w:p>
        </w:tc>
        <w:tc>
          <w:tcPr>
            <w:tcW w:w="2940" w:type="dxa"/>
            <w:tcMar>
              <w:top w:w="28" w:type="dxa"/>
              <w:bottom w:w="11" w:type="dxa"/>
            </w:tcMar>
          </w:tcPr>
          <w:p w:rsidR="009578B4" w:rsidRDefault="009578B4" w:rsidP="0010078E">
            <w:pPr>
              <w:spacing w:line="216" w:lineRule="auto"/>
              <w:ind w:left="55" w:right="85"/>
              <w:rPr>
                <w:bCs/>
                <w:sz w:val="24"/>
                <w:szCs w:val="24"/>
              </w:rPr>
            </w:pPr>
            <w:r>
              <w:rPr>
                <w:sz w:val="24"/>
                <w:szCs w:val="24"/>
              </w:rPr>
              <w:t>Здійснення організаці</w:t>
            </w:r>
            <w:r>
              <w:rPr>
                <w:sz w:val="24"/>
                <w:szCs w:val="24"/>
              </w:rPr>
              <w:t>й</w:t>
            </w:r>
            <w:r>
              <w:rPr>
                <w:sz w:val="24"/>
                <w:szCs w:val="24"/>
              </w:rPr>
              <w:t>но-методичного супр</w:t>
            </w:r>
            <w:r>
              <w:rPr>
                <w:sz w:val="24"/>
                <w:szCs w:val="24"/>
              </w:rPr>
              <w:t>о</w:t>
            </w:r>
            <w:r>
              <w:rPr>
                <w:sz w:val="24"/>
                <w:szCs w:val="24"/>
              </w:rPr>
              <w:t>воду регіонального ек</w:t>
            </w:r>
            <w:r>
              <w:rPr>
                <w:sz w:val="24"/>
                <w:szCs w:val="24"/>
              </w:rPr>
              <w:t>с</w:t>
            </w:r>
            <w:r>
              <w:rPr>
                <w:sz w:val="24"/>
                <w:szCs w:val="24"/>
              </w:rPr>
              <w:t>перименту «Професійна підготовка майбутніх ф</w:t>
            </w:r>
            <w:r>
              <w:rPr>
                <w:sz w:val="24"/>
                <w:szCs w:val="24"/>
              </w:rPr>
              <w:t>а</w:t>
            </w:r>
            <w:r>
              <w:rPr>
                <w:sz w:val="24"/>
                <w:szCs w:val="24"/>
              </w:rPr>
              <w:t>хівців електротехнічного профілю в ДПТНЗ «К</w:t>
            </w:r>
            <w:r>
              <w:rPr>
                <w:sz w:val="24"/>
                <w:szCs w:val="24"/>
              </w:rPr>
              <w:t>о</w:t>
            </w:r>
            <w:r>
              <w:rPr>
                <w:sz w:val="24"/>
                <w:szCs w:val="24"/>
              </w:rPr>
              <w:t>нотопське вище проф</w:t>
            </w:r>
            <w:r>
              <w:rPr>
                <w:sz w:val="24"/>
                <w:szCs w:val="24"/>
              </w:rPr>
              <w:t>е</w:t>
            </w:r>
            <w:r>
              <w:rPr>
                <w:sz w:val="24"/>
                <w:szCs w:val="24"/>
              </w:rPr>
              <w:t>сійне училище»</w:t>
            </w:r>
          </w:p>
        </w:tc>
        <w:tc>
          <w:tcPr>
            <w:tcW w:w="1960" w:type="dxa"/>
          </w:tcPr>
          <w:p w:rsidR="009578B4" w:rsidRPr="00D95163" w:rsidRDefault="009578B4" w:rsidP="0010078E">
            <w:pPr>
              <w:ind w:left="99" w:hanging="99"/>
              <w:jc w:val="left"/>
              <w:rPr>
                <w:sz w:val="24"/>
                <w:szCs w:val="24"/>
              </w:rPr>
            </w:pPr>
            <w:r>
              <w:rPr>
                <w:sz w:val="24"/>
                <w:szCs w:val="24"/>
              </w:rPr>
              <w:t>Протягом року</w:t>
            </w:r>
          </w:p>
        </w:tc>
        <w:tc>
          <w:tcPr>
            <w:tcW w:w="1960" w:type="dxa"/>
            <w:tcMar>
              <w:top w:w="28" w:type="dxa"/>
              <w:bottom w:w="11" w:type="dxa"/>
            </w:tcMar>
          </w:tcPr>
          <w:p w:rsidR="009578B4" w:rsidRDefault="009578B4" w:rsidP="0010078E">
            <w:pPr>
              <w:ind w:left="32"/>
              <w:rPr>
                <w:sz w:val="24"/>
                <w:szCs w:val="24"/>
              </w:rPr>
            </w:pPr>
            <w:r>
              <w:rPr>
                <w:bCs/>
                <w:sz w:val="24"/>
                <w:szCs w:val="24"/>
              </w:rPr>
              <w:t>Навчально-методичний центр професі</w:t>
            </w:r>
            <w:r>
              <w:rPr>
                <w:bCs/>
                <w:sz w:val="24"/>
                <w:szCs w:val="24"/>
              </w:rPr>
              <w:t>й</w:t>
            </w:r>
            <w:r>
              <w:rPr>
                <w:bCs/>
                <w:sz w:val="24"/>
                <w:szCs w:val="24"/>
              </w:rPr>
              <w:t>но-технічної освіти у Сумс</w:t>
            </w:r>
            <w:r>
              <w:rPr>
                <w:bCs/>
                <w:sz w:val="24"/>
                <w:szCs w:val="24"/>
              </w:rPr>
              <w:t>ь</w:t>
            </w:r>
            <w:r>
              <w:rPr>
                <w:bCs/>
                <w:sz w:val="24"/>
                <w:szCs w:val="24"/>
              </w:rPr>
              <w:t>кій області</w:t>
            </w:r>
          </w:p>
        </w:tc>
        <w:tc>
          <w:tcPr>
            <w:tcW w:w="2100" w:type="dxa"/>
          </w:tcPr>
          <w:p w:rsidR="009578B4" w:rsidRDefault="009578B4" w:rsidP="0010078E">
            <w:pPr>
              <w:rPr>
                <w:sz w:val="24"/>
                <w:szCs w:val="24"/>
              </w:rPr>
            </w:pPr>
            <w:r>
              <w:rPr>
                <w:sz w:val="24"/>
                <w:szCs w:val="24"/>
              </w:rPr>
              <w:t>Самойленко Н.Ю.</w:t>
            </w:r>
          </w:p>
        </w:tc>
        <w:tc>
          <w:tcPr>
            <w:tcW w:w="2940" w:type="dxa"/>
            <w:tcMar>
              <w:top w:w="28" w:type="dxa"/>
              <w:bottom w:w="11" w:type="dxa"/>
            </w:tcMar>
          </w:tcPr>
          <w:p w:rsidR="009578B4" w:rsidRDefault="009578B4" w:rsidP="0010078E">
            <w:pPr>
              <w:spacing w:line="216" w:lineRule="auto"/>
              <w:ind w:left="-57" w:right="85"/>
              <w:rPr>
                <w:bCs/>
                <w:sz w:val="24"/>
                <w:szCs w:val="24"/>
              </w:rPr>
            </w:pPr>
            <w:r>
              <w:rPr>
                <w:sz w:val="24"/>
                <w:szCs w:val="24"/>
              </w:rPr>
              <w:t>Проведення констатув</w:t>
            </w:r>
            <w:r>
              <w:rPr>
                <w:sz w:val="24"/>
                <w:szCs w:val="24"/>
              </w:rPr>
              <w:t>а</w:t>
            </w:r>
            <w:r>
              <w:rPr>
                <w:sz w:val="24"/>
                <w:szCs w:val="24"/>
              </w:rPr>
              <w:t>льного етапу експериме</w:t>
            </w:r>
            <w:r>
              <w:rPr>
                <w:sz w:val="24"/>
                <w:szCs w:val="24"/>
              </w:rPr>
              <w:t>н</w:t>
            </w:r>
            <w:r>
              <w:rPr>
                <w:sz w:val="24"/>
                <w:szCs w:val="24"/>
              </w:rPr>
              <w:t>ту</w:t>
            </w:r>
            <w:r w:rsidRPr="00BA4D8F">
              <w:rPr>
                <w:sz w:val="24"/>
                <w:szCs w:val="24"/>
              </w:rPr>
              <w:t>. Розробка нормати</w:t>
            </w:r>
            <w:r w:rsidRPr="00BA4D8F">
              <w:rPr>
                <w:sz w:val="24"/>
                <w:szCs w:val="24"/>
              </w:rPr>
              <w:t>в</w:t>
            </w:r>
            <w:r w:rsidRPr="00BA4D8F">
              <w:rPr>
                <w:sz w:val="24"/>
                <w:szCs w:val="24"/>
              </w:rPr>
              <w:t>но-правового, ор ганізаційн</w:t>
            </w:r>
            <w:r w:rsidRPr="00BA4D8F">
              <w:rPr>
                <w:sz w:val="24"/>
                <w:szCs w:val="24"/>
              </w:rPr>
              <w:t>о</w:t>
            </w:r>
            <w:r w:rsidRPr="00BA4D8F">
              <w:rPr>
                <w:sz w:val="24"/>
                <w:szCs w:val="24"/>
              </w:rPr>
              <w:t>го та науково-методи</w:t>
            </w:r>
            <w:r w:rsidRPr="00BA4D8F">
              <w:rPr>
                <w:sz w:val="24"/>
                <w:szCs w:val="24"/>
              </w:rPr>
              <w:t>ч</w:t>
            </w:r>
            <w:r w:rsidRPr="00BA4D8F">
              <w:rPr>
                <w:sz w:val="24"/>
                <w:szCs w:val="24"/>
              </w:rPr>
              <w:t>ного супроводу експериментальної діял</w:t>
            </w:r>
            <w:r w:rsidRPr="00BA4D8F">
              <w:rPr>
                <w:sz w:val="24"/>
                <w:szCs w:val="24"/>
              </w:rPr>
              <w:t>ь</w:t>
            </w:r>
            <w:r w:rsidRPr="00BA4D8F">
              <w:rPr>
                <w:sz w:val="24"/>
                <w:szCs w:val="24"/>
              </w:rPr>
              <w:t>ності. Розроблення мет</w:t>
            </w:r>
            <w:r w:rsidRPr="00BA4D8F">
              <w:rPr>
                <w:sz w:val="24"/>
                <w:szCs w:val="24"/>
              </w:rPr>
              <w:t>о</w:t>
            </w:r>
            <w:r w:rsidRPr="00BA4D8F">
              <w:rPr>
                <w:sz w:val="24"/>
                <w:szCs w:val="24"/>
              </w:rPr>
              <w:t>дики оцінювання та здій</w:t>
            </w:r>
            <w:r w:rsidRPr="00BA4D8F">
              <w:rPr>
                <w:sz w:val="24"/>
                <w:szCs w:val="24"/>
              </w:rPr>
              <w:t>с</w:t>
            </w:r>
            <w:r w:rsidRPr="00BA4D8F">
              <w:rPr>
                <w:sz w:val="24"/>
                <w:szCs w:val="24"/>
              </w:rPr>
              <w:t>нення моніт</w:t>
            </w:r>
            <w:r w:rsidRPr="00BA4D8F">
              <w:rPr>
                <w:sz w:val="24"/>
                <w:szCs w:val="24"/>
              </w:rPr>
              <w:t>о</w:t>
            </w:r>
            <w:r w:rsidRPr="00BA4D8F">
              <w:rPr>
                <w:sz w:val="24"/>
                <w:szCs w:val="24"/>
              </w:rPr>
              <w:t>рингу рівня якості професійної підг</w:t>
            </w:r>
            <w:r w:rsidRPr="00BA4D8F">
              <w:rPr>
                <w:sz w:val="24"/>
                <w:szCs w:val="24"/>
              </w:rPr>
              <w:t>о</w:t>
            </w:r>
            <w:r w:rsidRPr="00BA4D8F">
              <w:rPr>
                <w:sz w:val="24"/>
                <w:szCs w:val="24"/>
              </w:rPr>
              <w:t>товки фахівців електрот</w:t>
            </w:r>
            <w:r w:rsidRPr="00BA4D8F">
              <w:rPr>
                <w:sz w:val="24"/>
                <w:szCs w:val="24"/>
              </w:rPr>
              <w:t>е</w:t>
            </w:r>
            <w:r w:rsidRPr="00BA4D8F">
              <w:rPr>
                <w:sz w:val="24"/>
                <w:szCs w:val="24"/>
              </w:rPr>
              <w:t>хнічного рівня</w:t>
            </w:r>
          </w:p>
        </w:tc>
        <w:tc>
          <w:tcPr>
            <w:tcW w:w="3235" w:type="dxa"/>
          </w:tcPr>
          <w:p w:rsidR="009578B4" w:rsidRPr="00011965" w:rsidRDefault="009578B4" w:rsidP="00DF3AC8">
            <w:pPr>
              <w:rPr>
                <w:sz w:val="24"/>
                <w:szCs w:val="24"/>
                <w:shd w:val="clear" w:color="auto" w:fill="FFFFFF"/>
              </w:rPr>
            </w:pPr>
            <w:r w:rsidRPr="00011965">
              <w:rPr>
                <w:rStyle w:val="normaltextrun"/>
                <w:sz w:val="24"/>
                <w:szCs w:val="24"/>
              </w:rPr>
              <w:t>Відповідно до програми ек</w:t>
            </w:r>
            <w:r w:rsidRPr="00011965">
              <w:rPr>
                <w:rStyle w:val="normaltextrun"/>
                <w:sz w:val="24"/>
                <w:szCs w:val="24"/>
              </w:rPr>
              <w:t>с</w:t>
            </w:r>
            <w:r w:rsidRPr="00011965">
              <w:rPr>
                <w:rStyle w:val="normaltextrun"/>
                <w:sz w:val="24"/>
                <w:szCs w:val="24"/>
              </w:rPr>
              <w:t>перименту здійснено роботу щодо виконання поставлених задач на І (</w:t>
            </w:r>
            <w:r w:rsidRPr="00011965">
              <w:rPr>
                <w:rStyle w:val="spellingerror"/>
                <w:sz w:val="24"/>
                <w:szCs w:val="24"/>
              </w:rPr>
              <w:t>константувальний</w:t>
            </w:r>
            <w:r w:rsidRPr="00011965">
              <w:rPr>
                <w:rStyle w:val="normaltextrun"/>
                <w:sz w:val="24"/>
                <w:szCs w:val="24"/>
              </w:rPr>
              <w:t xml:space="preserve">) етап. Розроблено нормативне та організаційно-методичне забезпечення експерименту. </w:t>
            </w:r>
            <w:r w:rsidRPr="00011965">
              <w:rPr>
                <w:sz w:val="24"/>
                <w:szCs w:val="24"/>
              </w:rPr>
              <w:t>Напрацьовано організаційно-педагогічні засади ефекти</w:t>
            </w:r>
            <w:r w:rsidRPr="00011965">
              <w:rPr>
                <w:sz w:val="24"/>
                <w:szCs w:val="24"/>
              </w:rPr>
              <w:t>в</w:t>
            </w:r>
            <w:r w:rsidRPr="00011965">
              <w:rPr>
                <w:sz w:val="24"/>
                <w:szCs w:val="24"/>
              </w:rPr>
              <w:t>ності професійної підготовки майбутніх фахівців електр</w:t>
            </w:r>
            <w:r w:rsidRPr="00011965">
              <w:rPr>
                <w:sz w:val="24"/>
                <w:szCs w:val="24"/>
              </w:rPr>
              <w:t>о</w:t>
            </w:r>
            <w:r w:rsidRPr="00011965">
              <w:rPr>
                <w:sz w:val="24"/>
                <w:szCs w:val="24"/>
              </w:rPr>
              <w:t>технічного профілю; метод</w:t>
            </w:r>
            <w:r w:rsidRPr="00011965">
              <w:rPr>
                <w:sz w:val="24"/>
                <w:szCs w:val="24"/>
              </w:rPr>
              <w:t>и</w:t>
            </w:r>
            <w:r w:rsidRPr="00011965">
              <w:rPr>
                <w:sz w:val="24"/>
                <w:szCs w:val="24"/>
              </w:rPr>
              <w:t>ки оцінювання та здійснено моніторинг рівня якості пр</w:t>
            </w:r>
            <w:r w:rsidRPr="00011965">
              <w:rPr>
                <w:sz w:val="24"/>
                <w:szCs w:val="24"/>
              </w:rPr>
              <w:t>о</w:t>
            </w:r>
            <w:r w:rsidRPr="00011965">
              <w:rPr>
                <w:sz w:val="24"/>
                <w:szCs w:val="24"/>
              </w:rPr>
              <w:t>фесійної підготовки фахівців електротехнічного профілю; розроблено та апробовано онлайн-курс «Технічне о</w:t>
            </w:r>
            <w:r w:rsidRPr="00011965">
              <w:rPr>
                <w:sz w:val="24"/>
                <w:szCs w:val="24"/>
              </w:rPr>
              <w:t>б</w:t>
            </w:r>
            <w:r w:rsidRPr="00011965">
              <w:rPr>
                <w:sz w:val="24"/>
                <w:szCs w:val="24"/>
              </w:rPr>
              <w:t>слуговування, налагоджува</w:t>
            </w:r>
            <w:r w:rsidRPr="00011965">
              <w:rPr>
                <w:sz w:val="24"/>
                <w:szCs w:val="24"/>
              </w:rPr>
              <w:t>н</w:t>
            </w:r>
            <w:r w:rsidRPr="00011965">
              <w:rPr>
                <w:sz w:val="24"/>
                <w:szCs w:val="24"/>
              </w:rPr>
              <w:t>ня та ремонт освітлювальних електроустановок» за проф</w:t>
            </w:r>
            <w:r w:rsidRPr="00011965">
              <w:rPr>
                <w:sz w:val="24"/>
                <w:szCs w:val="24"/>
              </w:rPr>
              <w:t>е</w:t>
            </w:r>
            <w:r w:rsidRPr="00011965">
              <w:rPr>
                <w:sz w:val="24"/>
                <w:szCs w:val="24"/>
              </w:rPr>
              <w:t>сією</w:t>
            </w:r>
          </w:p>
        </w:tc>
      </w:tr>
      <w:tr w:rsidR="00DF3AC8" w:rsidRPr="00026A8A">
        <w:tblPrEx>
          <w:tblCellMar>
            <w:top w:w="0" w:type="dxa"/>
            <w:bottom w:w="0" w:type="dxa"/>
          </w:tblCellMar>
        </w:tblPrEx>
        <w:trPr>
          <w:cantSplit/>
          <w:trHeight w:val="1698"/>
          <w:jc w:val="center"/>
        </w:trPr>
        <w:tc>
          <w:tcPr>
            <w:tcW w:w="532" w:type="dxa"/>
            <w:tcMar>
              <w:top w:w="28" w:type="dxa"/>
              <w:bottom w:w="11" w:type="dxa"/>
            </w:tcMar>
          </w:tcPr>
          <w:p w:rsidR="00DF3AC8" w:rsidRDefault="00DF3AC8" w:rsidP="00EA6BCE">
            <w:pPr>
              <w:spacing w:line="218" w:lineRule="auto"/>
              <w:ind w:left="-57" w:right="-57"/>
              <w:jc w:val="center"/>
              <w:rPr>
                <w:sz w:val="24"/>
                <w:szCs w:val="24"/>
              </w:rPr>
            </w:pPr>
          </w:p>
        </w:tc>
        <w:tc>
          <w:tcPr>
            <w:tcW w:w="2940" w:type="dxa"/>
            <w:tcMar>
              <w:top w:w="28" w:type="dxa"/>
              <w:bottom w:w="11" w:type="dxa"/>
            </w:tcMar>
          </w:tcPr>
          <w:p w:rsidR="00DF3AC8" w:rsidRDefault="00DF3AC8" w:rsidP="00EA6BCE">
            <w:pPr>
              <w:spacing w:line="216" w:lineRule="auto"/>
              <w:ind w:left="55" w:right="85"/>
              <w:rPr>
                <w:bCs/>
                <w:sz w:val="24"/>
                <w:szCs w:val="24"/>
              </w:rPr>
            </w:pPr>
          </w:p>
        </w:tc>
        <w:tc>
          <w:tcPr>
            <w:tcW w:w="1960" w:type="dxa"/>
          </w:tcPr>
          <w:p w:rsidR="00DF3AC8" w:rsidRPr="00D95163" w:rsidRDefault="00DF3AC8" w:rsidP="00EA6BCE">
            <w:pPr>
              <w:ind w:left="99" w:hanging="99"/>
              <w:jc w:val="left"/>
              <w:rPr>
                <w:sz w:val="24"/>
                <w:szCs w:val="24"/>
              </w:rPr>
            </w:pPr>
          </w:p>
        </w:tc>
        <w:tc>
          <w:tcPr>
            <w:tcW w:w="1960" w:type="dxa"/>
            <w:tcMar>
              <w:top w:w="28" w:type="dxa"/>
              <w:bottom w:w="11" w:type="dxa"/>
            </w:tcMar>
          </w:tcPr>
          <w:p w:rsidR="00DF3AC8" w:rsidRDefault="00DF3AC8" w:rsidP="00EA6BCE">
            <w:pPr>
              <w:ind w:left="32"/>
              <w:rPr>
                <w:sz w:val="24"/>
                <w:szCs w:val="24"/>
              </w:rPr>
            </w:pPr>
          </w:p>
        </w:tc>
        <w:tc>
          <w:tcPr>
            <w:tcW w:w="2100" w:type="dxa"/>
          </w:tcPr>
          <w:p w:rsidR="00DF3AC8" w:rsidRDefault="00DF3AC8" w:rsidP="00EA6BCE">
            <w:pPr>
              <w:rPr>
                <w:sz w:val="24"/>
                <w:szCs w:val="24"/>
              </w:rPr>
            </w:pPr>
          </w:p>
        </w:tc>
        <w:tc>
          <w:tcPr>
            <w:tcW w:w="2940" w:type="dxa"/>
            <w:tcMar>
              <w:top w:w="28" w:type="dxa"/>
              <w:bottom w:w="11" w:type="dxa"/>
            </w:tcMar>
          </w:tcPr>
          <w:p w:rsidR="00DF3AC8" w:rsidRDefault="00DF3AC8" w:rsidP="00EA6BCE">
            <w:pPr>
              <w:spacing w:line="216" w:lineRule="auto"/>
              <w:ind w:left="-57" w:right="85"/>
              <w:rPr>
                <w:bCs/>
                <w:sz w:val="24"/>
                <w:szCs w:val="24"/>
              </w:rPr>
            </w:pPr>
          </w:p>
        </w:tc>
        <w:tc>
          <w:tcPr>
            <w:tcW w:w="3235" w:type="dxa"/>
          </w:tcPr>
          <w:p w:rsidR="00EF1C4D" w:rsidRDefault="00EF1C4D" w:rsidP="00EF1C4D">
            <w:pPr>
              <w:spacing w:line="216" w:lineRule="auto"/>
              <w:ind w:right="-57" w:firstLine="55"/>
              <w:rPr>
                <w:sz w:val="24"/>
                <w:szCs w:val="24"/>
              </w:rPr>
            </w:pPr>
            <w:r w:rsidRPr="00011965">
              <w:rPr>
                <w:sz w:val="24"/>
                <w:szCs w:val="24"/>
              </w:rPr>
              <w:t xml:space="preserve"> «Електромонтер з ремонту та обслуговування електроуста</w:t>
            </w:r>
            <w:r w:rsidRPr="00011965">
              <w:rPr>
                <w:sz w:val="24"/>
                <w:szCs w:val="24"/>
              </w:rPr>
              <w:t>т</w:t>
            </w:r>
            <w:r w:rsidRPr="00011965">
              <w:rPr>
                <w:sz w:val="24"/>
                <w:szCs w:val="24"/>
              </w:rPr>
              <w:t>кування». Результати конст</w:t>
            </w:r>
            <w:r w:rsidRPr="00011965">
              <w:rPr>
                <w:sz w:val="24"/>
                <w:szCs w:val="24"/>
              </w:rPr>
              <w:t>а</w:t>
            </w:r>
            <w:r w:rsidRPr="00011965">
              <w:rPr>
                <w:sz w:val="24"/>
                <w:szCs w:val="24"/>
              </w:rPr>
              <w:t>тувального етапу ро</w:t>
            </w:r>
            <w:r w:rsidRPr="00011965">
              <w:rPr>
                <w:sz w:val="24"/>
                <w:szCs w:val="24"/>
              </w:rPr>
              <w:t>з</w:t>
            </w:r>
            <w:r w:rsidRPr="00011965">
              <w:rPr>
                <w:sz w:val="24"/>
                <w:szCs w:val="24"/>
              </w:rPr>
              <w:t>глянуто на засіданні навчал</w:t>
            </w:r>
            <w:r w:rsidRPr="00011965">
              <w:rPr>
                <w:sz w:val="24"/>
                <w:szCs w:val="24"/>
              </w:rPr>
              <w:t>ь</w:t>
            </w:r>
            <w:r w:rsidRPr="00011965">
              <w:rPr>
                <w:sz w:val="24"/>
                <w:szCs w:val="24"/>
              </w:rPr>
              <w:t xml:space="preserve">но-методичної ради </w:t>
            </w:r>
            <w:r w:rsidRPr="00011965">
              <w:rPr>
                <w:bCs/>
                <w:sz w:val="24"/>
                <w:szCs w:val="24"/>
              </w:rPr>
              <w:t>Навчал</w:t>
            </w:r>
            <w:r w:rsidRPr="00011965">
              <w:rPr>
                <w:bCs/>
                <w:sz w:val="24"/>
                <w:szCs w:val="24"/>
              </w:rPr>
              <w:t>ь</w:t>
            </w:r>
            <w:r w:rsidRPr="00011965">
              <w:rPr>
                <w:bCs/>
                <w:sz w:val="24"/>
                <w:szCs w:val="24"/>
              </w:rPr>
              <w:t>но-методичного центру проф</w:t>
            </w:r>
            <w:r w:rsidRPr="00011965">
              <w:rPr>
                <w:bCs/>
                <w:sz w:val="24"/>
                <w:szCs w:val="24"/>
              </w:rPr>
              <w:t>е</w:t>
            </w:r>
            <w:r w:rsidRPr="00011965">
              <w:rPr>
                <w:bCs/>
                <w:sz w:val="24"/>
                <w:szCs w:val="24"/>
              </w:rPr>
              <w:t>сійно-технічної освіти у Су</w:t>
            </w:r>
            <w:r w:rsidRPr="00011965">
              <w:rPr>
                <w:bCs/>
                <w:sz w:val="24"/>
                <w:szCs w:val="24"/>
              </w:rPr>
              <w:t>м</w:t>
            </w:r>
            <w:r w:rsidRPr="00011965">
              <w:rPr>
                <w:bCs/>
                <w:sz w:val="24"/>
                <w:szCs w:val="24"/>
              </w:rPr>
              <w:t>ській області</w:t>
            </w:r>
            <w:r w:rsidRPr="00011965">
              <w:rPr>
                <w:sz w:val="24"/>
                <w:szCs w:val="24"/>
              </w:rPr>
              <w:t xml:space="preserve"> (протокол № 2 від 29.06.2022). </w:t>
            </w:r>
          </w:p>
          <w:p w:rsidR="009578B4" w:rsidRPr="00011965" w:rsidRDefault="009578B4" w:rsidP="009578B4">
            <w:pPr>
              <w:spacing w:line="216" w:lineRule="auto"/>
              <w:ind w:right="-57" w:firstLine="55"/>
              <w:rPr>
                <w:sz w:val="24"/>
                <w:szCs w:val="24"/>
              </w:rPr>
            </w:pPr>
            <w:r w:rsidRPr="00011965">
              <w:rPr>
                <w:sz w:val="24"/>
                <w:szCs w:val="24"/>
              </w:rPr>
              <w:t>Організовано та проведено панорамний вебінар «Джер</w:t>
            </w:r>
            <w:r w:rsidRPr="00011965">
              <w:rPr>
                <w:sz w:val="24"/>
                <w:szCs w:val="24"/>
              </w:rPr>
              <w:t>е</w:t>
            </w:r>
            <w:r w:rsidRPr="00011965">
              <w:rPr>
                <w:sz w:val="24"/>
                <w:szCs w:val="24"/>
              </w:rPr>
              <w:t>ло інновацій» у рамках інн</w:t>
            </w:r>
            <w:r w:rsidRPr="00011965">
              <w:rPr>
                <w:sz w:val="24"/>
                <w:szCs w:val="24"/>
              </w:rPr>
              <w:t>о</w:t>
            </w:r>
            <w:r w:rsidRPr="00011965">
              <w:rPr>
                <w:sz w:val="24"/>
                <w:szCs w:val="24"/>
              </w:rPr>
              <w:t>ваційного віддаленого класт</w:t>
            </w:r>
            <w:r w:rsidRPr="00011965">
              <w:rPr>
                <w:sz w:val="24"/>
                <w:szCs w:val="24"/>
              </w:rPr>
              <w:t>е</w:t>
            </w:r>
            <w:r w:rsidR="005D0EB6">
              <w:rPr>
                <w:sz w:val="24"/>
                <w:szCs w:val="24"/>
              </w:rPr>
              <w:t>ру «Електроімпульс».</w:t>
            </w:r>
          </w:p>
          <w:p w:rsidR="009578B4" w:rsidRDefault="009578B4" w:rsidP="009578B4">
            <w:pPr>
              <w:spacing w:line="216" w:lineRule="auto"/>
              <w:ind w:right="-57" w:firstLine="55"/>
              <w:rPr>
                <w:sz w:val="24"/>
                <w:szCs w:val="24"/>
              </w:rPr>
            </w:pPr>
            <w:r w:rsidRPr="00011965">
              <w:rPr>
                <w:sz w:val="24"/>
                <w:szCs w:val="24"/>
              </w:rPr>
              <w:t>З вересня 2022 року розпоч</w:t>
            </w:r>
            <w:r w:rsidRPr="00011965">
              <w:rPr>
                <w:sz w:val="24"/>
                <w:szCs w:val="24"/>
              </w:rPr>
              <w:t>а</w:t>
            </w:r>
            <w:r w:rsidRPr="00011965">
              <w:rPr>
                <w:sz w:val="24"/>
                <w:szCs w:val="24"/>
              </w:rPr>
              <w:t>то ІІ (формувальний) етап експерименту. У рамках ек</w:t>
            </w:r>
            <w:r w:rsidRPr="00011965">
              <w:rPr>
                <w:sz w:val="24"/>
                <w:szCs w:val="24"/>
              </w:rPr>
              <w:t>с</w:t>
            </w:r>
            <w:r w:rsidRPr="00011965">
              <w:rPr>
                <w:sz w:val="24"/>
                <w:szCs w:val="24"/>
              </w:rPr>
              <w:t>периментальної діяльності 03.11.2022 проведено восьмий всеукраїнський вебінар «Ма</w:t>
            </w:r>
            <w:r w:rsidRPr="00011965">
              <w:rPr>
                <w:sz w:val="24"/>
                <w:szCs w:val="24"/>
              </w:rPr>
              <w:t>р</w:t>
            </w:r>
            <w:r w:rsidRPr="00011965">
              <w:rPr>
                <w:sz w:val="24"/>
                <w:szCs w:val="24"/>
              </w:rPr>
              <w:t>кетинг і логістика інновацій».</w:t>
            </w:r>
          </w:p>
          <w:p w:rsidR="009578B4" w:rsidRDefault="009578B4" w:rsidP="009578B4">
            <w:pPr>
              <w:spacing w:line="216" w:lineRule="auto"/>
              <w:ind w:right="-57" w:firstLine="55"/>
              <w:rPr>
                <w:sz w:val="24"/>
                <w:szCs w:val="24"/>
              </w:rPr>
            </w:pPr>
            <w:r w:rsidRPr="00011965">
              <w:rPr>
                <w:sz w:val="24"/>
                <w:szCs w:val="24"/>
              </w:rPr>
              <w:t>Узято участь 17.11.2022 у Всеукраїнській науково-практичний конференції «Управління розвитком з</w:t>
            </w:r>
            <w:r w:rsidRPr="00011965">
              <w:rPr>
                <w:sz w:val="24"/>
                <w:szCs w:val="24"/>
              </w:rPr>
              <w:t>а</w:t>
            </w:r>
            <w:r w:rsidRPr="00011965">
              <w:rPr>
                <w:sz w:val="24"/>
                <w:szCs w:val="24"/>
              </w:rPr>
              <w:t>кладів професійної (проф</w:t>
            </w:r>
            <w:r w:rsidRPr="00011965">
              <w:rPr>
                <w:sz w:val="24"/>
                <w:szCs w:val="24"/>
              </w:rPr>
              <w:t>е</w:t>
            </w:r>
            <w:r w:rsidRPr="00011965">
              <w:rPr>
                <w:sz w:val="24"/>
                <w:szCs w:val="24"/>
              </w:rPr>
              <w:t xml:space="preserve">сійно-технічної) освіти на </w:t>
            </w:r>
            <w:r>
              <w:rPr>
                <w:sz w:val="24"/>
                <w:szCs w:val="24"/>
              </w:rPr>
              <w:t xml:space="preserve">  </w:t>
            </w:r>
            <w:r w:rsidRPr="00011965">
              <w:rPr>
                <w:sz w:val="24"/>
                <w:szCs w:val="24"/>
              </w:rPr>
              <w:t>засадах педагогічної логіст</w:t>
            </w:r>
            <w:r w:rsidRPr="00011965">
              <w:rPr>
                <w:sz w:val="24"/>
                <w:szCs w:val="24"/>
              </w:rPr>
              <w:t>и</w:t>
            </w:r>
            <w:r w:rsidRPr="00011965">
              <w:rPr>
                <w:sz w:val="24"/>
                <w:szCs w:val="24"/>
              </w:rPr>
              <w:t>ки: стан, реалії, досвід», 29.11.2022 участь в урочист</w:t>
            </w:r>
            <w:r w:rsidRPr="00011965">
              <w:rPr>
                <w:sz w:val="24"/>
                <w:szCs w:val="24"/>
              </w:rPr>
              <w:t>о</w:t>
            </w:r>
            <w:r w:rsidRPr="00011965">
              <w:rPr>
                <w:sz w:val="24"/>
                <w:szCs w:val="24"/>
              </w:rPr>
              <w:t>му вебінарі з нагоди Першої річниці утворення ІВ кластеру</w:t>
            </w:r>
            <w:r>
              <w:rPr>
                <w:sz w:val="24"/>
                <w:szCs w:val="24"/>
              </w:rPr>
              <w:t xml:space="preserve">              </w:t>
            </w:r>
          </w:p>
          <w:p w:rsidR="009578B4" w:rsidRDefault="009578B4" w:rsidP="00EF1C4D">
            <w:pPr>
              <w:spacing w:line="216" w:lineRule="auto"/>
              <w:ind w:right="-57" w:firstLine="55"/>
              <w:rPr>
                <w:sz w:val="24"/>
                <w:szCs w:val="24"/>
              </w:rPr>
            </w:pPr>
            <w:r w:rsidRPr="00011965">
              <w:rPr>
                <w:sz w:val="24"/>
                <w:szCs w:val="24"/>
              </w:rPr>
              <w:t>«Маркетинг і логістика інн</w:t>
            </w:r>
            <w:r w:rsidRPr="00011965">
              <w:rPr>
                <w:sz w:val="24"/>
                <w:szCs w:val="24"/>
              </w:rPr>
              <w:t>о</w:t>
            </w:r>
            <w:r w:rsidRPr="00011965">
              <w:rPr>
                <w:sz w:val="24"/>
                <w:szCs w:val="24"/>
              </w:rPr>
              <w:t>вацій». На зазначених заходах</w:t>
            </w:r>
          </w:p>
          <w:p w:rsidR="009578B4" w:rsidRPr="00011965" w:rsidRDefault="009578B4" w:rsidP="00EF1C4D">
            <w:pPr>
              <w:spacing w:line="216" w:lineRule="auto"/>
              <w:ind w:right="-57" w:firstLine="55"/>
              <w:rPr>
                <w:sz w:val="24"/>
                <w:szCs w:val="24"/>
              </w:rPr>
            </w:pPr>
          </w:p>
          <w:p w:rsidR="00DF3AC8" w:rsidRPr="00DF3AC8" w:rsidRDefault="00DF3AC8" w:rsidP="00DF3AC8">
            <w:pPr>
              <w:rPr>
                <w:color w:val="FF0000"/>
                <w:sz w:val="24"/>
                <w:szCs w:val="24"/>
                <w:shd w:val="clear" w:color="auto" w:fill="FFFFFF"/>
              </w:rPr>
            </w:pPr>
          </w:p>
        </w:tc>
      </w:tr>
      <w:tr w:rsidR="00DC4E96" w:rsidRPr="00026A8A">
        <w:tblPrEx>
          <w:tblCellMar>
            <w:top w:w="0" w:type="dxa"/>
            <w:bottom w:w="0" w:type="dxa"/>
          </w:tblCellMar>
        </w:tblPrEx>
        <w:trPr>
          <w:cantSplit/>
          <w:trHeight w:val="1158"/>
          <w:jc w:val="center"/>
        </w:trPr>
        <w:tc>
          <w:tcPr>
            <w:tcW w:w="532" w:type="dxa"/>
            <w:tcMar>
              <w:top w:w="28" w:type="dxa"/>
              <w:bottom w:w="11" w:type="dxa"/>
            </w:tcMar>
          </w:tcPr>
          <w:p w:rsidR="00DC4E96" w:rsidRDefault="00DC4E96">
            <w:pPr>
              <w:spacing w:line="218" w:lineRule="auto"/>
              <w:ind w:left="-57" w:right="-57"/>
              <w:jc w:val="center"/>
              <w:rPr>
                <w:sz w:val="24"/>
                <w:szCs w:val="24"/>
              </w:rPr>
            </w:pPr>
          </w:p>
        </w:tc>
        <w:tc>
          <w:tcPr>
            <w:tcW w:w="2940" w:type="dxa"/>
            <w:tcMar>
              <w:top w:w="28" w:type="dxa"/>
              <w:bottom w:w="11" w:type="dxa"/>
            </w:tcMar>
          </w:tcPr>
          <w:p w:rsidR="00DC4E96" w:rsidRDefault="00DC4E96">
            <w:pPr>
              <w:spacing w:line="216" w:lineRule="auto"/>
              <w:ind w:left="55" w:right="85"/>
              <w:rPr>
                <w:bCs/>
                <w:sz w:val="24"/>
                <w:szCs w:val="24"/>
              </w:rPr>
            </w:pPr>
          </w:p>
        </w:tc>
        <w:tc>
          <w:tcPr>
            <w:tcW w:w="1960" w:type="dxa"/>
          </w:tcPr>
          <w:p w:rsidR="00DC4E96" w:rsidRPr="00D95163" w:rsidRDefault="00DC4E96" w:rsidP="00D95163">
            <w:pPr>
              <w:ind w:left="99" w:hanging="99"/>
              <w:jc w:val="left"/>
              <w:rPr>
                <w:sz w:val="24"/>
                <w:szCs w:val="24"/>
              </w:rPr>
            </w:pPr>
          </w:p>
        </w:tc>
        <w:tc>
          <w:tcPr>
            <w:tcW w:w="1960" w:type="dxa"/>
            <w:tcMar>
              <w:top w:w="28" w:type="dxa"/>
              <w:bottom w:w="11" w:type="dxa"/>
            </w:tcMar>
          </w:tcPr>
          <w:p w:rsidR="00DC4E96" w:rsidRDefault="00DC4E96">
            <w:pPr>
              <w:ind w:left="32"/>
              <w:rPr>
                <w:sz w:val="24"/>
                <w:szCs w:val="24"/>
              </w:rPr>
            </w:pPr>
          </w:p>
        </w:tc>
        <w:tc>
          <w:tcPr>
            <w:tcW w:w="2100" w:type="dxa"/>
          </w:tcPr>
          <w:p w:rsidR="00DC4E96" w:rsidRDefault="00DC4E96">
            <w:pPr>
              <w:rPr>
                <w:sz w:val="24"/>
                <w:szCs w:val="24"/>
              </w:rPr>
            </w:pPr>
          </w:p>
        </w:tc>
        <w:tc>
          <w:tcPr>
            <w:tcW w:w="2940" w:type="dxa"/>
            <w:tcMar>
              <w:top w:w="28" w:type="dxa"/>
              <w:bottom w:w="11" w:type="dxa"/>
            </w:tcMar>
          </w:tcPr>
          <w:p w:rsidR="00DC4E96" w:rsidRDefault="00DC4E96">
            <w:pPr>
              <w:spacing w:line="216" w:lineRule="auto"/>
              <w:ind w:left="-57" w:right="85"/>
              <w:rPr>
                <w:bCs/>
                <w:sz w:val="24"/>
                <w:szCs w:val="24"/>
              </w:rPr>
            </w:pPr>
          </w:p>
        </w:tc>
        <w:tc>
          <w:tcPr>
            <w:tcW w:w="3235" w:type="dxa"/>
          </w:tcPr>
          <w:p w:rsidR="00DC4E96" w:rsidRPr="009578B4" w:rsidRDefault="00546D1A" w:rsidP="009578B4">
            <w:pPr>
              <w:spacing w:line="216" w:lineRule="auto"/>
              <w:ind w:right="-57" w:firstLine="55"/>
              <w:rPr>
                <w:color w:val="FF0000"/>
                <w:sz w:val="24"/>
                <w:szCs w:val="24"/>
              </w:rPr>
            </w:pPr>
            <w:r w:rsidRPr="00011965">
              <w:rPr>
                <w:sz w:val="24"/>
                <w:szCs w:val="24"/>
              </w:rPr>
              <w:t>представлено проміжні р</w:t>
            </w:r>
            <w:r w:rsidRPr="00011965">
              <w:rPr>
                <w:sz w:val="24"/>
                <w:szCs w:val="24"/>
              </w:rPr>
              <w:t>е</w:t>
            </w:r>
            <w:r w:rsidRPr="00011965">
              <w:rPr>
                <w:sz w:val="24"/>
                <w:szCs w:val="24"/>
              </w:rPr>
              <w:t>зультати дослідження. Підг</w:t>
            </w:r>
            <w:r w:rsidRPr="00011965">
              <w:rPr>
                <w:sz w:val="24"/>
                <w:szCs w:val="24"/>
              </w:rPr>
              <w:t>о</w:t>
            </w:r>
            <w:r w:rsidRPr="00011965">
              <w:rPr>
                <w:sz w:val="24"/>
                <w:szCs w:val="24"/>
              </w:rPr>
              <w:t>товлено проміжний звіт про результати формувального етапу експерименту</w:t>
            </w:r>
          </w:p>
        </w:tc>
      </w:tr>
      <w:tr w:rsidR="009578B4" w:rsidRPr="00026A8A">
        <w:tblPrEx>
          <w:tblCellMar>
            <w:top w:w="0" w:type="dxa"/>
            <w:bottom w:w="0" w:type="dxa"/>
          </w:tblCellMar>
        </w:tblPrEx>
        <w:trPr>
          <w:cantSplit/>
          <w:trHeight w:val="2076"/>
          <w:jc w:val="center"/>
        </w:trPr>
        <w:tc>
          <w:tcPr>
            <w:tcW w:w="532" w:type="dxa"/>
            <w:tcMar>
              <w:top w:w="28" w:type="dxa"/>
              <w:bottom w:w="11" w:type="dxa"/>
            </w:tcMar>
          </w:tcPr>
          <w:p w:rsidR="009578B4" w:rsidRDefault="009578B4" w:rsidP="0010078E">
            <w:pPr>
              <w:spacing w:line="216" w:lineRule="auto"/>
              <w:ind w:left="-57" w:right="-57"/>
              <w:jc w:val="center"/>
              <w:rPr>
                <w:sz w:val="24"/>
                <w:szCs w:val="24"/>
              </w:rPr>
            </w:pPr>
            <w:r>
              <w:rPr>
                <w:sz w:val="24"/>
                <w:szCs w:val="24"/>
              </w:rPr>
              <w:t>10</w:t>
            </w:r>
          </w:p>
        </w:tc>
        <w:tc>
          <w:tcPr>
            <w:tcW w:w="2940" w:type="dxa"/>
            <w:tcMar>
              <w:top w:w="28" w:type="dxa"/>
              <w:bottom w:w="11" w:type="dxa"/>
            </w:tcMar>
          </w:tcPr>
          <w:p w:rsidR="009578B4" w:rsidRDefault="009578B4" w:rsidP="0010078E">
            <w:pPr>
              <w:spacing w:line="216" w:lineRule="auto"/>
              <w:ind w:left="55" w:right="85"/>
              <w:rPr>
                <w:sz w:val="24"/>
                <w:szCs w:val="24"/>
              </w:rPr>
            </w:pPr>
            <w:r>
              <w:rPr>
                <w:sz w:val="24"/>
                <w:szCs w:val="24"/>
              </w:rPr>
              <w:t>Здійснення організаці</w:t>
            </w:r>
            <w:r>
              <w:rPr>
                <w:sz w:val="24"/>
                <w:szCs w:val="24"/>
              </w:rPr>
              <w:t>й</w:t>
            </w:r>
            <w:r>
              <w:rPr>
                <w:sz w:val="24"/>
                <w:szCs w:val="24"/>
              </w:rPr>
              <w:t>но-методичного супр</w:t>
            </w:r>
            <w:r>
              <w:rPr>
                <w:sz w:val="24"/>
                <w:szCs w:val="24"/>
              </w:rPr>
              <w:t>о</w:t>
            </w:r>
            <w:r>
              <w:rPr>
                <w:sz w:val="24"/>
                <w:szCs w:val="24"/>
              </w:rPr>
              <w:t>воду регіонального ек</w:t>
            </w:r>
            <w:r>
              <w:rPr>
                <w:sz w:val="24"/>
                <w:szCs w:val="24"/>
              </w:rPr>
              <w:t>с</w:t>
            </w:r>
            <w:r>
              <w:rPr>
                <w:sz w:val="24"/>
                <w:szCs w:val="24"/>
              </w:rPr>
              <w:t>перименту «Формування м’яких навичок майбу</w:t>
            </w:r>
            <w:r>
              <w:rPr>
                <w:sz w:val="24"/>
                <w:szCs w:val="24"/>
              </w:rPr>
              <w:t>т</w:t>
            </w:r>
            <w:r>
              <w:rPr>
                <w:sz w:val="24"/>
                <w:szCs w:val="24"/>
              </w:rPr>
              <w:t>ніх кваліфікованих роб</w:t>
            </w:r>
            <w:r>
              <w:rPr>
                <w:sz w:val="24"/>
                <w:szCs w:val="24"/>
              </w:rPr>
              <w:t>і</w:t>
            </w:r>
            <w:r>
              <w:rPr>
                <w:sz w:val="24"/>
                <w:szCs w:val="24"/>
              </w:rPr>
              <w:t>тників в освітньому сер</w:t>
            </w:r>
            <w:r>
              <w:rPr>
                <w:sz w:val="24"/>
                <w:szCs w:val="24"/>
              </w:rPr>
              <w:t>е</w:t>
            </w:r>
            <w:r>
              <w:rPr>
                <w:sz w:val="24"/>
                <w:szCs w:val="24"/>
              </w:rPr>
              <w:t>довищі закладу проф</w:t>
            </w:r>
            <w:r>
              <w:rPr>
                <w:sz w:val="24"/>
                <w:szCs w:val="24"/>
              </w:rPr>
              <w:t>е</w:t>
            </w:r>
            <w:r>
              <w:rPr>
                <w:sz w:val="24"/>
                <w:szCs w:val="24"/>
              </w:rPr>
              <w:t>сійної (професійно-технічної) освіти» на 2022 – 2024 роки в де</w:t>
            </w:r>
            <w:r>
              <w:rPr>
                <w:sz w:val="24"/>
                <w:szCs w:val="24"/>
              </w:rPr>
              <w:t>р</w:t>
            </w:r>
            <w:r>
              <w:rPr>
                <w:sz w:val="24"/>
                <w:szCs w:val="24"/>
              </w:rPr>
              <w:t>жавному навчальному закладі «Сумське вище професійне училище б</w:t>
            </w:r>
            <w:r>
              <w:rPr>
                <w:sz w:val="24"/>
                <w:szCs w:val="24"/>
              </w:rPr>
              <w:t>у</w:t>
            </w:r>
            <w:r>
              <w:rPr>
                <w:sz w:val="24"/>
                <w:szCs w:val="24"/>
              </w:rPr>
              <w:t>дівництва і дизайну»</w:t>
            </w:r>
          </w:p>
        </w:tc>
        <w:tc>
          <w:tcPr>
            <w:tcW w:w="1960" w:type="dxa"/>
          </w:tcPr>
          <w:p w:rsidR="009578B4" w:rsidRPr="00BA4D8F" w:rsidRDefault="009578B4" w:rsidP="0010078E">
            <w:pPr>
              <w:jc w:val="left"/>
              <w:rPr>
                <w:sz w:val="24"/>
                <w:szCs w:val="24"/>
              </w:rPr>
            </w:pPr>
            <w:r>
              <w:rPr>
                <w:sz w:val="24"/>
                <w:szCs w:val="24"/>
              </w:rPr>
              <w:t>Протягом року</w:t>
            </w:r>
          </w:p>
        </w:tc>
        <w:tc>
          <w:tcPr>
            <w:tcW w:w="1960" w:type="dxa"/>
            <w:tcMar>
              <w:top w:w="28" w:type="dxa"/>
              <w:bottom w:w="11" w:type="dxa"/>
            </w:tcMar>
          </w:tcPr>
          <w:p w:rsidR="009578B4" w:rsidRDefault="009578B4" w:rsidP="0010078E">
            <w:pPr>
              <w:ind w:left="32"/>
              <w:rPr>
                <w:sz w:val="24"/>
                <w:szCs w:val="24"/>
              </w:rPr>
            </w:pPr>
            <w:r>
              <w:rPr>
                <w:bCs/>
                <w:sz w:val="24"/>
                <w:szCs w:val="24"/>
              </w:rPr>
              <w:t>Навчально-методичний центр професі</w:t>
            </w:r>
            <w:r>
              <w:rPr>
                <w:bCs/>
                <w:sz w:val="24"/>
                <w:szCs w:val="24"/>
              </w:rPr>
              <w:t>й</w:t>
            </w:r>
            <w:r>
              <w:rPr>
                <w:bCs/>
                <w:sz w:val="24"/>
                <w:szCs w:val="24"/>
              </w:rPr>
              <w:t>но-технічної освіти у Сумс</w:t>
            </w:r>
            <w:r>
              <w:rPr>
                <w:bCs/>
                <w:sz w:val="24"/>
                <w:szCs w:val="24"/>
              </w:rPr>
              <w:t>ь</w:t>
            </w:r>
            <w:r>
              <w:rPr>
                <w:bCs/>
                <w:sz w:val="24"/>
                <w:szCs w:val="24"/>
              </w:rPr>
              <w:t>кій області</w:t>
            </w:r>
          </w:p>
        </w:tc>
        <w:tc>
          <w:tcPr>
            <w:tcW w:w="2100" w:type="dxa"/>
          </w:tcPr>
          <w:p w:rsidR="009578B4" w:rsidRDefault="009578B4" w:rsidP="0010078E">
            <w:pPr>
              <w:rPr>
                <w:sz w:val="24"/>
                <w:szCs w:val="24"/>
              </w:rPr>
            </w:pPr>
            <w:r>
              <w:rPr>
                <w:sz w:val="24"/>
                <w:szCs w:val="24"/>
              </w:rPr>
              <w:t>Самойленко Н.Ю.</w:t>
            </w:r>
          </w:p>
        </w:tc>
        <w:tc>
          <w:tcPr>
            <w:tcW w:w="2940" w:type="dxa"/>
            <w:tcMar>
              <w:top w:w="28" w:type="dxa"/>
              <w:bottom w:w="11" w:type="dxa"/>
            </w:tcMar>
          </w:tcPr>
          <w:p w:rsidR="009578B4" w:rsidRDefault="009578B4" w:rsidP="0010078E">
            <w:pPr>
              <w:pStyle w:val="2"/>
              <w:spacing w:before="0" w:after="0"/>
              <w:jc w:val="left"/>
              <w:rPr>
                <w:rFonts w:ascii="Times New Roman" w:hAnsi="Times New Roman"/>
                <w:b w:val="0"/>
                <w:i w:val="0"/>
                <w:sz w:val="24"/>
                <w:szCs w:val="24"/>
              </w:rPr>
            </w:pPr>
            <w:r>
              <w:rPr>
                <w:rFonts w:ascii="Times New Roman" w:hAnsi="Times New Roman"/>
                <w:b w:val="0"/>
                <w:i w:val="0"/>
                <w:sz w:val="24"/>
                <w:szCs w:val="24"/>
              </w:rPr>
              <w:t>Проведення констатувал</w:t>
            </w:r>
            <w:r>
              <w:rPr>
                <w:rFonts w:ascii="Times New Roman" w:hAnsi="Times New Roman"/>
                <w:b w:val="0"/>
                <w:i w:val="0"/>
                <w:sz w:val="24"/>
                <w:szCs w:val="24"/>
              </w:rPr>
              <w:t>ь</w:t>
            </w:r>
            <w:r>
              <w:rPr>
                <w:rFonts w:ascii="Times New Roman" w:hAnsi="Times New Roman"/>
                <w:b w:val="0"/>
                <w:i w:val="0"/>
                <w:sz w:val="24"/>
                <w:szCs w:val="24"/>
              </w:rPr>
              <w:t>ного етапу та початку ф</w:t>
            </w:r>
            <w:r>
              <w:rPr>
                <w:rFonts w:ascii="Times New Roman" w:hAnsi="Times New Roman"/>
                <w:b w:val="0"/>
                <w:i w:val="0"/>
                <w:sz w:val="24"/>
                <w:szCs w:val="24"/>
              </w:rPr>
              <w:t>о</w:t>
            </w:r>
            <w:r>
              <w:rPr>
                <w:rFonts w:ascii="Times New Roman" w:hAnsi="Times New Roman"/>
                <w:b w:val="0"/>
                <w:i w:val="0"/>
                <w:sz w:val="24"/>
                <w:szCs w:val="24"/>
              </w:rPr>
              <w:t>рмувального етапу експ</w:t>
            </w:r>
            <w:r>
              <w:rPr>
                <w:rFonts w:ascii="Times New Roman" w:hAnsi="Times New Roman"/>
                <w:b w:val="0"/>
                <w:i w:val="0"/>
                <w:sz w:val="24"/>
                <w:szCs w:val="24"/>
              </w:rPr>
              <w:t>е</w:t>
            </w:r>
            <w:r>
              <w:rPr>
                <w:rFonts w:ascii="Times New Roman" w:hAnsi="Times New Roman"/>
                <w:b w:val="0"/>
                <w:i w:val="0"/>
                <w:sz w:val="24"/>
                <w:szCs w:val="24"/>
              </w:rPr>
              <w:t>рименту. Розроблення технології формування м’яких навичок майбутніх кваліфікованих робітників, визначення</w:t>
            </w:r>
          </w:p>
        </w:tc>
        <w:tc>
          <w:tcPr>
            <w:tcW w:w="3235" w:type="dxa"/>
          </w:tcPr>
          <w:p w:rsidR="009578B4" w:rsidRPr="00011965" w:rsidRDefault="009578B4" w:rsidP="00546D1A">
            <w:pPr>
              <w:spacing w:line="216" w:lineRule="auto"/>
              <w:ind w:right="-57" w:firstLine="55"/>
              <w:rPr>
                <w:sz w:val="24"/>
                <w:szCs w:val="24"/>
              </w:rPr>
            </w:pPr>
            <w:r w:rsidRPr="00011965">
              <w:rPr>
                <w:sz w:val="24"/>
                <w:szCs w:val="24"/>
              </w:rPr>
              <w:t>Відповідно до наказу Депа</w:t>
            </w:r>
            <w:r w:rsidRPr="00011965">
              <w:rPr>
                <w:sz w:val="24"/>
                <w:szCs w:val="24"/>
              </w:rPr>
              <w:t>р</w:t>
            </w:r>
            <w:r w:rsidRPr="00011965">
              <w:rPr>
                <w:sz w:val="24"/>
                <w:szCs w:val="24"/>
              </w:rPr>
              <w:t>таменту освіти і науки від 01.09.2022 № 202-ОД «Про проведення експерименту р</w:t>
            </w:r>
            <w:r w:rsidRPr="00011965">
              <w:rPr>
                <w:sz w:val="24"/>
                <w:szCs w:val="24"/>
              </w:rPr>
              <w:t>е</w:t>
            </w:r>
            <w:r w:rsidRPr="00011965">
              <w:rPr>
                <w:sz w:val="24"/>
                <w:szCs w:val="24"/>
              </w:rPr>
              <w:t>гіонального рівня за темою «Формування м’яких нав</w:t>
            </w:r>
            <w:r w:rsidRPr="00011965">
              <w:rPr>
                <w:sz w:val="24"/>
                <w:szCs w:val="24"/>
              </w:rPr>
              <w:t>и</w:t>
            </w:r>
            <w:r w:rsidRPr="00011965">
              <w:rPr>
                <w:sz w:val="24"/>
                <w:szCs w:val="24"/>
              </w:rPr>
              <w:t>чок майбутніх кваліфікованих р</w:t>
            </w:r>
            <w:r w:rsidRPr="00011965">
              <w:rPr>
                <w:sz w:val="24"/>
                <w:szCs w:val="24"/>
              </w:rPr>
              <w:t>о</w:t>
            </w:r>
            <w:r w:rsidRPr="00011965">
              <w:rPr>
                <w:sz w:val="24"/>
                <w:szCs w:val="24"/>
              </w:rPr>
              <w:t>бітників в освітньому серед</w:t>
            </w:r>
            <w:r w:rsidRPr="00011965">
              <w:rPr>
                <w:sz w:val="24"/>
                <w:szCs w:val="24"/>
              </w:rPr>
              <w:t>о</w:t>
            </w:r>
            <w:r w:rsidRPr="00011965">
              <w:rPr>
                <w:sz w:val="24"/>
                <w:szCs w:val="24"/>
              </w:rPr>
              <w:t>вищі закладу проф</w:t>
            </w:r>
            <w:r w:rsidRPr="00011965">
              <w:rPr>
                <w:sz w:val="24"/>
                <w:szCs w:val="24"/>
              </w:rPr>
              <w:t>е</w:t>
            </w:r>
            <w:r w:rsidRPr="00011965">
              <w:rPr>
                <w:sz w:val="24"/>
                <w:szCs w:val="24"/>
              </w:rPr>
              <w:t>сійної (професійно-технічної) осв</w:t>
            </w:r>
            <w:r w:rsidRPr="00011965">
              <w:rPr>
                <w:sz w:val="24"/>
                <w:szCs w:val="24"/>
              </w:rPr>
              <w:t>і</w:t>
            </w:r>
            <w:r w:rsidRPr="00011965">
              <w:rPr>
                <w:sz w:val="24"/>
                <w:szCs w:val="24"/>
              </w:rPr>
              <w:t>ти» на 2022 – 2024 роки в державному навчальному з</w:t>
            </w:r>
            <w:r w:rsidRPr="00011965">
              <w:rPr>
                <w:sz w:val="24"/>
                <w:szCs w:val="24"/>
              </w:rPr>
              <w:t>а</w:t>
            </w:r>
            <w:r w:rsidRPr="00011965">
              <w:rPr>
                <w:sz w:val="24"/>
                <w:szCs w:val="24"/>
              </w:rPr>
              <w:t>кладі «Сумське вище проф</w:t>
            </w:r>
            <w:r w:rsidRPr="00011965">
              <w:rPr>
                <w:sz w:val="24"/>
                <w:szCs w:val="24"/>
              </w:rPr>
              <w:t>е</w:t>
            </w:r>
            <w:r w:rsidRPr="00011965">
              <w:rPr>
                <w:sz w:val="24"/>
                <w:szCs w:val="24"/>
              </w:rPr>
              <w:t>сійне училище будівництва і дизайну» здійснено І і ІІ  ет</w:t>
            </w:r>
            <w:r w:rsidRPr="00011965">
              <w:rPr>
                <w:sz w:val="24"/>
                <w:szCs w:val="24"/>
              </w:rPr>
              <w:t>а</w:t>
            </w:r>
            <w:r w:rsidRPr="00011965">
              <w:rPr>
                <w:sz w:val="24"/>
                <w:szCs w:val="24"/>
              </w:rPr>
              <w:t>пи експериментального досл</w:t>
            </w:r>
            <w:r w:rsidRPr="00011965">
              <w:rPr>
                <w:sz w:val="24"/>
                <w:szCs w:val="24"/>
              </w:rPr>
              <w:t>і</w:t>
            </w:r>
            <w:r w:rsidRPr="00011965">
              <w:rPr>
                <w:sz w:val="24"/>
                <w:szCs w:val="24"/>
              </w:rPr>
              <w:t>дження. Відповідно до пр</w:t>
            </w:r>
            <w:r w:rsidRPr="00011965">
              <w:rPr>
                <w:sz w:val="24"/>
                <w:szCs w:val="24"/>
              </w:rPr>
              <w:t>о</w:t>
            </w:r>
            <w:r w:rsidRPr="00011965">
              <w:rPr>
                <w:sz w:val="24"/>
                <w:szCs w:val="24"/>
              </w:rPr>
              <w:t>грами експерименту провед</w:t>
            </w:r>
            <w:r w:rsidRPr="00011965">
              <w:rPr>
                <w:sz w:val="24"/>
                <w:szCs w:val="24"/>
              </w:rPr>
              <w:t>е</w:t>
            </w:r>
            <w:r w:rsidRPr="00011965">
              <w:rPr>
                <w:sz w:val="24"/>
                <w:szCs w:val="24"/>
              </w:rPr>
              <w:t>но всеукраїнський панора</w:t>
            </w:r>
            <w:r w:rsidRPr="00011965">
              <w:rPr>
                <w:sz w:val="24"/>
                <w:szCs w:val="24"/>
              </w:rPr>
              <w:t>м</w:t>
            </w:r>
            <w:r w:rsidRPr="00011965">
              <w:rPr>
                <w:sz w:val="24"/>
                <w:szCs w:val="24"/>
              </w:rPr>
              <w:t xml:space="preserve">ний вебінар«Soft skills: </w:t>
            </w:r>
          </w:p>
        </w:tc>
      </w:tr>
      <w:tr w:rsidR="00DC4E96" w:rsidRPr="00026A8A">
        <w:tblPrEx>
          <w:tblCellMar>
            <w:top w:w="0" w:type="dxa"/>
            <w:bottom w:w="0" w:type="dxa"/>
          </w:tblCellMar>
        </w:tblPrEx>
        <w:trPr>
          <w:cantSplit/>
          <w:trHeight w:val="2076"/>
          <w:jc w:val="center"/>
        </w:trPr>
        <w:tc>
          <w:tcPr>
            <w:tcW w:w="532" w:type="dxa"/>
            <w:tcMar>
              <w:top w:w="28" w:type="dxa"/>
              <w:bottom w:w="11" w:type="dxa"/>
            </w:tcMar>
          </w:tcPr>
          <w:p w:rsidR="00DC4E96" w:rsidRDefault="00DC4E96">
            <w:pPr>
              <w:spacing w:line="216" w:lineRule="auto"/>
              <w:ind w:left="-57" w:right="-57"/>
              <w:jc w:val="center"/>
              <w:rPr>
                <w:sz w:val="24"/>
                <w:szCs w:val="24"/>
              </w:rPr>
            </w:pPr>
          </w:p>
        </w:tc>
        <w:tc>
          <w:tcPr>
            <w:tcW w:w="2940" w:type="dxa"/>
            <w:tcMar>
              <w:top w:w="28" w:type="dxa"/>
              <w:bottom w:w="11" w:type="dxa"/>
            </w:tcMar>
          </w:tcPr>
          <w:p w:rsidR="00DC4E96" w:rsidRDefault="00DC4E96">
            <w:pPr>
              <w:spacing w:line="216" w:lineRule="auto"/>
              <w:ind w:left="55" w:right="85"/>
              <w:rPr>
                <w:sz w:val="24"/>
                <w:szCs w:val="24"/>
              </w:rPr>
            </w:pPr>
          </w:p>
        </w:tc>
        <w:tc>
          <w:tcPr>
            <w:tcW w:w="1960" w:type="dxa"/>
          </w:tcPr>
          <w:p w:rsidR="00DC4E96" w:rsidRPr="00BA4D8F" w:rsidRDefault="00DC4E96" w:rsidP="00BA4D8F">
            <w:pPr>
              <w:jc w:val="left"/>
              <w:rPr>
                <w:sz w:val="24"/>
                <w:szCs w:val="24"/>
              </w:rPr>
            </w:pPr>
          </w:p>
        </w:tc>
        <w:tc>
          <w:tcPr>
            <w:tcW w:w="1960" w:type="dxa"/>
            <w:tcMar>
              <w:top w:w="28" w:type="dxa"/>
              <w:bottom w:w="11" w:type="dxa"/>
            </w:tcMar>
          </w:tcPr>
          <w:p w:rsidR="00DC4E96" w:rsidRDefault="00DC4E96">
            <w:pPr>
              <w:ind w:left="32"/>
              <w:rPr>
                <w:sz w:val="24"/>
                <w:szCs w:val="24"/>
              </w:rPr>
            </w:pPr>
          </w:p>
        </w:tc>
        <w:tc>
          <w:tcPr>
            <w:tcW w:w="2100" w:type="dxa"/>
          </w:tcPr>
          <w:p w:rsidR="00DC4E96" w:rsidRDefault="00DC4E96">
            <w:pPr>
              <w:rPr>
                <w:sz w:val="24"/>
                <w:szCs w:val="24"/>
              </w:rPr>
            </w:pPr>
          </w:p>
        </w:tc>
        <w:tc>
          <w:tcPr>
            <w:tcW w:w="2940" w:type="dxa"/>
            <w:tcMar>
              <w:top w:w="28" w:type="dxa"/>
              <w:bottom w:w="11" w:type="dxa"/>
            </w:tcMar>
          </w:tcPr>
          <w:p w:rsidR="00DC4E96" w:rsidRDefault="00DC4E96">
            <w:pPr>
              <w:pStyle w:val="2"/>
              <w:spacing w:before="0" w:after="0"/>
              <w:jc w:val="left"/>
              <w:rPr>
                <w:rFonts w:ascii="Times New Roman" w:hAnsi="Times New Roman"/>
                <w:b w:val="0"/>
                <w:i w:val="0"/>
                <w:sz w:val="24"/>
                <w:szCs w:val="24"/>
              </w:rPr>
            </w:pPr>
          </w:p>
        </w:tc>
        <w:tc>
          <w:tcPr>
            <w:tcW w:w="3235" w:type="dxa"/>
          </w:tcPr>
          <w:p w:rsidR="00DC4E96" w:rsidRPr="00011965" w:rsidRDefault="009578B4">
            <w:pPr>
              <w:spacing w:line="216" w:lineRule="auto"/>
              <w:ind w:left="117" w:right="-57"/>
              <w:rPr>
                <w:sz w:val="24"/>
                <w:szCs w:val="24"/>
              </w:rPr>
            </w:pPr>
            <w:r w:rsidRPr="00011965">
              <w:rPr>
                <w:sz w:val="24"/>
                <w:szCs w:val="24"/>
              </w:rPr>
              <w:t>пра</w:t>
            </w:r>
            <w:r w:rsidRPr="00011965">
              <w:rPr>
                <w:sz w:val="24"/>
                <w:szCs w:val="24"/>
              </w:rPr>
              <w:t>к</w:t>
            </w:r>
            <w:r w:rsidRPr="00011965">
              <w:rPr>
                <w:sz w:val="24"/>
                <w:szCs w:val="24"/>
              </w:rPr>
              <w:t xml:space="preserve">тики </w:t>
            </w:r>
            <w:r w:rsidR="004B34ED" w:rsidRPr="00011965">
              <w:rPr>
                <w:sz w:val="24"/>
                <w:szCs w:val="24"/>
              </w:rPr>
              <w:t>формування  в умовах воє</w:t>
            </w:r>
            <w:r w:rsidR="004B34ED" w:rsidRPr="00011965">
              <w:rPr>
                <w:sz w:val="24"/>
                <w:szCs w:val="24"/>
              </w:rPr>
              <w:t>н</w:t>
            </w:r>
            <w:r w:rsidR="004B34ED" w:rsidRPr="00011965">
              <w:rPr>
                <w:sz w:val="24"/>
                <w:szCs w:val="24"/>
              </w:rPr>
              <w:t xml:space="preserve">ного стану». </w:t>
            </w:r>
            <w:r w:rsidR="004B34ED" w:rsidRPr="00011965">
              <w:rPr>
                <w:rFonts w:eastAsia="Times New Roman"/>
                <w:sz w:val="24"/>
                <w:szCs w:val="24"/>
              </w:rPr>
              <w:t>Розроблено н</w:t>
            </w:r>
            <w:r w:rsidR="004B34ED" w:rsidRPr="00011965">
              <w:rPr>
                <w:rFonts w:eastAsia="Times New Roman"/>
                <w:sz w:val="24"/>
                <w:szCs w:val="24"/>
              </w:rPr>
              <w:t>о</w:t>
            </w:r>
            <w:r w:rsidR="004B34ED" w:rsidRPr="00011965">
              <w:rPr>
                <w:rFonts w:eastAsia="Times New Roman"/>
                <w:sz w:val="24"/>
                <w:szCs w:val="24"/>
              </w:rPr>
              <w:t>рмативно-правове й організаційне з</w:t>
            </w:r>
            <w:r w:rsidR="004B34ED" w:rsidRPr="00011965">
              <w:rPr>
                <w:rFonts w:eastAsia="Times New Roman"/>
                <w:sz w:val="24"/>
                <w:szCs w:val="24"/>
              </w:rPr>
              <w:t>а</w:t>
            </w:r>
            <w:r w:rsidR="004B34ED" w:rsidRPr="00011965">
              <w:rPr>
                <w:rFonts w:eastAsia="Times New Roman"/>
                <w:sz w:val="24"/>
                <w:szCs w:val="24"/>
              </w:rPr>
              <w:t>безпечення, здійснюється науково-методичний супр</w:t>
            </w:r>
            <w:r w:rsidR="004B34ED" w:rsidRPr="00011965">
              <w:rPr>
                <w:rFonts w:eastAsia="Times New Roman"/>
                <w:sz w:val="24"/>
                <w:szCs w:val="24"/>
              </w:rPr>
              <w:t>о</w:t>
            </w:r>
            <w:r w:rsidR="004B34ED" w:rsidRPr="00011965">
              <w:rPr>
                <w:rFonts w:eastAsia="Times New Roman"/>
                <w:sz w:val="24"/>
                <w:szCs w:val="24"/>
              </w:rPr>
              <w:t>від експериментальної ді</w:t>
            </w:r>
            <w:r w:rsidR="004B34ED" w:rsidRPr="00011965">
              <w:rPr>
                <w:rFonts w:eastAsia="Times New Roman"/>
                <w:sz w:val="24"/>
                <w:szCs w:val="24"/>
              </w:rPr>
              <w:t>я</w:t>
            </w:r>
            <w:r w:rsidR="004B34ED" w:rsidRPr="00011965">
              <w:rPr>
                <w:rFonts w:eastAsia="Times New Roman"/>
                <w:sz w:val="24"/>
                <w:szCs w:val="24"/>
              </w:rPr>
              <w:t>льності. Р</w:t>
            </w:r>
            <w:r w:rsidR="004B34ED" w:rsidRPr="00011965">
              <w:rPr>
                <w:rFonts w:eastAsia="Times New Roman"/>
                <w:sz w:val="24"/>
                <w:szCs w:val="24"/>
              </w:rPr>
              <w:t>е</w:t>
            </w:r>
            <w:r w:rsidR="004B34ED" w:rsidRPr="00011965">
              <w:rPr>
                <w:rFonts w:eastAsia="Times New Roman"/>
                <w:sz w:val="24"/>
                <w:szCs w:val="24"/>
              </w:rPr>
              <w:t>зультати перших двох етапів дослідження  презентовано під час міжр</w:t>
            </w:r>
            <w:r w:rsidR="004B34ED" w:rsidRPr="00011965">
              <w:rPr>
                <w:rFonts w:eastAsia="Times New Roman"/>
                <w:sz w:val="24"/>
                <w:szCs w:val="24"/>
              </w:rPr>
              <w:t>е</w:t>
            </w:r>
            <w:r w:rsidR="004B34ED" w:rsidRPr="00011965">
              <w:rPr>
                <w:rFonts w:eastAsia="Times New Roman"/>
                <w:sz w:val="24"/>
                <w:szCs w:val="24"/>
              </w:rPr>
              <w:t>гіонального б</w:t>
            </w:r>
            <w:r w:rsidR="004B34ED" w:rsidRPr="00011965">
              <w:rPr>
                <w:rFonts w:eastAsia="Times New Roman"/>
                <w:sz w:val="24"/>
                <w:szCs w:val="24"/>
              </w:rPr>
              <w:t>а</w:t>
            </w:r>
            <w:r w:rsidR="004B34ED" w:rsidRPr="00011965">
              <w:rPr>
                <w:rFonts w:eastAsia="Times New Roman"/>
                <w:sz w:val="24"/>
                <w:szCs w:val="24"/>
              </w:rPr>
              <w:t>тлу «Soft Skills – сучасні навички у</w:t>
            </w:r>
            <w:r w:rsidR="004B34ED" w:rsidRPr="00011965">
              <w:rPr>
                <w:rFonts w:eastAsia="Times New Roman"/>
                <w:sz w:val="24"/>
                <w:szCs w:val="24"/>
              </w:rPr>
              <w:t>с</w:t>
            </w:r>
            <w:r w:rsidR="004B34ED" w:rsidRPr="00011965">
              <w:rPr>
                <w:rFonts w:eastAsia="Times New Roman"/>
                <w:sz w:val="24"/>
                <w:szCs w:val="24"/>
              </w:rPr>
              <w:t>пішності»</w:t>
            </w:r>
          </w:p>
        </w:tc>
      </w:tr>
      <w:tr w:rsidR="009578B4" w:rsidRPr="00026A8A">
        <w:tblPrEx>
          <w:tblCellMar>
            <w:top w:w="0" w:type="dxa"/>
            <w:bottom w:w="0" w:type="dxa"/>
          </w:tblCellMar>
        </w:tblPrEx>
        <w:trPr>
          <w:cantSplit/>
          <w:trHeight w:val="2076"/>
          <w:jc w:val="center"/>
        </w:trPr>
        <w:tc>
          <w:tcPr>
            <w:tcW w:w="532" w:type="dxa"/>
            <w:tcMar>
              <w:top w:w="28" w:type="dxa"/>
              <w:bottom w:w="11" w:type="dxa"/>
            </w:tcMar>
          </w:tcPr>
          <w:p w:rsidR="009578B4" w:rsidRDefault="009578B4" w:rsidP="0010078E">
            <w:pPr>
              <w:spacing w:line="220" w:lineRule="auto"/>
              <w:ind w:left="303" w:right="-57" w:hanging="136"/>
              <w:rPr>
                <w:sz w:val="24"/>
                <w:szCs w:val="24"/>
              </w:rPr>
            </w:pPr>
            <w:r>
              <w:rPr>
                <w:sz w:val="24"/>
                <w:szCs w:val="24"/>
              </w:rPr>
              <w:t>11</w:t>
            </w:r>
          </w:p>
        </w:tc>
        <w:tc>
          <w:tcPr>
            <w:tcW w:w="2940" w:type="dxa"/>
            <w:tcMar>
              <w:top w:w="28" w:type="dxa"/>
              <w:bottom w:w="11" w:type="dxa"/>
            </w:tcMar>
          </w:tcPr>
          <w:p w:rsidR="009578B4" w:rsidRDefault="009578B4" w:rsidP="0010078E">
            <w:pPr>
              <w:spacing w:line="216" w:lineRule="auto"/>
              <w:ind w:left="-57" w:right="85"/>
              <w:rPr>
                <w:bCs/>
                <w:sz w:val="24"/>
                <w:szCs w:val="24"/>
              </w:rPr>
            </w:pPr>
            <w:r>
              <w:rPr>
                <w:bCs/>
                <w:sz w:val="24"/>
                <w:szCs w:val="24"/>
              </w:rPr>
              <w:t>Забезпечення функціон</w:t>
            </w:r>
            <w:r>
              <w:rPr>
                <w:bCs/>
                <w:sz w:val="24"/>
                <w:szCs w:val="24"/>
              </w:rPr>
              <w:t>у</w:t>
            </w:r>
            <w:r>
              <w:rPr>
                <w:bCs/>
                <w:sz w:val="24"/>
                <w:szCs w:val="24"/>
              </w:rPr>
              <w:t>вання STEМ-лабораторії</w:t>
            </w:r>
          </w:p>
        </w:tc>
        <w:tc>
          <w:tcPr>
            <w:tcW w:w="1960" w:type="dxa"/>
          </w:tcPr>
          <w:p w:rsidR="009578B4" w:rsidRDefault="009578B4" w:rsidP="0010078E">
            <w:pPr>
              <w:spacing w:line="216" w:lineRule="auto"/>
              <w:ind w:left="-57" w:right="85"/>
              <w:rPr>
                <w:bCs/>
                <w:sz w:val="24"/>
                <w:szCs w:val="24"/>
              </w:rPr>
            </w:pPr>
            <w:r>
              <w:rPr>
                <w:bCs/>
                <w:sz w:val="24"/>
                <w:szCs w:val="24"/>
              </w:rPr>
              <w:t>Протягом року</w:t>
            </w:r>
          </w:p>
        </w:tc>
        <w:tc>
          <w:tcPr>
            <w:tcW w:w="1960" w:type="dxa"/>
            <w:tcMar>
              <w:top w:w="28" w:type="dxa"/>
              <w:bottom w:w="11" w:type="dxa"/>
            </w:tcMar>
          </w:tcPr>
          <w:p w:rsidR="009578B4" w:rsidRDefault="009578B4" w:rsidP="0010078E">
            <w:pPr>
              <w:spacing w:line="216" w:lineRule="auto"/>
              <w:ind w:left="42" w:right="85"/>
              <w:rPr>
                <w:bCs/>
                <w:sz w:val="24"/>
                <w:szCs w:val="24"/>
              </w:rPr>
            </w:pPr>
            <w:r>
              <w:rPr>
                <w:bCs/>
                <w:sz w:val="24"/>
                <w:szCs w:val="24"/>
              </w:rPr>
              <w:t xml:space="preserve">Комунальний заклад Сумської обласної ради – </w:t>
            </w:r>
          </w:p>
          <w:p w:rsidR="009578B4" w:rsidRDefault="009578B4" w:rsidP="0010078E">
            <w:pPr>
              <w:spacing w:line="216" w:lineRule="auto"/>
              <w:ind w:left="42" w:right="85"/>
              <w:rPr>
                <w:bCs/>
                <w:sz w:val="24"/>
                <w:szCs w:val="24"/>
              </w:rPr>
            </w:pPr>
            <w:r>
              <w:rPr>
                <w:bCs/>
                <w:sz w:val="24"/>
                <w:szCs w:val="24"/>
              </w:rPr>
              <w:t>обласний центр позашкільної освіти та роботи з талановитою молоддю</w:t>
            </w:r>
          </w:p>
        </w:tc>
        <w:tc>
          <w:tcPr>
            <w:tcW w:w="2100" w:type="dxa"/>
          </w:tcPr>
          <w:p w:rsidR="009578B4" w:rsidRDefault="009578B4" w:rsidP="0010078E">
            <w:pPr>
              <w:spacing w:line="216" w:lineRule="auto"/>
              <w:ind w:left="-46" w:right="85"/>
              <w:rPr>
                <w:bCs/>
                <w:sz w:val="24"/>
                <w:szCs w:val="24"/>
              </w:rPr>
            </w:pPr>
            <w:r>
              <w:rPr>
                <w:bCs/>
                <w:sz w:val="24"/>
                <w:szCs w:val="24"/>
              </w:rPr>
              <w:t>Тихенко Л.В.</w:t>
            </w:r>
          </w:p>
        </w:tc>
        <w:tc>
          <w:tcPr>
            <w:tcW w:w="2940" w:type="dxa"/>
            <w:tcMar>
              <w:top w:w="28" w:type="dxa"/>
              <w:bottom w:w="11" w:type="dxa"/>
            </w:tcMar>
          </w:tcPr>
          <w:p w:rsidR="009578B4" w:rsidRDefault="009578B4" w:rsidP="0010078E">
            <w:pPr>
              <w:spacing w:line="216" w:lineRule="auto"/>
              <w:ind w:left="-57" w:right="85"/>
              <w:rPr>
                <w:bCs/>
                <w:sz w:val="24"/>
                <w:szCs w:val="24"/>
              </w:rPr>
            </w:pPr>
            <w:r>
              <w:rPr>
                <w:bCs/>
                <w:sz w:val="24"/>
                <w:szCs w:val="24"/>
              </w:rPr>
              <w:t xml:space="preserve">Упровадження в освітній процес гуртків і творчих об’єднань ІК-технологій, технологій STEM-освіти  </w:t>
            </w:r>
          </w:p>
        </w:tc>
        <w:tc>
          <w:tcPr>
            <w:tcW w:w="3235" w:type="dxa"/>
          </w:tcPr>
          <w:p w:rsidR="009578B4" w:rsidRPr="00882E0A" w:rsidRDefault="009578B4" w:rsidP="009578B4">
            <w:pPr>
              <w:shd w:val="clear" w:color="auto" w:fill="FFFFFF"/>
              <w:rPr>
                <w:rFonts w:eastAsia="Times New Roman"/>
                <w:color w:val="000000"/>
                <w:sz w:val="24"/>
                <w:szCs w:val="24"/>
                <w:lang w:eastAsia="uk-UA"/>
              </w:rPr>
            </w:pPr>
            <w:r>
              <w:rPr>
                <w:rFonts w:eastAsia="Times New Roman"/>
                <w:color w:val="000000"/>
                <w:sz w:val="24"/>
                <w:szCs w:val="24"/>
                <w:lang w:eastAsia="uk-UA"/>
              </w:rPr>
              <w:t>Здійснено навчально-творчу діяльність у межах STEM-проєкту  «Ми – ЕКОтворці» (січень 2022).Педагоги закл</w:t>
            </w:r>
            <w:r>
              <w:rPr>
                <w:rFonts w:eastAsia="Times New Roman"/>
                <w:color w:val="000000"/>
                <w:sz w:val="24"/>
                <w:szCs w:val="24"/>
                <w:lang w:eastAsia="uk-UA"/>
              </w:rPr>
              <w:t>а</w:t>
            </w:r>
            <w:r>
              <w:rPr>
                <w:rFonts w:eastAsia="Times New Roman"/>
                <w:color w:val="000000"/>
                <w:sz w:val="24"/>
                <w:szCs w:val="24"/>
                <w:lang w:eastAsia="uk-UA"/>
              </w:rPr>
              <w:t>дів позашкільної освіти обл</w:t>
            </w:r>
            <w:r>
              <w:rPr>
                <w:rFonts w:eastAsia="Times New Roman"/>
                <w:color w:val="000000"/>
                <w:sz w:val="24"/>
                <w:szCs w:val="24"/>
                <w:lang w:eastAsia="uk-UA"/>
              </w:rPr>
              <w:t>а</w:t>
            </w:r>
            <w:r>
              <w:rPr>
                <w:rFonts w:eastAsia="Times New Roman"/>
                <w:color w:val="000000"/>
                <w:sz w:val="24"/>
                <w:szCs w:val="24"/>
                <w:lang w:eastAsia="uk-UA"/>
              </w:rPr>
              <w:t>сті взяли участь у Всеукраї</w:t>
            </w:r>
            <w:r>
              <w:rPr>
                <w:rFonts w:eastAsia="Times New Roman"/>
                <w:color w:val="000000"/>
                <w:sz w:val="24"/>
                <w:szCs w:val="24"/>
                <w:lang w:eastAsia="uk-UA"/>
              </w:rPr>
              <w:t>н</w:t>
            </w:r>
            <w:r>
              <w:rPr>
                <w:rFonts w:eastAsia="Times New Roman"/>
                <w:color w:val="000000"/>
                <w:sz w:val="24"/>
                <w:szCs w:val="24"/>
                <w:lang w:eastAsia="uk-UA"/>
              </w:rPr>
              <w:t>ській STEM-школі (лютий 2022). Запроваджено онлайн-хаб позашкільної освіти С</w:t>
            </w:r>
            <w:r>
              <w:rPr>
                <w:rFonts w:eastAsia="Times New Roman"/>
                <w:color w:val="000000"/>
                <w:sz w:val="24"/>
                <w:szCs w:val="24"/>
                <w:lang w:eastAsia="uk-UA"/>
              </w:rPr>
              <w:t>у</w:t>
            </w:r>
            <w:r>
              <w:rPr>
                <w:rFonts w:eastAsia="Times New Roman"/>
                <w:color w:val="000000"/>
                <w:sz w:val="24"/>
                <w:szCs w:val="24"/>
                <w:lang w:eastAsia="uk-UA"/>
              </w:rPr>
              <w:t>мщ</w:t>
            </w:r>
            <w:r>
              <w:rPr>
                <w:rFonts w:eastAsia="Times New Roman"/>
                <w:color w:val="000000"/>
                <w:sz w:val="24"/>
                <w:szCs w:val="24"/>
                <w:lang w:eastAsia="uk-UA"/>
              </w:rPr>
              <w:t>и</w:t>
            </w:r>
            <w:r>
              <w:rPr>
                <w:rFonts w:eastAsia="Times New Roman"/>
                <w:color w:val="000000"/>
                <w:sz w:val="24"/>
                <w:szCs w:val="24"/>
                <w:lang w:eastAsia="uk-UA"/>
              </w:rPr>
              <w:t>ни «Україна – це ми!» (дистанційний освітній р</w:t>
            </w:r>
            <w:r>
              <w:rPr>
                <w:rFonts w:eastAsia="Times New Roman"/>
                <w:color w:val="000000"/>
                <w:sz w:val="24"/>
                <w:szCs w:val="24"/>
                <w:lang w:eastAsia="uk-UA"/>
              </w:rPr>
              <w:t>е</w:t>
            </w:r>
            <w:r>
              <w:rPr>
                <w:rFonts w:eastAsia="Times New Roman"/>
                <w:color w:val="000000"/>
                <w:sz w:val="24"/>
                <w:szCs w:val="24"/>
                <w:lang w:eastAsia="uk-UA"/>
              </w:rPr>
              <w:t>сурс, березень 2022)</w:t>
            </w:r>
          </w:p>
          <w:p w:rsidR="009578B4" w:rsidRPr="00011965" w:rsidRDefault="009578B4">
            <w:pPr>
              <w:spacing w:line="216" w:lineRule="auto"/>
              <w:ind w:left="117" w:right="-57"/>
              <w:rPr>
                <w:sz w:val="24"/>
                <w:szCs w:val="24"/>
              </w:rPr>
            </w:pPr>
          </w:p>
        </w:tc>
      </w:tr>
      <w:tr w:rsidR="00796497" w:rsidRPr="00026A8A">
        <w:tblPrEx>
          <w:tblCellMar>
            <w:top w:w="0" w:type="dxa"/>
            <w:bottom w:w="0" w:type="dxa"/>
          </w:tblCellMar>
        </w:tblPrEx>
        <w:trPr>
          <w:cantSplit/>
          <w:trHeight w:val="6010"/>
          <w:jc w:val="center"/>
        </w:trPr>
        <w:tc>
          <w:tcPr>
            <w:tcW w:w="532" w:type="dxa"/>
            <w:tcMar>
              <w:top w:w="28" w:type="dxa"/>
              <w:bottom w:w="11" w:type="dxa"/>
            </w:tcMar>
          </w:tcPr>
          <w:p w:rsidR="00796497" w:rsidRDefault="00796497">
            <w:pPr>
              <w:spacing w:line="220" w:lineRule="auto"/>
              <w:ind w:left="303" w:right="-57" w:hanging="136"/>
              <w:rPr>
                <w:sz w:val="24"/>
                <w:szCs w:val="24"/>
              </w:rPr>
            </w:pPr>
          </w:p>
        </w:tc>
        <w:tc>
          <w:tcPr>
            <w:tcW w:w="2940" w:type="dxa"/>
            <w:tcMar>
              <w:top w:w="28" w:type="dxa"/>
              <w:bottom w:w="11" w:type="dxa"/>
            </w:tcMar>
          </w:tcPr>
          <w:p w:rsidR="00796497" w:rsidRDefault="00796497">
            <w:pPr>
              <w:spacing w:line="216" w:lineRule="auto"/>
              <w:ind w:left="-57" w:right="85"/>
              <w:rPr>
                <w:bCs/>
                <w:sz w:val="24"/>
                <w:szCs w:val="24"/>
              </w:rPr>
            </w:pPr>
          </w:p>
        </w:tc>
        <w:tc>
          <w:tcPr>
            <w:tcW w:w="1960" w:type="dxa"/>
          </w:tcPr>
          <w:p w:rsidR="00796497" w:rsidRDefault="00796497">
            <w:pPr>
              <w:spacing w:line="216" w:lineRule="auto"/>
              <w:ind w:left="-57" w:right="85"/>
              <w:rPr>
                <w:bCs/>
                <w:sz w:val="24"/>
                <w:szCs w:val="24"/>
              </w:rPr>
            </w:pPr>
          </w:p>
        </w:tc>
        <w:tc>
          <w:tcPr>
            <w:tcW w:w="1960" w:type="dxa"/>
            <w:tcMar>
              <w:top w:w="28" w:type="dxa"/>
              <w:bottom w:w="11" w:type="dxa"/>
            </w:tcMar>
          </w:tcPr>
          <w:p w:rsidR="00796497" w:rsidRDefault="00796497">
            <w:pPr>
              <w:spacing w:line="216" w:lineRule="auto"/>
              <w:ind w:left="42" w:right="85"/>
              <w:rPr>
                <w:bCs/>
                <w:sz w:val="24"/>
                <w:szCs w:val="24"/>
              </w:rPr>
            </w:pPr>
          </w:p>
        </w:tc>
        <w:tc>
          <w:tcPr>
            <w:tcW w:w="2100" w:type="dxa"/>
          </w:tcPr>
          <w:p w:rsidR="00796497" w:rsidRDefault="00796497">
            <w:pPr>
              <w:spacing w:line="216" w:lineRule="auto"/>
              <w:ind w:left="-46" w:right="85"/>
              <w:rPr>
                <w:bCs/>
                <w:sz w:val="24"/>
                <w:szCs w:val="24"/>
              </w:rPr>
            </w:pPr>
          </w:p>
        </w:tc>
        <w:tc>
          <w:tcPr>
            <w:tcW w:w="2940" w:type="dxa"/>
            <w:tcMar>
              <w:top w:w="28" w:type="dxa"/>
              <w:bottom w:w="11" w:type="dxa"/>
            </w:tcMar>
          </w:tcPr>
          <w:p w:rsidR="00796497" w:rsidRDefault="00796497">
            <w:pPr>
              <w:spacing w:line="216" w:lineRule="auto"/>
              <w:ind w:left="-57" w:right="85"/>
              <w:rPr>
                <w:bCs/>
                <w:sz w:val="24"/>
                <w:szCs w:val="24"/>
              </w:rPr>
            </w:pPr>
          </w:p>
        </w:tc>
        <w:tc>
          <w:tcPr>
            <w:tcW w:w="3235" w:type="dxa"/>
          </w:tcPr>
          <w:p w:rsidR="00522702" w:rsidRDefault="00F074FE" w:rsidP="00882E0A">
            <w:pPr>
              <w:spacing w:line="220" w:lineRule="auto"/>
              <w:ind w:left="-57" w:right="85"/>
              <w:rPr>
                <w:sz w:val="24"/>
                <w:szCs w:val="24"/>
              </w:rPr>
            </w:pPr>
            <w:r>
              <w:rPr>
                <w:sz w:val="24"/>
                <w:szCs w:val="24"/>
              </w:rPr>
              <w:t>Проведено 4 засідання ко</w:t>
            </w:r>
            <w:r>
              <w:rPr>
                <w:sz w:val="24"/>
                <w:szCs w:val="24"/>
              </w:rPr>
              <w:t>н</w:t>
            </w:r>
            <w:r>
              <w:rPr>
                <w:sz w:val="24"/>
                <w:szCs w:val="24"/>
              </w:rPr>
              <w:t>салтінг-групи STEM-коворкінгу. Реалізовано те</w:t>
            </w:r>
            <w:r>
              <w:rPr>
                <w:sz w:val="24"/>
                <w:szCs w:val="24"/>
              </w:rPr>
              <w:t>о</w:t>
            </w:r>
            <w:r>
              <w:rPr>
                <w:sz w:val="24"/>
                <w:szCs w:val="24"/>
              </w:rPr>
              <w:t>ретичний модуль обл</w:t>
            </w:r>
            <w:r>
              <w:rPr>
                <w:sz w:val="24"/>
                <w:szCs w:val="24"/>
              </w:rPr>
              <w:t>а</w:t>
            </w:r>
            <w:r>
              <w:rPr>
                <w:sz w:val="24"/>
                <w:szCs w:val="24"/>
              </w:rPr>
              <w:t>сної STEM-школи для педагогів закладів поз</w:t>
            </w:r>
            <w:r>
              <w:rPr>
                <w:sz w:val="24"/>
                <w:szCs w:val="24"/>
              </w:rPr>
              <w:t>а</w:t>
            </w:r>
            <w:r>
              <w:rPr>
                <w:sz w:val="24"/>
                <w:szCs w:val="24"/>
              </w:rPr>
              <w:t>шкільної освіти.</w:t>
            </w:r>
          </w:p>
          <w:p w:rsidR="00796497" w:rsidRDefault="00796497" w:rsidP="00882E0A">
            <w:pPr>
              <w:spacing w:line="220" w:lineRule="auto"/>
              <w:ind w:left="-57" w:right="85"/>
              <w:rPr>
                <w:sz w:val="24"/>
                <w:szCs w:val="24"/>
              </w:rPr>
            </w:pPr>
            <w:r>
              <w:rPr>
                <w:sz w:val="24"/>
                <w:szCs w:val="24"/>
              </w:rPr>
              <w:t>Проведено обласний онлайн-інтенсив «STEAM-технології в закладах позашкільної осв</w:t>
            </w:r>
            <w:r>
              <w:rPr>
                <w:sz w:val="24"/>
                <w:szCs w:val="24"/>
              </w:rPr>
              <w:t>і</w:t>
            </w:r>
            <w:r>
              <w:rPr>
                <w:sz w:val="24"/>
                <w:szCs w:val="24"/>
              </w:rPr>
              <w:t>ти», STEM-тиждень, засіда</w:t>
            </w:r>
            <w:r>
              <w:rPr>
                <w:sz w:val="24"/>
                <w:szCs w:val="24"/>
              </w:rPr>
              <w:t>н</w:t>
            </w:r>
            <w:r>
              <w:rPr>
                <w:sz w:val="24"/>
                <w:szCs w:val="24"/>
              </w:rPr>
              <w:t>ня «круглого столу» з теми «Проведення STEM-активностей у процесі реал</w:t>
            </w:r>
            <w:r>
              <w:rPr>
                <w:sz w:val="24"/>
                <w:szCs w:val="24"/>
              </w:rPr>
              <w:t>і</w:t>
            </w:r>
            <w:r>
              <w:rPr>
                <w:sz w:val="24"/>
                <w:szCs w:val="24"/>
              </w:rPr>
              <w:t>зації проєктів «Ми – екотв</w:t>
            </w:r>
            <w:r>
              <w:rPr>
                <w:sz w:val="24"/>
                <w:szCs w:val="24"/>
              </w:rPr>
              <w:t>о</w:t>
            </w:r>
            <w:r>
              <w:rPr>
                <w:sz w:val="24"/>
                <w:szCs w:val="24"/>
              </w:rPr>
              <w:t>рці», тематичний тиждень «Земля – наш спільний дім», дні інформаційних технол</w:t>
            </w:r>
            <w:r>
              <w:rPr>
                <w:sz w:val="24"/>
                <w:szCs w:val="24"/>
              </w:rPr>
              <w:t>о</w:t>
            </w:r>
            <w:r>
              <w:rPr>
                <w:sz w:val="24"/>
                <w:szCs w:val="24"/>
              </w:rPr>
              <w:t>гій і робототехніки, дослідів та експериментів, квест-презентація «Професії ма</w:t>
            </w:r>
            <w:r>
              <w:rPr>
                <w:sz w:val="24"/>
                <w:szCs w:val="24"/>
              </w:rPr>
              <w:t>й</w:t>
            </w:r>
            <w:r>
              <w:rPr>
                <w:sz w:val="24"/>
                <w:szCs w:val="24"/>
              </w:rPr>
              <w:t>бутнього», реалізовано мет</w:t>
            </w:r>
            <w:r>
              <w:rPr>
                <w:sz w:val="24"/>
                <w:szCs w:val="24"/>
              </w:rPr>
              <w:t>о</w:t>
            </w:r>
            <w:r>
              <w:rPr>
                <w:sz w:val="24"/>
                <w:szCs w:val="24"/>
              </w:rPr>
              <w:t>дико-педагогічний проєкт «Професійна взаємодія – з</w:t>
            </w:r>
            <w:r>
              <w:rPr>
                <w:sz w:val="24"/>
                <w:szCs w:val="24"/>
              </w:rPr>
              <w:t>а</w:t>
            </w:r>
            <w:r>
              <w:rPr>
                <w:sz w:val="24"/>
                <w:szCs w:val="24"/>
              </w:rPr>
              <w:t>порука успіху»</w:t>
            </w: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sz w:val="24"/>
                <w:szCs w:val="24"/>
              </w:rPr>
            </w:pPr>
          </w:p>
          <w:p w:rsidR="009578B4" w:rsidRDefault="009578B4" w:rsidP="00882E0A">
            <w:pPr>
              <w:spacing w:line="220" w:lineRule="auto"/>
              <w:ind w:left="-57" w:right="85"/>
              <w:rPr>
                <w:bCs/>
                <w:sz w:val="24"/>
                <w:szCs w:val="24"/>
              </w:rPr>
            </w:pPr>
          </w:p>
        </w:tc>
      </w:tr>
    </w:tbl>
    <w:p w:rsidR="009578B4" w:rsidRDefault="009578B4" w:rsidP="00E57B56">
      <w:pPr>
        <w:rPr>
          <w:b/>
          <w:bCs/>
          <w:sz w:val="24"/>
          <w:szCs w:val="24"/>
        </w:rPr>
      </w:pPr>
    </w:p>
    <w:p w:rsidR="00994013" w:rsidRDefault="00825848" w:rsidP="00E57B56">
      <w:pPr>
        <w:rPr>
          <w:b/>
          <w:bCs/>
          <w:sz w:val="24"/>
          <w:szCs w:val="24"/>
        </w:rPr>
      </w:pPr>
      <w:r w:rsidRPr="00026A8A">
        <w:rPr>
          <w:b/>
          <w:bCs/>
          <w:sz w:val="24"/>
          <w:szCs w:val="24"/>
        </w:rPr>
        <w:t>1.3. Підвищення фахового рівня педаго</w:t>
      </w:r>
      <w:r w:rsidR="00B27346" w:rsidRPr="00026A8A">
        <w:rPr>
          <w:b/>
          <w:bCs/>
          <w:sz w:val="24"/>
          <w:szCs w:val="24"/>
        </w:rPr>
        <w:t>г</w:t>
      </w:r>
      <w:r w:rsidRPr="00026A8A">
        <w:rPr>
          <w:b/>
          <w:bCs/>
          <w:sz w:val="24"/>
          <w:szCs w:val="24"/>
        </w:rPr>
        <w:t>ічних працівників, удосконалення наукової діяльності</w:t>
      </w:r>
    </w:p>
    <w:p w:rsidR="003C10F2" w:rsidRDefault="003C10F2" w:rsidP="00E57B56">
      <w:pPr>
        <w:rPr>
          <w:b/>
          <w:bCs/>
          <w:sz w:val="24"/>
          <w:szCs w:val="24"/>
        </w:rPr>
      </w:pP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498"/>
        <w:gridCol w:w="2940"/>
        <w:gridCol w:w="2044"/>
        <w:gridCol w:w="1876"/>
        <w:gridCol w:w="2100"/>
        <w:gridCol w:w="2940"/>
        <w:gridCol w:w="3201"/>
      </w:tblGrid>
      <w:tr w:rsidR="003C10F2" w:rsidRPr="00026A8A">
        <w:tblPrEx>
          <w:tblCellMar>
            <w:top w:w="0" w:type="dxa"/>
            <w:bottom w:w="0" w:type="dxa"/>
          </w:tblCellMar>
        </w:tblPrEx>
        <w:trPr>
          <w:trHeight w:val="200"/>
          <w:tblHeader/>
          <w:jc w:val="center"/>
        </w:trPr>
        <w:tc>
          <w:tcPr>
            <w:tcW w:w="498" w:type="dxa"/>
            <w:tcMar>
              <w:top w:w="28" w:type="dxa"/>
              <w:bottom w:w="11" w:type="dxa"/>
            </w:tcMar>
          </w:tcPr>
          <w:p w:rsidR="003C10F2" w:rsidRPr="00026A8A" w:rsidRDefault="003C10F2" w:rsidP="00501110">
            <w:pPr>
              <w:spacing w:line="220" w:lineRule="auto"/>
              <w:ind w:left="-57" w:right="-57"/>
              <w:jc w:val="center"/>
              <w:rPr>
                <w:sz w:val="24"/>
                <w:szCs w:val="24"/>
              </w:rPr>
            </w:pPr>
            <w:r>
              <w:rPr>
                <w:sz w:val="24"/>
                <w:szCs w:val="24"/>
              </w:rPr>
              <w:t>№ з/п</w:t>
            </w:r>
          </w:p>
        </w:tc>
        <w:tc>
          <w:tcPr>
            <w:tcW w:w="2940" w:type="dxa"/>
            <w:tcMar>
              <w:top w:w="28" w:type="dxa"/>
              <w:bottom w:w="11" w:type="dxa"/>
            </w:tcMar>
          </w:tcPr>
          <w:p w:rsidR="003C10F2" w:rsidRPr="00026A8A" w:rsidRDefault="003C10F2" w:rsidP="00501110">
            <w:pPr>
              <w:spacing w:line="221" w:lineRule="auto"/>
              <w:ind w:left="-57" w:right="-57"/>
              <w:jc w:val="center"/>
              <w:rPr>
                <w:bCs/>
                <w:sz w:val="24"/>
                <w:szCs w:val="24"/>
              </w:rPr>
            </w:pPr>
            <w:r w:rsidRPr="00026A8A">
              <w:rPr>
                <w:bCs/>
                <w:sz w:val="24"/>
                <w:szCs w:val="24"/>
              </w:rPr>
              <w:t>Зміст</w:t>
            </w:r>
          </w:p>
          <w:p w:rsidR="003C10F2" w:rsidRPr="00026A8A" w:rsidRDefault="003C10F2" w:rsidP="00501110">
            <w:pPr>
              <w:spacing w:line="221" w:lineRule="auto"/>
              <w:ind w:left="-663" w:right="-57"/>
              <w:jc w:val="center"/>
              <w:rPr>
                <w:bCs/>
                <w:sz w:val="24"/>
                <w:szCs w:val="24"/>
              </w:rPr>
            </w:pPr>
            <w:r w:rsidRPr="00026A8A">
              <w:rPr>
                <w:bCs/>
                <w:sz w:val="24"/>
                <w:szCs w:val="24"/>
              </w:rPr>
              <w:t>заходу</w:t>
            </w:r>
          </w:p>
        </w:tc>
        <w:tc>
          <w:tcPr>
            <w:tcW w:w="2044" w:type="dxa"/>
          </w:tcPr>
          <w:p w:rsidR="003C10F2" w:rsidRPr="00026A8A" w:rsidRDefault="003C10F2" w:rsidP="00501110">
            <w:pPr>
              <w:spacing w:line="221" w:lineRule="auto"/>
              <w:ind w:left="-57" w:right="-57"/>
              <w:jc w:val="center"/>
              <w:rPr>
                <w:bCs/>
                <w:sz w:val="24"/>
                <w:szCs w:val="24"/>
              </w:rPr>
            </w:pPr>
            <w:r w:rsidRPr="00026A8A">
              <w:rPr>
                <w:bCs/>
                <w:sz w:val="24"/>
                <w:szCs w:val="24"/>
              </w:rPr>
              <w:t xml:space="preserve">Термін </w:t>
            </w:r>
          </w:p>
          <w:p w:rsidR="003C10F2" w:rsidRPr="00026A8A" w:rsidRDefault="003C10F2" w:rsidP="00501110">
            <w:pPr>
              <w:spacing w:line="221" w:lineRule="auto"/>
              <w:ind w:left="-57" w:right="-57"/>
              <w:jc w:val="center"/>
              <w:rPr>
                <w:bCs/>
                <w:sz w:val="24"/>
                <w:szCs w:val="24"/>
              </w:rPr>
            </w:pPr>
            <w:r w:rsidRPr="00026A8A">
              <w:rPr>
                <w:bCs/>
                <w:sz w:val="24"/>
                <w:szCs w:val="24"/>
              </w:rPr>
              <w:t>вик</w:t>
            </w:r>
            <w:r w:rsidRPr="00026A8A">
              <w:rPr>
                <w:bCs/>
                <w:sz w:val="24"/>
                <w:szCs w:val="24"/>
              </w:rPr>
              <w:t>о</w:t>
            </w:r>
            <w:r w:rsidRPr="00026A8A">
              <w:rPr>
                <w:bCs/>
                <w:sz w:val="24"/>
                <w:szCs w:val="24"/>
              </w:rPr>
              <w:t>нання</w:t>
            </w:r>
          </w:p>
        </w:tc>
        <w:tc>
          <w:tcPr>
            <w:tcW w:w="1876" w:type="dxa"/>
            <w:tcMar>
              <w:top w:w="28" w:type="dxa"/>
              <w:bottom w:w="11" w:type="dxa"/>
            </w:tcMar>
          </w:tcPr>
          <w:p w:rsidR="003C10F2" w:rsidRPr="00026A8A" w:rsidRDefault="003C10F2" w:rsidP="00501110">
            <w:pPr>
              <w:spacing w:line="221" w:lineRule="auto"/>
              <w:ind w:left="-57" w:right="-57"/>
              <w:jc w:val="center"/>
              <w:rPr>
                <w:bCs/>
                <w:sz w:val="24"/>
                <w:szCs w:val="24"/>
              </w:rPr>
            </w:pPr>
            <w:r w:rsidRPr="00026A8A">
              <w:rPr>
                <w:bCs/>
                <w:sz w:val="24"/>
                <w:szCs w:val="24"/>
              </w:rPr>
              <w:t xml:space="preserve">Відповідальний </w:t>
            </w:r>
          </w:p>
          <w:p w:rsidR="003C10F2" w:rsidRPr="00026A8A" w:rsidRDefault="003C10F2" w:rsidP="00501110">
            <w:pPr>
              <w:spacing w:line="221" w:lineRule="auto"/>
              <w:ind w:left="-57" w:right="-57"/>
              <w:jc w:val="center"/>
              <w:rPr>
                <w:bCs/>
                <w:sz w:val="24"/>
                <w:szCs w:val="24"/>
              </w:rPr>
            </w:pPr>
            <w:r w:rsidRPr="00026A8A">
              <w:rPr>
                <w:bCs/>
                <w:sz w:val="24"/>
                <w:szCs w:val="24"/>
              </w:rPr>
              <w:t>структурний пі</w:t>
            </w:r>
            <w:r w:rsidRPr="00026A8A">
              <w:rPr>
                <w:bCs/>
                <w:sz w:val="24"/>
                <w:szCs w:val="24"/>
              </w:rPr>
              <w:t>д</w:t>
            </w:r>
            <w:r w:rsidRPr="00026A8A">
              <w:rPr>
                <w:bCs/>
                <w:sz w:val="24"/>
                <w:szCs w:val="24"/>
              </w:rPr>
              <w:t>розділ</w:t>
            </w:r>
          </w:p>
        </w:tc>
        <w:tc>
          <w:tcPr>
            <w:tcW w:w="2100" w:type="dxa"/>
          </w:tcPr>
          <w:p w:rsidR="003C10F2" w:rsidRPr="00026A8A" w:rsidRDefault="003C10F2" w:rsidP="00501110">
            <w:pPr>
              <w:spacing w:line="221" w:lineRule="auto"/>
              <w:ind w:left="-57" w:right="-57"/>
              <w:jc w:val="center"/>
              <w:rPr>
                <w:bCs/>
                <w:sz w:val="24"/>
                <w:szCs w:val="24"/>
              </w:rPr>
            </w:pPr>
            <w:r w:rsidRPr="00026A8A">
              <w:rPr>
                <w:bCs/>
                <w:sz w:val="24"/>
                <w:szCs w:val="24"/>
              </w:rPr>
              <w:t>Відповідальний</w:t>
            </w:r>
          </w:p>
          <w:p w:rsidR="003C10F2" w:rsidRPr="00026A8A" w:rsidRDefault="003C10F2" w:rsidP="00501110">
            <w:pPr>
              <w:spacing w:line="221" w:lineRule="auto"/>
              <w:ind w:left="-57" w:right="-57"/>
              <w:jc w:val="center"/>
              <w:rPr>
                <w:bCs/>
                <w:sz w:val="24"/>
                <w:szCs w:val="24"/>
              </w:rPr>
            </w:pPr>
            <w:r w:rsidRPr="00026A8A">
              <w:rPr>
                <w:bCs/>
                <w:sz w:val="24"/>
                <w:szCs w:val="24"/>
              </w:rPr>
              <w:t>заступник директ</w:t>
            </w:r>
            <w:r w:rsidRPr="00026A8A">
              <w:rPr>
                <w:bCs/>
                <w:sz w:val="24"/>
                <w:szCs w:val="24"/>
              </w:rPr>
              <w:t>о</w:t>
            </w:r>
            <w:r w:rsidRPr="00026A8A">
              <w:rPr>
                <w:bCs/>
                <w:sz w:val="24"/>
                <w:szCs w:val="24"/>
              </w:rPr>
              <w:t>ра Департаменту, керівник структу</w:t>
            </w:r>
            <w:r w:rsidRPr="00026A8A">
              <w:rPr>
                <w:bCs/>
                <w:sz w:val="24"/>
                <w:szCs w:val="24"/>
              </w:rPr>
              <w:t>р</w:t>
            </w:r>
            <w:r w:rsidRPr="00026A8A">
              <w:rPr>
                <w:bCs/>
                <w:sz w:val="24"/>
                <w:szCs w:val="24"/>
              </w:rPr>
              <w:t>ного підрозділу</w:t>
            </w:r>
          </w:p>
        </w:tc>
        <w:tc>
          <w:tcPr>
            <w:tcW w:w="2940" w:type="dxa"/>
            <w:tcMar>
              <w:top w:w="28" w:type="dxa"/>
              <w:bottom w:w="11" w:type="dxa"/>
            </w:tcMar>
          </w:tcPr>
          <w:p w:rsidR="003C10F2" w:rsidRPr="00026A8A" w:rsidRDefault="003C10F2" w:rsidP="00501110">
            <w:pPr>
              <w:spacing w:line="221" w:lineRule="auto"/>
              <w:ind w:left="-175" w:right="-57"/>
              <w:jc w:val="center"/>
              <w:rPr>
                <w:bCs/>
                <w:sz w:val="24"/>
                <w:szCs w:val="24"/>
              </w:rPr>
            </w:pPr>
            <w:r w:rsidRPr="00026A8A">
              <w:rPr>
                <w:bCs/>
                <w:sz w:val="24"/>
                <w:szCs w:val="24"/>
              </w:rPr>
              <w:t>Очікуваний</w:t>
            </w:r>
          </w:p>
          <w:p w:rsidR="003C10F2" w:rsidRPr="00026A8A" w:rsidRDefault="003C10F2" w:rsidP="00501110">
            <w:pPr>
              <w:spacing w:line="221" w:lineRule="auto"/>
              <w:ind w:left="-175" w:right="-57"/>
              <w:jc w:val="center"/>
              <w:rPr>
                <w:bCs/>
                <w:sz w:val="24"/>
                <w:szCs w:val="24"/>
              </w:rPr>
            </w:pPr>
            <w:r w:rsidRPr="00026A8A">
              <w:rPr>
                <w:bCs/>
                <w:sz w:val="24"/>
                <w:szCs w:val="24"/>
              </w:rPr>
              <w:t>результат</w:t>
            </w:r>
          </w:p>
        </w:tc>
        <w:tc>
          <w:tcPr>
            <w:tcW w:w="3201" w:type="dxa"/>
          </w:tcPr>
          <w:p w:rsidR="003C10F2" w:rsidRPr="00026A8A" w:rsidRDefault="003C10F2" w:rsidP="00501110">
            <w:pPr>
              <w:spacing w:line="221" w:lineRule="auto"/>
              <w:ind w:left="-175" w:right="-57"/>
              <w:jc w:val="center"/>
              <w:rPr>
                <w:bCs/>
                <w:sz w:val="24"/>
                <w:szCs w:val="24"/>
              </w:rPr>
            </w:pPr>
            <w:r w:rsidRPr="00026A8A">
              <w:rPr>
                <w:bCs/>
                <w:sz w:val="24"/>
                <w:szCs w:val="24"/>
              </w:rPr>
              <w:t xml:space="preserve">Відмітка про </w:t>
            </w:r>
          </w:p>
          <w:p w:rsidR="003C10F2" w:rsidRPr="00026A8A" w:rsidRDefault="003C10F2" w:rsidP="00501110">
            <w:pPr>
              <w:spacing w:line="221" w:lineRule="auto"/>
              <w:ind w:left="-175" w:right="-57"/>
              <w:jc w:val="center"/>
              <w:rPr>
                <w:bCs/>
                <w:sz w:val="24"/>
                <w:szCs w:val="24"/>
              </w:rPr>
            </w:pPr>
            <w:r w:rsidRPr="00026A8A">
              <w:rPr>
                <w:bCs/>
                <w:sz w:val="24"/>
                <w:szCs w:val="24"/>
              </w:rPr>
              <w:t>виконання</w:t>
            </w:r>
          </w:p>
        </w:tc>
      </w:tr>
    </w:tbl>
    <w:p w:rsidR="00825848" w:rsidRPr="00FE30E6" w:rsidRDefault="00825848" w:rsidP="00E57B56">
      <w:pPr>
        <w:rPr>
          <w:b/>
          <w:bCs/>
          <w:sz w:val="2"/>
          <w:szCs w:val="2"/>
        </w:rPr>
      </w:pPr>
    </w:p>
    <w:p w:rsidR="00825848" w:rsidRPr="00FE30E6" w:rsidRDefault="00825848" w:rsidP="00825848">
      <w:pPr>
        <w:spacing w:line="221" w:lineRule="auto"/>
        <w:ind w:right="-57"/>
        <w:rPr>
          <w:b/>
          <w:bCs/>
          <w:sz w:val="2"/>
          <w:szCs w:val="2"/>
        </w:rPr>
      </w:pP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358"/>
        <w:gridCol w:w="3080"/>
        <w:gridCol w:w="2044"/>
        <w:gridCol w:w="1876"/>
        <w:gridCol w:w="2100"/>
        <w:gridCol w:w="2940"/>
        <w:gridCol w:w="3201"/>
      </w:tblGrid>
      <w:tr w:rsidR="00825848" w:rsidRPr="00026A8A">
        <w:tblPrEx>
          <w:tblCellMar>
            <w:top w:w="0" w:type="dxa"/>
            <w:bottom w:w="0" w:type="dxa"/>
          </w:tblCellMar>
        </w:tblPrEx>
        <w:trPr>
          <w:trHeight w:val="200"/>
          <w:tblHeader/>
          <w:jc w:val="center"/>
        </w:trPr>
        <w:tc>
          <w:tcPr>
            <w:tcW w:w="358" w:type="dxa"/>
            <w:tcMar>
              <w:top w:w="28" w:type="dxa"/>
              <w:bottom w:w="11" w:type="dxa"/>
            </w:tcMar>
          </w:tcPr>
          <w:p w:rsidR="00825848" w:rsidRPr="00026A8A" w:rsidRDefault="00825848" w:rsidP="0004730A">
            <w:pPr>
              <w:spacing w:line="221" w:lineRule="auto"/>
              <w:ind w:left="-57" w:right="-57"/>
              <w:jc w:val="center"/>
              <w:rPr>
                <w:sz w:val="24"/>
                <w:szCs w:val="24"/>
              </w:rPr>
            </w:pPr>
            <w:r w:rsidRPr="00026A8A">
              <w:rPr>
                <w:sz w:val="24"/>
                <w:szCs w:val="24"/>
              </w:rPr>
              <w:t>1</w:t>
            </w:r>
          </w:p>
        </w:tc>
        <w:tc>
          <w:tcPr>
            <w:tcW w:w="3080" w:type="dxa"/>
            <w:tcMar>
              <w:top w:w="28" w:type="dxa"/>
              <w:bottom w:w="11" w:type="dxa"/>
            </w:tcMar>
          </w:tcPr>
          <w:p w:rsidR="00825848" w:rsidRPr="00026A8A" w:rsidRDefault="00825848" w:rsidP="0004730A">
            <w:pPr>
              <w:spacing w:line="221" w:lineRule="auto"/>
              <w:ind w:left="-57" w:right="-57"/>
              <w:jc w:val="center"/>
              <w:rPr>
                <w:bCs/>
                <w:sz w:val="24"/>
                <w:szCs w:val="24"/>
              </w:rPr>
            </w:pPr>
            <w:r w:rsidRPr="00026A8A">
              <w:rPr>
                <w:bCs/>
                <w:sz w:val="24"/>
                <w:szCs w:val="24"/>
              </w:rPr>
              <w:t>2</w:t>
            </w:r>
          </w:p>
        </w:tc>
        <w:tc>
          <w:tcPr>
            <w:tcW w:w="2044" w:type="dxa"/>
          </w:tcPr>
          <w:p w:rsidR="00825848" w:rsidRPr="00026A8A" w:rsidRDefault="00825848" w:rsidP="0004730A">
            <w:pPr>
              <w:spacing w:line="221" w:lineRule="auto"/>
              <w:ind w:left="-57" w:right="-57"/>
              <w:jc w:val="center"/>
              <w:rPr>
                <w:bCs/>
                <w:sz w:val="24"/>
                <w:szCs w:val="24"/>
              </w:rPr>
            </w:pPr>
            <w:r w:rsidRPr="00026A8A">
              <w:rPr>
                <w:bCs/>
                <w:sz w:val="24"/>
                <w:szCs w:val="24"/>
              </w:rPr>
              <w:t>3</w:t>
            </w:r>
          </w:p>
        </w:tc>
        <w:tc>
          <w:tcPr>
            <w:tcW w:w="1876" w:type="dxa"/>
            <w:tcMar>
              <w:top w:w="28" w:type="dxa"/>
              <w:bottom w:w="11" w:type="dxa"/>
            </w:tcMar>
          </w:tcPr>
          <w:p w:rsidR="00825848" w:rsidRPr="00026A8A" w:rsidRDefault="00825848" w:rsidP="0004730A">
            <w:pPr>
              <w:spacing w:line="221" w:lineRule="auto"/>
              <w:ind w:left="-57" w:right="-57"/>
              <w:jc w:val="center"/>
              <w:rPr>
                <w:bCs/>
                <w:sz w:val="24"/>
                <w:szCs w:val="24"/>
              </w:rPr>
            </w:pPr>
            <w:r w:rsidRPr="00026A8A">
              <w:rPr>
                <w:bCs/>
                <w:sz w:val="24"/>
                <w:szCs w:val="24"/>
              </w:rPr>
              <w:t>4</w:t>
            </w:r>
          </w:p>
        </w:tc>
        <w:tc>
          <w:tcPr>
            <w:tcW w:w="2100" w:type="dxa"/>
          </w:tcPr>
          <w:p w:rsidR="00825848" w:rsidRPr="00026A8A" w:rsidRDefault="00825848" w:rsidP="0004730A">
            <w:pPr>
              <w:spacing w:line="221" w:lineRule="auto"/>
              <w:ind w:left="-57" w:right="-57"/>
              <w:jc w:val="center"/>
              <w:rPr>
                <w:bCs/>
                <w:sz w:val="24"/>
                <w:szCs w:val="24"/>
              </w:rPr>
            </w:pPr>
            <w:r w:rsidRPr="00026A8A">
              <w:rPr>
                <w:bCs/>
                <w:sz w:val="24"/>
                <w:szCs w:val="24"/>
              </w:rPr>
              <w:t>5</w:t>
            </w:r>
          </w:p>
        </w:tc>
        <w:tc>
          <w:tcPr>
            <w:tcW w:w="2940" w:type="dxa"/>
            <w:tcMar>
              <w:top w:w="28" w:type="dxa"/>
              <w:bottom w:w="11" w:type="dxa"/>
            </w:tcMar>
          </w:tcPr>
          <w:p w:rsidR="00825848" w:rsidRPr="00026A8A" w:rsidRDefault="00825848" w:rsidP="0004730A">
            <w:pPr>
              <w:spacing w:line="221" w:lineRule="auto"/>
              <w:ind w:left="-175" w:right="-57"/>
              <w:jc w:val="center"/>
              <w:rPr>
                <w:bCs/>
                <w:sz w:val="24"/>
                <w:szCs w:val="24"/>
              </w:rPr>
            </w:pPr>
            <w:r w:rsidRPr="00026A8A">
              <w:rPr>
                <w:bCs/>
                <w:sz w:val="24"/>
                <w:szCs w:val="24"/>
              </w:rPr>
              <w:t>6</w:t>
            </w:r>
          </w:p>
        </w:tc>
        <w:tc>
          <w:tcPr>
            <w:tcW w:w="3201" w:type="dxa"/>
          </w:tcPr>
          <w:p w:rsidR="00825848" w:rsidRPr="00026A8A" w:rsidRDefault="00825848" w:rsidP="0004730A">
            <w:pPr>
              <w:spacing w:line="221" w:lineRule="auto"/>
              <w:ind w:left="-175" w:right="-57"/>
              <w:jc w:val="center"/>
              <w:rPr>
                <w:bCs/>
                <w:sz w:val="24"/>
                <w:szCs w:val="24"/>
              </w:rPr>
            </w:pPr>
            <w:r w:rsidRPr="00026A8A">
              <w:rPr>
                <w:bCs/>
                <w:sz w:val="24"/>
                <w:szCs w:val="24"/>
              </w:rPr>
              <w:t>7</w:t>
            </w:r>
          </w:p>
        </w:tc>
      </w:tr>
      <w:tr w:rsidR="00D674EC" w:rsidRPr="00026A8A">
        <w:tblPrEx>
          <w:tblCellMar>
            <w:top w:w="0" w:type="dxa"/>
            <w:bottom w:w="0" w:type="dxa"/>
          </w:tblCellMar>
        </w:tblPrEx>
        <w:trPr>
          <w:trHeight w:val="200"/>
          <w:tblHeader/>
          <w:jc w:val="center"/>
        </w:trPr>
        <w:tc>
          <w:tcPr>
            <w:tcW w:w="358" w:type="dxa"/>
            <w:tcMar>
              <w:top w:w="28" w:type="dxa"/>
              <w:bottom w:w="11" w:type="dxa"/>
            </w:tcMar>
          </w:tcPr>
          <w:p w:rsidR="00D674EC" w:rsidRDefault="00D674EC">
            <w:pPr>
              <w:spacing w:line="218" w:lineRule="auto"/>
              <w:ind w:left="-57" w:right="-57"/>
              <w:jc w:val="center"/>
              <w:rPr>
                <w:sz w:val="24"/>
                <w:szCs w:val="24"/>
              </w:rPr>
            </w:pPr>
            <w:r>
              <w:rPr>
                <w:sz w:val="24"/>
                <w:szCs w:val="24"/>
              </w:rPr>
              <w:t>1</w:t>
            </w:r>
          </w:p>
        </w:tc>
        <w:tc>
          <w:tcPr>
            <w:tcW w:w="3080" w:type="dxa"/>
            <w:tcMar>
              <w:top w:w="28" w:type="dxa"/>
              <w:bottom w:w="11" w:type="dxa"/>
            </w:tcMar>
          </w:tcPr>
          <w:p w:rsidR="00D674EC" w:rsidRDefault="00D674EC">
            <w:pPr>
              <w:spacing w:line="216" w:lineRule="auto"/>
              <w:ind w:right="85"/>
              <w:rPr>
                <w:bCs/>
                <w:sz w:val="24"/>
                <w:szCs w:val="24"/>
              </w:rPr>
            </w:pPr>
            <w:r>
              <w:rPr>
                <w:sz w:val="24"/>
                <w:szCs w:val="24"/>
              </w:rPr>
              <w:t>Проведення обласного ет</w:t>
            </w:r>
            <w:r>
              <w:rPr>
                <w:sz w:val="24"/>
                <w:szCs w:val="24"/>
              </w:rPr>
              <w:t>а</w:t>
            </w:r>
            <w:r>
              <w:rPr>
                <w:sz w:val="24"/>
                <w:szCs w:val="24"/>
              </w:rPr>
              <w:t>пу Всеукраїнського конк</w:t>
            </w:r>
            <w:r>
              <w:rPr>
                <w:sz w:val="24"/>
                <w:szCs w:val="24"/>
              </w:rPr>
              <w:t>у</w:t>
            </w:r>
            <w:r>
              <w:rPr>
                <w:sz w:val="24"/>
                <w:szCs w:val="24"/>
              </w:rPr>
              <w:t>рсу «Нові технології у Н</w:t>
            </w:r>
            <w:r>
              <w:rPr>
                <w:sz w:val="24"/>
                <w:szCs w:val="24"/>
              </w:rPr>
              <w:t>о</w:t>
            </w:r>
            <w:r>
              <w:rPr>
                <w:sz w:val="24"/>
                <w:szCs w:val="24"/>
              </w:rPr>
              <w:t>вій школі»</w:t>
            </w:r>
          </w:p>
        </w:tc>
        <w:tc>
          <w:tcPr>
            <w:tcW w:w="2044" w:type="dxa"/>
          </w:tcPr>
          <w:p w:rsidR="00D674EC" w:rsidRDefault="00D674EC">
            <w:pPr>
              <w:spacing w:line="216" w:lineRule="auto"/>
              <w:ind w:left="-57" w:right="85"/>
              <w:jc w:val="left"/>
              <w:rPr>
                <w:bCs/>
                <w:sz w:val="24"/>
                <w:szCs w:val="24"/>
              </w:rPr>
            </w:pPr>
            <w:r>
              <w:rPr>
                <w:bCs/>
                <w:sz w:val="24"/>
                <w:szCs w:val="24"/>
              </w:rPr>
              <w:t>Січень</w:t>
            </w:r>
          </w:p>
        </w:tc>
        <w:tc>
          <w:tcPr>
            <w:tcW w:w="1876" w:type="dxa"/>
            <w:tcMar>
              <w:top w:w="28" w:type="dxa"/>
              <w:bottom w:w="11" w:type="dxa"/>
            </w:tcMar>
          </w:tcPr>
          <w:p w:rsidR="00D674EC" w:rsidRDefault="00D674EC">
            <w:pPr>
              <w:ind w:left="2" w:firstLine="40"/>
              <w:outlineLvl w:val="0"/>
              <w:rPr>
                <w:color w:val="FF0000"/>
                <w:sz w:val="24"/>
                <w:szCs w:val="24"/>
              </w:rPr>
            </w:pPr>
            <w:r>
              <w:rPr>
                <w:bCs/>
                <w:sz w:val="24"/>
                <w:szCs w:val="24"/>
              </w:rPr>
              <w:t>Комунальний заклад Сумс</w:t>
            </w:r>
            <w:r>
              <w:rPr>
                <w:bCs/>
                <w:sz w:val="24"/>
                <w:szCs w:val="24"/>
              </w:rPr>
              <w:t>ь</w:t>
            </w:r>
            <w:r>
              <w:rPr>
                <w:bCs/>
                <w:sz w:val="24"/>
                <w:szCs w:val="24"/>
              </w:rPr>
              <w:t>кий обласний інститут післ</w:t>
            </w:r>
            <w:r>
              <w:rPr>
                <w:bCs/>
                <w:sz w:val="24"/>
                <w:szCs w:val="24"/>
              </w:rPr>
              <w:t>я</w:t>
            </w:r>
            <w:r>
              <w:rPr>
                <w:bCs/>
                <w:sz w:val="24"/>
                <w:szCs w:val="24"/>
              </w:rPr>
              <w:t>дипломної пед</w:t>
            </w:r>
            <w:r>
              <w:rPr>
                <w:bCs/>
                <w:sz w:val="24"/>
                <w:szCs w:val="24"/>
              </w:rPr>
              <w:t>а</w:t>
            </w:r>
            <w:r>
              <w:rPr>
                <w:bCs/>
                <w:sz w:val="24"/>
                <w:szCs w:val="24"/>
              </w:rPr>
              <w:t>гогічної освіти</w:t>
            </w:r>
          </w:p>
        </w:tc>
        <w:tc>
          <w:tcPr>
            <w:tcW w:w="2100" w:type="dxa"/>
          </w:tcPr>
          <w:p w:rsidR="00D674EC" w:rsidRDefault="00D674EC">
            <w:pPr>
              <w:suppressAutoHyphens/>
              <w:spacing w:line="218" w:lineRule="auto"/>
              <w:ind w:right="-57"/>
              <w:jc w:val="left"/>
              <w:rPr>
                <w:bCs/>
                <w:sz w:val="24"/>
                <w:szCs w:val="24"/>
              </w:rPr>
            </w:pPr>
            <w:r>
              <w:rPr>
                <w:bCs/>
                <w:sz w:val="24"/>
                <w:szCs w:val="24"/>
              </w:rPr>
              <w:t>Нікітін Ю.О.</w:t>
            </w:r>
          </w:p>
          <w:p w:rsidR="00D674EC" w:rsidRDefault="00D674EC">
            <w:pPr>
              <w:jc w:val="left"/>
              <w:rPr>
                <w:color w:val="FF0000"/>
                <w:sz w:val="24"/>
                <w:szCs w:val="24"/>
              </w:rPr>
            </w:pPr>
            <w:r>
              <w:rPr>
                <w:bCs/>
                <w:sz w:val="24"/>
                <w:szCs w:val="24"/>
              </w:rPr>
              <w:t>Марухина І.В.</w:t>
            </w:r>
          </w:p>
        </w:tc>
        <w:tc>
          <w:tcPr>
            <w:tcW w:w="2940" w:type="dxa"/>
            <w:tcMar>
              <w:top w:w="28" w:type="dxa"/>
              <w:bottom w:w="11" w:type="dxa"/>
            </w:tcMar>
          </w:tcPr>
          <w:p w:rsidR="00D674EC" w:rsidRDefault="00D674EC">
            <w:pPr>
              <w:spacing w:line="216" w:lineRule="auto"/>
              <w:ind w:left="-57" w:right="-57"/>
              <w:rPr>
                <w:bCs/>
                <w:sz w:val="24"/>
                <w:szCs w:val="24"/>
              </w:rPr>
            </w:pPr>
            <w:r>
              <w:rPr>
                <w:bCs/>
                <w:sz w:val="24"/>
                <w:szCs w:val="24"/>
              </w:rPr>
              <w:t>Визначення кращих пра</w:t>
            </w:r>
            <w:r>
              <w:rPr>
                <w:bCs/>
                <w:sz w:val="24"/>
                <w:szCs w:val="24"/>
              </w:rPr>
              <w:t>к</w:t>
            </w:r>
            <w:r>
              <w:rPr>
                <w:bCs/>
                <w:sz w:val="24"/>
                <w:szCs w:val="24"/>
              </w:rPr>
              <w:t>тик роботи практичних психологів, соціальних п</w:t>
            </w:r>
            <w:r>
              <w:rPr>
                <w:bCs/>
                <w:sz w:val="24"/>
                <w:szCs w:val="24"/>
              </w:rPr>
              <w:t>е</w:t>
            </w:r>
            <w:r>
              <w:rPr>
                <w:bCs/>
                <w:sz w:val="24"/>
                <w:szCs w:val="24"/>
              </w:rPr>
              <w:t>дагогів закладів освіти о</w:t>
            </w:r>
            <w:r>
              <w:rPr>
                <w:bCs/>
                <w:sz w:val="24"/>
                <w:szCs w:val="24"/>
              </w:rPr>
              <w:t>б</w:t>
            </w:r>
            <w:r>
              <w:rPr>
                <w:bCs/>
                <w:sz w:val="24"/>
                <w:szCs w:val="24"/>
              </w:rPr>
              <w:t>ласті</w:t>
            </w:r>
          </w:p>
          <w:p w:rsidR="00D674EC" w:rsidRDefault="00D674EC">
            <w:pPr>
              <w:spacing w:line="216" w:lineRule="auto"/>
              <w:ind w:right="85"/>
              <w:rPr>
                <w:bCs/>
                <w:sz w:val="24"/>
                <w:szCs w:val="24"/>
              </w:rPr>
            </w:pPr>
          </w:p>
        </w:tc>
        <w:tc>
          <w:tcPr>
            <w:tcW w:w="3201" w:type="dxa"/>
          </w:tcPr>
          <w:p w:rsidR="00F074FE" w:rsidRPr="00F074FE" w:rsidRDefault="00D674EC">
            <w:pPr>
              <w:spacing w:line="218" w:lineRule="auto"/>
              <w:ind w:left="-57" w:right="-57"/>
              <w:rPr>
                <w:bCs/>
                <w:sz w:val="24"/>
                <w:szCs w:val="24"/>
              </w:rPr>
            </w:pPr>
            <w:r>
              <w:rPr>
                <w:bCs/>
                <w:sz w:val="24"/>
                <w:szCs w:val="24"/>
              </w:rPr>
              <w:t>У січні 2022 року підбито пі</w:t>
            </w:r>
            <w:r>
              <w:rPr>
                <w:bCs/>
                <w:sz w:val="24"/>
                <w:szCs w:val="24"/>
              </w:rPr>
              <w:t>д</w:t>
            </w:r>
            <w:r>
              <w:rPr>
                <w:bCs/>
                <w:sz w:val="24"/>
                <w:szCs w:val="24"/>
              </w:rPr>
              <w:t>сумки ІІ (обласного) етапу Всеукраїнського конкурсу авторських програм практи</w:t>
            </w:r>
            <w:r>
              <w:rPr>
                <w:bCs/>
                <w:sz w:val="24"/>
                <w:szCs w:val="24"/>
              </w:rPr>
              <w:t>ч</w:t>
            </w:r>
            <w:r>
              <w:rPr>
                <w:bCs/>
                <w:sz w:val="24"/>
                <w:szCs w:val="24"/>
              </w:rPr>
              <w:t>них психологів і соціальних педагогів «Нові технології у новій школі». На розгляд ф</w:t>
            </w:r>
            <w:r>
              <w:rPr>
                <w:bCs/>
                <w:sz w:val="24"/>
                <w:szCs w:val="24"/>
              </w:rPr>
              <w:t>а</w:t>
            </w:r>
            <w:r>
              <w:rPr>
                <w:bCs/>
                <w:sz w:val="24"/>
                <w:szCs w:val="24"/>
              </w:rPr>
              <w:t>хового журі було представл</w:t>
            </w:r>
            <w:r>
              <w:rPr>
                <w:bCs/>
                <w:sz w:val="24"/>
                <w:szCs w:val="24"/>
              </w:rPr>
              <w:t>е</w:t>
            </w:r>
            <w:r>
              <w:rPr>
                <w:bCs/>
                <w:sz w:val="24"/>
                <w:szCs w:val="24"/>
              </w:rPr>
              <w:t>но 20 програм. Результати узагальнено в наказі від 14.01.2022 № 10-ОД «Про р</w:t>
            </w:r>
            <w:r>
              <w:rPr>
                <w:bCs/>
                <w:sz w:val="24"/>
                <w:szCs w:val="24"/>
              </w:rPr>
              <w:t>е</w:t>
            </w:r>
            <w:r>
              <w:rPr>
                <w:bCs/>
                <w:sz w:val="24"/>
                <w:szCs w:val="24"/>
              </w:rPr>
              <w:t>зультати пр</w:t>
            </w:r>
            <w:r>
              <w:rPr>
                <w:bCs/>
                <w:sz w:val="24"/>
                <w:szCs w:val="24"/>
              </w:rPr>
              <w:t>о</w:t>
            </w:r>
            <w:r>
              <w:rPr>
                <w:bCs/>
                <w:sz w:val="24"/>
                <w:szCs w:val="24"/>
              </w:rPr>
              <w:t>ведення ІІ етапу Всеукраїнського конкурсу авторських програм практи</w:t>
            </w:r>
            <w:r>
              <w:rPr>
                <w:bCs/>
                <w:sz w:val="24"/>
                <w:szCs w:val="24"/>
              </w:rPr>
              <w:t>ч</w:t>
            </w:r>
            <w:r>
              <w:rPr>
                <w:bCs/>
                <w:sz w:val="24"/>
                <w:szCs w:val="24"/>
              </w:rPr>
              <w:t>них психологів і соціальних педагогів «Нові технології у н</w:t>
            </w:r>
            <w:r>
              <w:rPr>
                <w:bCs/>
                <w:sz w:val="24"/>
                <w:szCs w:val="24"/>
              </w:rPr>
              <w:t>о</w:t>
            </w:r>
            <w:r>
              <w:rPr>
                <w:bCs/>
                <w:sz w:val="24"/>
                <w:szCs w:val="24"/>
              </w:rPr>
              <w:t>вій школі»</w:t>
            </w:r>
          </w:p>
        </w:tc>
      </w:tr>
      <w:tr w:rsidR="00F074FE" w:rsidRPr="00026A8A">
        <w:tblPrEx>
          <w:tblCellMar>
            <w:top w:w="0" w:type="dxa"/>
            <w:bottom w:w="0" w:type="dxa"/>
          </w:tblCellMar>
        </w:tblPrEx>
        <w:trPr>
          <w:trHeight w:val="5288"/>
          <w:tblHeader/>
          <w:jc w:val="center"/>
        </w:trPr>
        <w:tc>
          <w:tcPr>
            <w:tcW w:w="358" w:type="dxa"/>
            <w:tcMar>
              <w:top w:w="28" w:type="dxa"/>
              <w:bottom w:w="11" w:type="dxa"/>
            </w:tcMar>
          </w:tcPr>
          <w:p w:rsidR="00F074FE" w:rsidRDefault="00F074FE" w:rsidP="00194534">
            <w:pPr>
              <w:spacing w:line="218" w:lineRule="auto"/>
              <w:ind w:left="-57" w:right="-57"/>
              <w:jc w:val="center"/>
              <w:rPr>
                <w:sz w:val="24"/>
                <w:szCs w:val="24"/>
              </w:rPr>
            </w:pPr>
            <w:r>
              <w:rPr>
                <w:sz w:val="24"/>
                <w:szCs w:val="24"/>
              </w:rPr>
              <w:t>2</w:t>
            </w:r>
          </w:p>
        </w:tc>
        <w:tc>
          <w:tcPr>
            <w:tcW w:w="3080" w:type="dxa"/>
            <w:tcMar>
              <w:top w:w="28" w:type="dxa"/>
              <w:bottom w:w="11" w:type="dxa"/>
            </w:tcMar>
          </w:tcPr>
          <w:p w:rsidR="00F074FE" w:rsidRDefault="00F074FE" w:rsidP="00194534">
            <w:pPr>
              <w:spacing w:line="216" w:lineRule="auto"/>
              <w:ind w:right="85" w:hanging="57"/>
              <w:rPr>
                <w:bCs/>
                <w:sz w:val="24"/>
                <w:szCs w:val="24"/>
              </w:rPr>
            </w:pPr>
            <w:r>
              <w:rPr>
                <w:bCs/>
                <w:sz w:val="24"/>
                <w:szCs w:val="24"/>
              </w:rPr>
              <w:t>Проведення першого туру Всеукраїнського конкурсу «Учитель року – 2022»</w:t>
            </w:r>
          </w:p>
        </w:tc>
        <w:tc>
          <w:tcPr>
            <w:tcW w:w="2044" w:type="dxa"/>
          </w:tcPr>
          <w:p w:rsidR="00F074FE" w:rsidRDefault="00F074FE" w:rsidP="00194534">
            <w:pPr>
              <w:spacing w:line="216" w:lineRule="auto"/>
              <w:ind w:right="85"/>
              <w:rPr>
                <w:bCs/>
                <w:sz w:val="24"/>
                <w:szCs w:val="24"/>
              </w:rPr>
            </w:pPr>
            <w:r>
              <w:rPr>
                <w:bCs/>
                <w:sz w:val="24"/>
                <w:szCs w:val="24"/>
              </w:rPr>
              <w:t xml:space="preserve">Січень – </w:t>
            </w:r>
          </w:p>
          <w:p w:rsidR="00F074FE" w:rsidRDefault="00F074FE" w:rsidP="00194534">
            <w:pPr>
              <w:spacing w:line="216" w:lineRule="auto"/>
              <w:ind w:right="85"/>
              <w:rPr>
                <w:bCs/>
                <w:sz w:val="24"/>
                <w:szCs w:val="24"/>
              </w:rPr>
            </w:pPr>
            <w:r>
              <w:rPr>
                <w:bCs/>
                <w:sz w:val="24"/>
                <w:szCs w:val="24"/>
              </w:rPr>
              <w:t>лютий</w:t>
            </w:r>
          </w:p>
          <w:p w:rsidR="00F074FE" w:rsidRDefault="00F074FE" w:rsidP="00194534">
            <w:pPr>
              <w:tabs>
                <w:tab w:val="left" w:pos="1441"/>
              </w:tabs>
              <w:spacing w:line="216" w:lineRule="auto"/>
              <w:ind w:left="-57" w:right="628" w:firstLine="30"/>
              <w:rPr>
                <w:bCs/>
                <w:sz w:val="24"/>
                <w:szCs w:val="24"/>
              </w:rPr>
            </w:pPr>
          </w:p>
        </w:tc>
        <w:tc>
          <w:tcPr>
            <w:tcW w:w="1876" w:type="dxa"/>
            <w:tcMar>
              <w:top w:w="28" w:type="dxa"/>
              <w:bottom w:w="11" w:type="dxa"/>
            </w:tcMar>
          </w:tcPr>
          <w:p w:rsidR="00F074FE" w:rsidRDefault="00F074FE" w:rsidP="00194534">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 xml:space="preserve">гогічної освіти </w:t>
            </w:r>
          </w:p>
        </w:tc>
        <w:tc>
          <w:tcPr>
            <w:tcW w:w="2100" w:type="dxa"/>
          </w:tcPr>
          <w:p w:rsidR="00F074FE" w:rsidRDefault="00F074FE" w:rsidP="00194534">
            <w:pPr>
              <w:rPr>
                <w:sz w:val="24"/>
                <w:szCs w:val="24"/>
              </w:rPr>
            </w:pPr>
            <w:r>
              <w:rPr>
                <w:bCs/>
                <w:sz w:val="24"/>
                <w:szCs w:val="24"/>
              </w:rPr>
              <w:t>Нікітін Ю.О.</w:t>
            </w:r>
          </w:p>
        </w:tc>
        <w:tc>
          <w:tcPr>
            <w:tcW w:w="2940" w:type="dxa"/>
            <w:tcMar>
              <w:top w:w="28" w:type="dxa"/>
              <w:bottom w:w="11" w:type="dxa"/>
            </w:tcMar>
          </w:tcPr>
          <w:p w:rsidR="00F074FE" w:rsidRDefault="00F074FE" w:rsidP="00194534">
            <w:pPr>
              <w:spacing w:line="216" w:lineRule="auto"/>
              <w:ind w:left="55" w:right="85"/>
              <w:rPr>
                <w:bCs/>
                <w:sz w:val="24"/>
                <w:szCs w:val="24"/>
              </w:rPr>
            </w:pPr>
            <w:r>
              <w:rPr>
                <w:bCs/>
                <w:sz w:val="24"/>
                <w:szCs w:val="24"/>
              </w:rPr>
              <w:t>Підвищення проф</w:t>
            </w:r>
            <w:r>
              <w:rPr>
                <w:bCs/>
                <w:sz w:val="24"/>
                <w:szCs w:val="24"/>
              </w:rPr>
              <w:t>е</w:t>
            </w:r>
            <w:r>
              <w:rPr>
                <w:bCs/>
                <w:sz w:val="24"/>
                <w:szCs w:val="24"/>
              </w:rPr>
              <w:t>сійної майстерності вчителів</w:t>
            </w:r>
          </w:p>
        </w:tc>
        <w:tc>
          <w:tcPr>
            <w:tcW w:w="3201" w:type="dxa"/>
          </w:tcPr>
          <w:p w:rsidR="00F074FE" w:rsidRPr="00044DBB" w:rsidRDefault="00F074FE" w:rsidP="000601A0">
            <w:pPr>
              <w:spacing w:line="220" w:lineRule="auto"/>
              <w:ind w:left="55" w:right="-57"/>
              <w:rPr>
                <w:sz w:val="24"/>
                <w:szCs w:val="24"/>
              </w:rPr>
            </w:pPr>
            <w:r>
              <w:rPr>
                <w:sz w:val="24"/>
                <w:szCs w:val="24"/>
              </w:rPr>
              <w:t>До участі в першому турі конкурсу «Учитель року – 2022» було зареєстровано на сайті Міні</w:t>
            </w:r>
            <w:r>
              <w:rPr>
                <w:sz w:val="24"/>
                <w:szCs w:val="24"/>
              </w:rPr>
              <w:t>с</w:t>
            </w:r>
            <w:r>
              <w:rPr>
                <w:sz w:val="24"/>
                <w:szCs w:val="24"/>
              </w:rPr>
              <w:t>терства освіти і науки України 149 учителів закладів заг</w:t>
            </w:r>
            <w:r>
              <w:rPr>
                <w:sz w:val="24"/>
                <w:szCs w:val="24"/>
              </w:rPr>
              <w:t>а</w:t>
            </w:r>
            <w:r>
              <w:rPr>
                <w:sz w:val="24"/>
                <w:szCs w:val="24"/>
              </w:rPr>
              <w:t>льної середньої освіти Сумс</w:t>
            </w:r>
            <w:r>
              <w:rPr>
                <w:sz w:val="24"/>
                <w:szCs w:val="24"/>
              </w:rPr>
              <w:t>ь</w:t>
            </w:r>
            <w:r>
              <w:rPr>
                <w:sz w:val="24"/>
                <w:szCs w:val="24"/>
              </w:rPr>
              <w:t>кої області. На розгляд журі першого туру конкурсу «Учитель року – 2022» було подано 129 інф</w:t>
            </w:r>
            <w:r>
              <w:rPr>
                <w:sz w:val="24"/>
                <w:szCs w:val="24"/>
              </w:rPr>
              <w:t>о</w:t>
            </w:r>
            <w:r>
              <w:rPr>
                <w:sz w:val="24"/>
                <w:szCs w:val="24"/>
              </w:rPr>
              <w:t>рмаційних матеріалів уча</w:t>
            </w:r>
            <w:r>
              <w:rPr>
                <w:sz w:val="24"/>
                <w:szCs w:val="24"/>
              </w:rPr>
              <w:t>с</w:t>
            </w:r>
            <w:r>
              <w:rPr>
                <w:sz w:val="24"/>
                <w:szCs w:val="24"/>
              </w:rPr>
              <w:t>ників із 36 адміністративно-</w:t>
            </w:r>
          </w:p>
          <w:p w:rsidR="00F074FE" w:rsidRPr="00044DBB" w:rsidRDefault="00F074FE" w:rsidP="000601A0">
            <w:pPr>
              <w:spacing w:line="220" w:lineRule="auto"/>
              <w:ind w:left="134" w:right="-57"/>
              <w:rPr>
                <w:sz w:val="24"/>
                <w:szCs w:val="24"/>
              </w:rPr>
            </w:pPr>
            <w:r>
              <w:rPr>
                <w:sz w:val="24"/>
                <w:szCs w:val="24"/>
              </w:rPr>
              <w:t>територіальних одиниць о</w:t>
            </w:r>
            <w:r>
              <w:rPr>
                <w:sz w:val="24"/>
                <w:szCs w:val="24"/>
              </w:rPr>
              <w:t>б</w:t>
            </w:r>
            <w:r>
              <w:rPr>
                <w:sz w:val="24"/>
                <w:szCs w:val="24"/>
              </w:rPr>
              <w:t>ласті, зокрема, за номінаці</w:t>
            </w:r>
            <w:r>
              <w:rPr>
                <w:sz w:val="24"/>
                <w:szCs w:val="24"/>
              </w:rPr>
              <w:t>я</w:t>
            </w:r>
            <w:r>
              <w:rPr>
                <w:sz w:val="24"/>
                <w:szCs w:val="24"/>
              </w:rPr>
              <w:t>ми: «Біологія» – 31 м</w:t>
            </w:r>
            <w:r>
              <w:rPr>
                <w:sz w:val="24"/>
                <w:szCs w:val="24"/>
              </w:rPr>
              <w:t>а</w:t>
            </w:r>
            <w:r>
              <w:rPr>
                <w:sz w:val="24"/>
                <w:szCs w:val="24"/>
              </w:rPr>
              <w:t>теріал (зареєстровано 34 учасн</w:t>
            </w:r>
            <w:r>
              <w:rPr>
                <w:sz w:val="24"/>
                <w:szCs w:val="24"/>
              </w:rPr>
              <w:t>и</w:t>
            </w:r>
            <w:r>
              <w:rPr>
                <w:sz w:val="24"/>
                <w:szCs w:val="24"/>
              </w:rPr>
              <w:t xml:space="preserve">ки), «Інформатика» – </w:t>
            </w:r>
            <w:r w:rsidR="000601A0">
              <w:rPr>
                <w:sz w:val="24"/>
                <w:szCs w:val="24"/>
              </w:rPr>
              <w:t xml:space="preserve">                  </w:t>
            </w:r>
            <w:r>
              <w:rPr>
                <w:sz w:val="24"/>
                <w:szCs w:val="24"/>
              </w:rPr>
              <w:t>50 (56 учасників), «Осн</w:t>
            </w:r>
            <w:r>
              <w:rPr>
                <w:sz w:val="24"/>
                <w:szCs w:val="24"/>
              </w:rPr>
              <w:t>о</w:t>
            </w:r>
            <w:r>
              <w:rPr>
                <w:sz w:val="24"/>
                <w:szCs w:val="24"/>
              </w:rPr>
              <w:t>ви правознавства» – 26 (31 уч</w:t>
            </w:r>
            <w:r>
              <w:rPr>
                <w:sz w:val="24"/>
                <w:szCs w:val="24"/>
              </w:rPr>
              <w:t>а</w:t>
            </w:r>
            <w:r>
              <w:rPr>
                <w:sz w:val="24"/>
                <w:szCs w:val="24"/>
              </w:rPr>
              <w:t>сник), «Мистец</w:t>
            </w:r>
            <w:r>
              <w:rPr>
                <w:sz w:val="24"/>
                <w:szCs w:val="24"/>
              </w:rPr>
              <w:t>т</w:t>
            </w:r>
            <w:r>
              <w:rPr>
                <w:sz w:val="24"/>
                <w:szCs w:val="24"/>
              </w:rPr>
              <w:t xml:space="preserve">во» – </w:t>
            </w:r>
            <w:r w:rsidR="000601A0">
              <w:rPr>
                <w:sz w:val="24"/>
                <w:szCs w:val="24"/>
              </w:rPr>
              <w:t xml:space="preserve">                    </w:t>
            </w:r>
            <w:r>
              <w:rPr>
                <w:sz w:val="24"/>
                <w:szCs w:val="24"/>
              </w:rPr>
              <w:t>22 (28 уча</w:t>
            </w:r>
            <w:r>
              <w:rPr>
                <w:sz w:val="24"/>
                <w:szCs w:val="24"/>
              </w:rPr>
              <w:t>с</w:t>
            </w:r>
            <w:r>
              <w:rPr>
                <w:sz w:val="24"/>
                <w:szCs w:val="24"/>
              </w:rPr>
              <w:t>ників)</w:t>
            </w:r>
          </w:p>
        </w:tc>
      </w:tr>
      <w:tr w:rsidR="00D674EC" w:rsidRPr="00026A8A">
        <w:tblPrEx>
          <w:tblCellMar>
            <w:top w:w="0" w:type="dxa"/>
            <w:bottom w:w="0" w:type="dxa"/>
          </w:tblCellMar>
        </w:tblPrEx>
        <w:trPr>
          <w:trHeight w:val="200"/>
          <w:tblHeader/>
          <w:jc w:val="center"/>
        </w:trPr>
        <w:tc>
          <w:tcPr>
            <w:tcW w:w="358" w:type="dxa"/>
            <w:tcMar>
              <w:top w:w="28" w:type="dxa"/>
              <w:bottom w:w="11" w:type="dxa"/>
            </w:tcMar>
          </w:tcPr>
          <w:p w:rsidR="00D674EC" w:rsidRDefault="00D674EC">
            <w:pPr>
              <w:spacing w:line="220" w:lineRule="auto"/>
              <w:ind w:left="167" w:right="-57" w:hanging="34"/>
              <w:jc w:val="left"/>
              <w:rPr>
                <w:sz w:val="24"/>
                <w:szCs w:val="24"/>
              </w:rPr>
            </w:pPr>
            <w:r>
              <w:rPr>
                <w:sz w:val="24"/>
                <w:szCs w:val="24"/>
              </w:rPr>
              <w:t>3</w:t>
            </w:r>
          </w:p>
        </w:tc>
        <w:tc>
          <w:tcPr>
            <w:tcW w:w="3080" w:type="dxa"/>
            <w:tcMar>
              <w:top w:w="28" w:type="dxa"/>
              <w:bottom w:w="11" w:type="dxa"/>
            </w:tcMar>
          </w:tcPr>
          <w:p w:rsidR="00D674EC" w:rsidRDefault="00D674EC">
            <w:pPr>
              <w:spacing w:line="216" w:lineRule="auto"/>
              <w:ind w:left="-57" w:right="85"/>
              <w:rPr>
                <w:bCs/>
                <w:sz w:val="24"/>
                <w:szCs w:val="24"/>
              </w:rPr>
            </w:pPr>
            <w:r>
              <w:rPr>
                <w:sz w:val="24"/>
                <w:szCs w:val="24"/>
              </w:rPr>
              <w:t>Проведення обласного ет</w:t>
            </w:r>
            <w:r>
              <w:rPr>
                <w:sz w:val="24"/>
                <w:szCs w:val="24"/>
              </w:rPr>
              <w:t>а</w:t>
            </w:r>
            <w:r>
              <w:rPr>
                <w:sz w:val="24"/>
                <w:szCs w:val="24"/>
              </w:rPr>
              <w:t>пу Всеукраїнського конку</w:t>
            </w:r>
            <w:r>
              <w:rPr>
                <w:sz w:val="24"/>
                <w:szCs w:val="24"/>
              </w:rPr>
              <w:t>р</w:t>
            </w:r>
            <w:r>
              <w:rPr>
                <w:sz w:val="24"/>
                <w:szCs w:val="24"/>
              </w:rPr>
              <w:t>су «Джерело тво</w:t>
            </w:r>
            <w:r>
              <w:rPr>
                <w:sz w:val="24"/>
                <w:szCs w:val="24"/>
              </w:rPr>
              <w:t>р</w:t>
            </w:r>
            <w:r>
              <w:rPr>
                <w:sz w:val="24"/>
                <w:szCs w:val="24"/>
              </w:rPr>
              <w:t>чості»</w:t>
            </w:r>
          </w:p>
        </w:tc>
        <w:tc>
          <w:tcPr>
            <w:tcW w:w="2044" w:type="dxa"/>
          </w:tcPr>
          <w:p w:rsidR="00D674EC" w:rsidRDefault="00D674EC">
            <w:pPr>
              <w:spacing w:line="216" w:lineRule="auto"/>
              <w:ind w:right="85"/>
              <w:jc w:val="left"/>
              <w:rPr>
                <w:bCs/>
                <w:sz w:val="24"/>
                <w:szCs w:val="24"/>
              </w:rPr>
            </w:pPr>
            <w:r>
              <w:rPr>
                <w:bCs/>
                <w:sz w:val="24"/>
                <w:szCs w:val="24"/>
              </w:rPr>
              <w:t>Лютий</w:t>
            </w:r>
          </w:p>
        </w:tc>
        <w:tc>
          <w:tcPr>
            <w:tcW w:w="1876" w:type="dxa"/>
            <w:tcMar>
              <w:top w:w="28" w:type="dxa"/>
              <w:bottom w:w="11" w:type="dxa"/>
            </w:tcMar>
          </w:tcPr>
          <w:p w:rsidR="00D674EC" w:rsidRDefault="00D674EC">
            <w:pPr>
              <w:spacing w:line="216" w:lineRule="auto"/>
              <w:ind w:left="-57" w:right="85"/>
              <w:rPr>
                <w:bCs/>
                <w:sz w:val="24"/>
                <w:szCs w:val="24"/>
              </w:rPr>
            </w:pPr>
            <w:r>
              <w:rPr>
                <w:bCs/>
                <w:sz w:val="24"/>
                <w:szCs w:val="24"/>
              </w:rPr>
              <w:t xml:space="preserve">Комунальний заклад Сумської обласної ради – </w:t>
            </w:r>
          </w:p>
          <w:p w:rsidR="00D674EC" w:rsidRDefault="00D674EC">
            <w:pPr>
              <w:spacing w:line="216" w:lineRule="auto"/>
              <w:ind w:left="-57" w:right="85"/>
              <w:rPr>
                <w:bCs/>
                <w:sz w:val="24"/>
                <w:szCs w:val="24"/>
              </w:rPr>
            </w:pPr>
            <w:r>
              <w:rPr>
                <w:bCs/>
                <w:sz w:val="24"/>
                <w:szCs w:val="24"/>
              </w:rPr>
              <w:t>обласний центр позашк</w:t>
            </w:r>
            <w:r>
              <w:rPr>
                <w:bCs/>
                <w:sz w:val="24"/>
                <w:szCs w:val="24"/>
              </w:rPr>
              <w:t>і</w:t>
            </w:r>
            <w:r>
              <w:rPr>
                <w:bCs/>
                <w:sz w:val="24"/>
                <w:szCs w:val="24"/>
              </w:rPr>
              <w:t>льної освіти та роботи з талановитою молоддю</w:t>
            </w:r>
          </w:p>
        </w:tc>
        <w:tc>
          <w:tcPr>
            <w:tcW w:w="2100" w:type="dxa"/>
          </w:tcPr>
          <w:p w:rsidR="00D674EC" w:rsidRDefault="00D674EC">
            <w:pPr>
              <w:suppressAutoHyphens/>
              <w:spacing w:line="216" w:lineRule="auto"/>
              <w:ind w:right="-57"/>
              <w:jc w:val="left"/>
              <w:rPr>
                <w:bCs/>
                <w:sz w:val="24"/>
                <w:szCs w:val="24"/>
              </w:rPr>
            </w:pPr>
            <w:r>
              <w:rPr>
                <w:bCs/>
                <w:sz w:val="24"/>
                <w:szCs w:val="24"/>
              </w:rPr>
              <w:t>Тихенко Л.В.</w:t>
            </w:r>
          </w:p>
        </w:tc>
        <w:tc>
          <w:tcPr>
            <w:tcW w:w="2940" w:type="dxa"/>
            <w:tcMar>
              <w:top w:w="28" w:type="dxa"/>
              <w:bottom w:w="11" w:type="dxa"/>
            </w:tcMar>
          </w:tcPr>
          <w:p w:rsidR="00D674EC" w:rsidRDefault="00D674EC">
            <w:pPr>
              <w:spacing w:line="216" w:lineRule="auto"/>
              <w:ind w:left="55" w:right="85"/>
              <w:rPr>
                <w:bCs/>
                <w:sz w:val="24"/>
                <w:szCs w:val="24"/>
              </w:rPr>
            </w:pPr>
            <w:r>
              <w:rPr>
                <w:bCs/>
                <w:sz w:val="24"/>
                <w:szCs w:val="24"/>
              </w:rPr>
              <w:t>Підвищення проф</w:t>
            </w:r>
            <w:r>
              <w:rPr>
                <w:bCs/>
                <w:sz w:val="24"/>
                <w:szCs w:val="24"/>
              </w:rPr>
              <w:t>е</w:t>
            </w:r>
            <w:r>
              <w:rPr>
                <w:bCs/>
                <w:sz w:val="24"/>
                <w:szCs w:val="24"/>
              </w:rPr>
              <w:t>сійної майстерності педагогів закладів позашкільної освіти</w:t>
            </w:r>
          </w:p>
        </w:tc>
        <w:tc>
          <w:tcPr>
            <w:tcW w:w="3201" w:type="dxa"/>
          </w:tcPr>
          <w:p w:rsidR="00D674EC" w:rsidRPr="00DF3535" w:rsidRDefault="00DF3535" w:rsidP="00DF3535">
            <w:pPr>
              <w:spacing w:line="220" w:lineRule="auto"/>
              <w:ind w:left="55" w:right="-57"/>
              <w:rPr>
                <w:b/>
                <w:bCs/>
                <w:color w:val="FF0000"/>
                <w:sz w:val="24"/>
                <w:szCs w:val="24"/>
              </w:rPr>
            </w:pPr>
            <w:r w:rsidRPr="00DF3535">
              <w:rPr>
                <w:sz w:val="24"/>
                <w:szCs w:val="24"/>
              </w:rPr>
              <w:t>Другий тур ІІ (обласного) етапу Всеукраїнського ко</w:t>
            </w:r>
            <w:r w:rsidRPr="00DF3535">
              <w:rPr>
                <w:sz w:val="24"/>
                <w:szCs w:val="24"/>
              </w:rPr>
              <w:t>н</w:t>
            </w:r>
            <w:r w:rsidRPr="00DF3535">
              <w:rPr>
                <w:sz w:val="24"/>
                <w:szCs w:val="24"/>
              </w:rPr>
              <w:t>курсу «Дж</w:t>
            </w:r>
            <w:r w:rsidRPr="00DF3535">
              <w:rPr>
                <w:sz w:val="24"/>
                <w:szCs w:val="24"/>
              </w:rPr>
              <w:t>е</w:t>
            </w:r>
            <w:r w:rsidRPr="00DF3535">
              <w:rPr>
                <w:sz w:val="24"/>
                <w:szCs w:val="24"/>
              </w:rPr>
              <w:t>рело творчості» відбувся 27.04.2022 в ном</w:t>
            </w:r>
            <w:r w:rsidRPr="00DF3535">
              <w:rPr>
                <w:sz w:val="24"/>
                <w:szCs w:val="24"/>
              </w:rPr>
              <w:t>і</w:t>
            </w:r>
            <w:r w:rsidRPr="00DF3535">
              <w:rPr>
                <w:sz w:val="24"/>
                <w:szCs w:val="24"/>
              </w:rPr>
              <w:t>нації «Керівник гуртка – 2022»</w:t>
            </w:r>
            <w:r w:rsidR="00A67281">
              <w:rPr>
                <w:sz w:val="24"/>
                <w:szCs w:val="24"/>
              </w:rPr>
              <w:t>.</w:t>
            </w:r>
            <w:r w:rsidRPr="00DF3535">
              <w:rPr>
                <w:sz w:val="24"/>
                <w:szCs w:val="24"/>
              </w:rPr>
              <w:t xml:space="preserve"> У другому турі обла</w:t>
            </w:r>
            <w:r w:rsidRPr="00DF3535">
              <w:rPr>
                <w:sz w:val="24"/>
                <w:szCs w:val="24"/>
              </w:rPr>
              <w:t>с</w:t>
            </w:r>
            <w:r w:rsidRPr="00DF3535">
              <w:rPr>
                <w:sz w:val="24"/>
                <w:szCs w:val="24"/>
              </w:rPr>
              <w:t>ного етапу конк</w:t>
            </w:r>
            <w:r w:rsidRPr="00DF3535">
              <w:rPr>
                <w:sz w:val="24"/>
                <w:szCs w:val="24"/>
              </w:rPr>
              <w:t>у</w:t>
            </w:r>
            <w:r w:rsidRPr="00DF3535">
              <w:rPr>
                <w:sz w:val="24"/>
                <w:szCs w:val="24"/>
              </w:rPr>
              <w:t>рсу взяли участь 24 педагоги закладів позашкільної освіти 17 тер</w:t>
            </w:r>
            <w:r w:rsidRPr="00DF3535">
              <w:rPr>
                <w:sz w:val="24"/>
                <w:szCs w:val="24"/>
              </w:rPr>
              <w:t>и</w:t>
            </w:r>
            <w:r w:rsidRPr="00DF3535">
              <w:rPr>
                <w:sz w:val="24"/>
                <w:szCs w:val="24"/>
              </w:rPr>
              <w:t>торіальних громад та ком</w:t>
            </w:r>
            <w:r w:rsidRPr="00DF3535">
              <w:rPr>
                <w:sz w:val="24"/>
                <w:szCs w:val="24"/>
              </w:rPr>
              <w:t>у</w:t>
            </w:r>
            <w:r w:rsidRPr="00DF3535">
              <w:rPr>
                <w:sz w:val="24"/>
                <w:szCs w:val="24"/>
              </w:rPr>
              <w:t>нального закладу Сумс</w:t>
            </w:r>
            <w:r w:rsidRPr="00DF3535">
              <w:rPr>
                <w:sz w:val="24"/>
                <w:szCs w:val="24"/>
              </w:rPr>
              <w:t>ь</w:t>
            </w:r>
            <w:r w:rsidRPr="00DF3535">
              <w:rPr>
                <w:sz w:val="24"/>
                <w:szCs w:val="24"/>
              </w:rPr>
              <w:t>кої обласної ради – обла</w:t>
            </w:r>
            <w:r w:rsidRPr="00DF3535">
              <w:rPr>
                <w:sz w:val="24"/>
                <w:szCs w:val="24"/>
              </w:rPr>
              <w:t>с</w:t>
            </w:r>
            <w:r w:rsidRPr="00DF3535">
              <w:rPr>
                <w:sz w:val="24"/>
                <w:szCs w:val="24"/>
              </w:rPr>
              <w:t>ного центру позашкільної освіти та роботи з талановитою м</w:t>
            </w:r>
            <w:r w:rsidRPr="00DF3535">
              <w:rPr>
                <w:sz w:val="24"/>
                <w:szCs w:val="24"/>
              </w:rPr>
              <w:t>о</w:t>
            </w:r>
            <w:r w:rsidRPr="00DF3535">
              <w:rPr>
                <w:sz w:val="24"/>
                <w:szCs w:val="24"/>
              </w:rPr>
              <w:t>лоддю. Педаг</w:t>
            </w:r>
            <w:r w:rsidRPr="00DF3535">
              <w:rPr>
                <w:sz w:val="24"/>
                <w:szCs w:val="24"/>
              </w:rPr>
              <w:t>о</w:t>
            </w:r>
            <w:r w:rsidRPr="00DF3535">
              <w:rPr>
                <w:sz w:val="24"/>
                <w:szCs w:val="24"/>
              </w:rPr>
              <w:t>ги у форматі онлайн продемон</w:t>
            </w:r>
            <w:r w:rsidRPr="00DF3535">
              <w:rPr>
                <w:sz w:val="24"/>
                <w:szCs w:val="24"/>
              </w:rPr>
              <w:t>с</w:t>
            </w:r>
            <w:r w:rsidRPr="00DF3535">
              <w:rPr>
                <w:sz w:val="24"/>
                <w:szCs w:val="24"/>
              </w:rPr>
              <w:t>трували належний рівень знань с</w:t>
            </w:r>
            <w:r w:rsidRPr="00DF3535">
              <w:rPr>
                <w:sz w:val="24"/>
                <w:szCs w:val="24"/>
              </w:rPr>
              <w:t>у</w:t>
            </w:r>
            <w:r w:rsidRPr="00DF3535">
              <w:rPr>
                <w:sz w:val="24"/>
                <w:szCs w:val="24"/>
              </w:rPr>
              <w:t>часних методик, володіння технологіями н</w:t>
            </w:r>
            <w:r w:rsidRPr="00DF3535">
              <w:rPr>
                <w:sz w:val="24"/>
                <w:szCs w:val="24"/>
              </w:rPr>
              <w:t>а</w:t>
            </w:r>
            <w:r w:rsidRPr="00DF3535">
              <w:rPr>
                <w:sz w:val="24"/>
                <w:szCs w:val="24"/>
              </w:rPr>
              <w:t>вчання; уміння активно включати до структури занять інтеракти</w:t>
            </w:r>
            <w:r w:rsidRPr="00DF3535">
              <w:rPr>
                <w:sz w:val="24"/>
                <w:szCs w:val="24"/>
              </w:rPr>
              <w:t>в</w:t>
            </w:r>
            <w:r w:rsidRPr="00DF3535">
              <w:rPr>
                <w:sz w:val="24"/>
                <w:szCs w:val="24"/>
              </w:rPr>
              <w:t>ні методи навчання</w:t>
            </w:r>
          </w:p>
        </w:tc>
      </w:tr>
      <w:tr w:rsidR="00D674EC" w:rsidRPr="00026A8A">
        <w:tblPrEx>
          <w:tblCellMar>
            <w:top w:w="0" w:type="dxa"/>
            <w:bottom w:w="0" w:type="dxa"/>
          </w:tblCellMar>
        </w:tblPrEx>
        <w:trPr>
          <w:trHeight w:val="200"/>
          <w:tblHeader/>
          <w:jc w:val="center"/>
        </w:trPr>
        <w:tc>
          <w:tcPr>
            <w:tcW w:w="358" w:type="dxa"/>
            <w:tcMar>
              <w:top w:w="28" w:type="dxa"/>
              <w:bottom w:w="11" w:type="dxa"/>
            </w:tcMar>
          </w:tcPr>
          <w:p w:rsidR="00D674EC" w:rsidRDefault="00D674EC">
            <w:pPr>
              <w:spacing w:line="218" w:lineRule="auto"/>
              <w:ind w:left="-57" w:right="-57"/>
              <w:jc w:val="center"/>
              <w:rPr>
                <w:sz w:val="24"/>
                <w:szCs w:val="24"/>
              </w:rPr>
            </w:pPr>
            <w:r>
              <w:rPr>
                <w:sz w:val="24"/>
                <w:szCs w:val="24"/>
              </w:rPr>
              <w:t>4</w:t>
            </w:r>
          </w:p>
        </w:tc>
        <w:tc>
          <w:tcPr>
            <w:tcW w:w="3080" w:type="dxa"/>
            <w:tcMar>
              <w:top w:w="28" w:type="dxa"/>
              <w:bottom w:w="11" w:type="dxa"/>
            </w:tcMar>
          </w:tcPr>
          <w:p w:rsidR="00D674EC" w:rsidRDefault="00D674EC">
            <w:pPr>
              <w:spacing w:line="218" w:lineRule="auto"/>
              <w:ind w:left="-57" w:right="48"/>
              <w:rPr>
                <w:bCs/>
                <w:sz w:val="24"/>
                <w:szCs w:val="24"/>
              </w:rPr>
            </w:pPr>
            <w:r>
              <w:rPr>
                <w:bCs/>
                <w:sz w:val="24"/>
                <w:szCs w:val="24"/>
              </w:rPr>
              <w:t>Участь у VІ Всеукраїнс</w:t>
            </w:r>
            <w:r>
              <w:rPr>
                <w:bCs/>
                <w:sz w:val="24"/>
                <w:szCs w:val="24"/>
              </w:rPr>
              <w:t>ь</w:t>
            </w:r>
            <w:r>
              <w:rPr>
                <w:bCs/>
                <w:sz w:val="24"/>
                <w:szCs w:val="24"/>
              </w:rPr>
              <w:t>кій науково-практичній конф</w:t>
            </w:r>
            <w:r>
              <w:rPr>
                <w:bCs/>
                <w:sz w:val="24"/>
                <w:szCs w:val="24"/>
              </w:rPr>
              <w:t>е</w:t>
            </w:r>
            <w:r>
              <w:rPr>
                <w:bCs/>
                <w:sz w:val="24"/>
                <w:szCs w:val="24"/>
              </w:rPr>
              <w:t>ренції «Особистісно-професійна компетен</w:t>
            </w:r>
            <w:r>
              <w:rPr>
                <w:bCs/>
                <w:sz w:val="24"/>
                <w:szCs w:val="24"/>
              </w:rPr>
              <w:t>т</w:t>
            </w:r>
            <w:r>
              <w:rPr>
                <w:bCs/>
                <w:sz w:val="24"/>
                <w:szCs w:val="24"/>
              </w:rPr>
              <w:t>ність: теорія і практика».</w:t>
            </w:r>
          </w:p>
        </w:tc>
        <w:tc>
          <w:tcPr>
            <w:tcW w:w="2044" w:type="dxa"/>
          </w:tcPr>
          <w:p w:rsidR="00D674EC" w:rsidRDefault="00D674EC">
            <w:pPr>
              <w:spacing w:line="218" w:lineRule="auto"/>
              <w:ind w:left="-57" w:right="-57"/>
              <w:jc w:val="left"/>
              <w:rPr>
                <w:bCs/>
                <w:sz w:val="24"/>
                <w:szCs w:val="24"/>
              </w:rPr>
            </w:pPr>
            <w:r>
              <w:rPr>
                <w:bCs/>
                <w:sz w:val="24"/>
                <w:szCs w:val="24"/>
              </w:rPr>
              <w:t>Лютий</w:t>
            </w:r>
          </w:p>
        </w:tc>
        <w:tc>
          <w:tcPr>
            <w:tcW w:w="1876" w:type="dxa"/>
            <w:tcMar>
              <w:top w:w="28" w:type="dxa"/>
              <w:bottom w:w="11" w:type="dxa"/>
            </w:tcMar>
          </w:tcPr>
          <w:p w:rsidR="00D674EC" w:rsidRDefault="00D674EC">
            <w:pPr>
              <w:rPr>
                <w:sz w:val="24"/>
                <w:szCs w:val="24"/>
              </w:rPr>
            </w:pPr>
            <w:r>
              <w:rPr>
                <w:sz w:val="24"/>
                <w:szCs w:val="24"/>
              </w:rPr>
              <w:t>Комунальний заклад</w:t>
            </w:r>
            <w:r>
              <w:rPr>
                <w:color w:val="000000"/>
                <w:sz w:val="24"/>
                <w:szCs w:val="24"/>
              </w:rPr>
              <w:t xml:space="preserve">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w:t>
            </w:r>
            <w:r>
              <w:rPr>
                <w:color w:val="000000"/>
                <w:sz w:val="24"/>
                <w:szCs w:val="24"/>
              </w:rPr>
              <w:t>а</w:t>
            </w:r>
            <w:r>
              <w:rPr>
                <w:color w:val="000000"/>
                <w:sz w:val="24"/>
                <w:szCs w:val="24"/>
              </w:rPr>
              <w:t>гогічної освіти</w:t>
            </w:r>
          </w:p>
        </w:tc>
        <w:tc>
          <w:tcPr>
            <w:tcW w:w="2100" w:type="dxa"/>
          </w:tcPr>
          <w:p w:rsidR="00D674EC" w:rsidRDefault="00D674EC">
            <w:pPr>
              <w:spacing w:line="218" w:lineRule="auto"/>
              <w:ind w:left="-57" w:right="-57"/>
              <w:jc w:val="left"/>
              <w:rPr>
                <w:bCs/>
                <w:sz w:val="24"/>
                <w:szCs w:val="24"/>
              </w:rPr>
            </w:pPr>
            <w:r>
              <w:rPr>
                <w:bCs/>
                <w:sz w:val="24"/>
                <w:szCs w:val="24"/>
              </w:rPr>
              <w:t>Нікітін Ю.О.</w:t>
            </w:r>
          </w:p>
        </w:tc>
        <w:tc>
          <w:tcPr>
            <w:tcW w:w="2940" w:type="dxa"/>
            <w:tcMar>
              <w:top w:w="28" w:type="dxa"/>
              <w:bottom w:w="11" w:type="dxa"/>
            </w:tcMar>
          </w:tcPr>
          <w:p w:rsidR="00D674EC" w:rsidRDefault="00D674EC">
            <w:pPr>
              <w:spacing w:line="218" w:lineRule="auto"/>
              <w:ind w:right="-24"/>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D674EC" w:rsidRDefault="00D674EC">
            <w:pPr>
              <w:spacing w:line="218" w:lineRule="auto"/>
              <w:ind w:right="-24"/>
              <w:rPr>
                <w:bCs/>
                <w:sz w:val="24"/>
                <w:szCs w:val="24"/>
              </w:rPr>
            </w:pPr>
            <w:r>
              <w:rPr>
                <w:bCs/>
                <w:sz w:val="24"/>
                <w:szCs w:val="24"/>
              </w:rPr>
              <w:t>Збірник наукових праць.</w:t>
            </w:r>
          </w:p>
        </w:tc>
        <w:tc>
          <w:tcPr>
            <w:tcW w:w="3201" w:type="dxa"/>
          </w:tcPr>
          <w:p w:rsidR="00D674EC" w:rsidRPr="00DF3535" w:rsidRDefault="00D674EC" w:rsidP="00DF3535">
            <w:pPr>
              <w:spacing w:line="220" w:lineRule="auto"/>
              <w:ind w:right="-57"/>
              <w:rPr>
                <w:bCs/>
                <w:sz w:val="24"/>
                <w:szCs w:val="24"/>
              </w:rPr>
            </w:pPr>
            <w:r w:rsidRPr="00DF3535">
              <w:rPr>
                <w:bCs/>
                <w:sz w:val="24"/>
                <w:szCs w:val="24"/>
              </w:rPr>
              <w:t>Всеукраїнську науково-практичну конференцію пр</w:t>
            </w:r>
            <w:r w:rsidRPr="00DF3535">
              <w:rPr>
                <w:bCs/>
                <w:sz w:val="24"/>
                <w:szCs w:val="24"/>
              </w:rPr>
              <w:t>о</w:t>
            </w:r>
            <w:r w:rsidRPr="00DF3535">
              <w:rPr>
                <w:bCs/>
                <w:sz w:val="24"/>
                <w:szCs w:val="24"/>
              </w:rPr>
              <w:t>ведено в о</w:t>
            </w:r>
            <w:r w:rsidRPr="00DF3535">
              <w:rPr>
                <w:bCs/>
                <w:sz w:val="24"/>
                <w:szCs w:val="24"/>
              </w:rPr>
              <w:t>н</w:t>
            </w:r>
            <w:r w:rsidRPr="00DF3535">
              <w:rPr>
                <w:bCs/>
                <w:sz w:val="24"/>
                <w:szCs w:val="24"/>
              </w:rPr>
              <w:t xml:space="preserve">лайн-форматі </w:t>
            </w:r>
            <w:r w:rsidR="00106F6A" w:rsidRPr="00DF3535">
              <w:rPr>
                <w:bCs/>
                <w:sz w:val="24"/>
                <w:szCs w:val="24"/>
              </w:rPr>
              <w:t xml:space="preserve">                 </w:t>
            </w:r>
            <w:r w:rsidRPr="00DF3535">
              <w:rPr>
                <w:bCs/>
                <w:sz w:val="24"/>
                <w:szCs w:val="24"/>
              </w:rPr>
              <w:t>19 травня 2022 р</w:t>
            </w:r>
            <w:r w:rsidRPr="00DF3535">
              <w:rPr>
                <w:bCs/>
                <w:sz w:val="24"/>
                <w:szCs w:val="24"/>
              </w:rPr>
              <w:t>о</w:t>
            </w:r>
            <w:r w:rsidR="00A67281">
              <w:rPr>
                <w:bCs/>
                <w:sz w:val="24"/>
                <w:szCs w:val="24"/>
              </w:rPr>
              <w:t>ку</w:t>
            </w:r>
          </w:p>
        </w:tc>
      </w:tr>
      <w:tr w:rsidR="00D674EC" w:rsidRPr="00026A8A">
        <w:tblPrEx>
          <w:tblCellMar>
            <w:top w:w="0" w:type="dxa"/>
            <w:bottom w:w="0" w:type="dxa"/>
          </w:tblCellMar>
        </w:tblPrEx>
        <w:trPr>
          <w:trHeight w:val="200"/>
          <w:tblHeader/>
          <w:jc w:val="center"/>
        </w:trPr>
        <w:tc>
          <w:tcPr>
            <w:tcW w:w="358" w:type="dxa"/>
            <w:tcMar>
              <w:top w:w="28" w:type="dxa"/>
              <w:bottom w:w="11" w:type="dxa"/>
            </w:tcMar>
          </w:tcPr>
          <w:p w:rsidR="00D674EC" w:rsidRDefault="00613C3E">
            <w:pPr>
              <w:spacing w:line="218" w:lineRule="auto"/>
              <w:ind w:left="-57" w:right="-57"/>
              <w:jc w:val="center"/>
              <w:rPr>
                <w:sz w:val="24"/>
                <w:szCs w:val="24"/>
              </w:rPr>
            </w:pPr>
            <w:r>
              <w:rPr>
                <w:sz w:val="24"/>
                <w:szCs w:val="24"/>
              </w:rPr>
              <w:t>5</w:t>
            </w:r>
          </w:p>
        </w:tc>
        <w:tc>
          <w:tcPr>
            <w:tcW w:w="3080" w:type="dxa"/>
            <w:tcMar>
              <w:top w:w="28" w:type="dxa"/>
              <w:bottom w:w="11" w:type="dxa"/>
            </w:tcMar>
          </w:tcPr>
          <w:p w:rsidR="00D674EC" w:rsidRDefault="00D674EC">
            <w:pPr>
              <w:spacing w:line="218" w:lineRule="auto"/>
              <w:ind w:left="-57" w:right="-57"/>
              <w:rPr>
                <w:sz w:val="24"/>
                <w:szCs w:val="24"/>
              </w:rPr>
            </w:pPr>
            <w:r>
              <w:rPr>
                <w:sz w:val="24"/>
                <w:szCs w:val="24"/>
              </w:rPr>
              <w:t>Проведення обласного ко</w:t>
            </w:r>
            <w:r>
              <w:rPr>
                <w:sz w:val="24"/>
                <w:szCs w:val="24"/>
              </w:rPr>
              <w:t>н</w:t>
            </w:r>
            <w:r>
              <w:rPr>
                <w:sz w:val="24"/>
                <w:szCs w:val="24"/>
              </w:rPr>
              <w:t>курсу на кращий Інтернет-сайт закладу дошкільної освіти у 2022 році</w:t>
            </w:r>
          </w:p>
        </w:tc>
        <w:tc>
          <w:tcPr>
            <w:tcW w:w="2044" w:type="dxa"/>
          </w:tcPr>
          <w:p w:rsidR="00D674EC" w:rsidRDefault="00D674EC">
            <w:pPr>
              <w:spacing w:line="218" w:lineRule="auto"/>
              <w:ind w:left="-57" w:right="-57"/>
              <w:jc w:val="left"/>
              <w:rPr>
                <w:bCs/>
                <w:sz w:val="24"/>
                <w:szCs w:val="24"/>
              </w:rPr>
            </w:pPr>
            <w:r>
              <w:rPr>
                <w:bCs/>
                <w:sz w:val="24"/>
                <w:szCs w:val="24"/>
              </w:rPr>
              <w:t>Березень</w:t>
            </w:r>
          </w:p>
        </w:tc>
        <w:tc>
          <w:tcPr>
            <w:tcW w:w="1876" w:type="dxa"/>
            <w:tcMar>
              <w:top w:w="28" w:type="dxa"/>
              <w:bottom w:w="11" w:type="dxa"/>
            </w:tcMar>
          </w:tcPr>
          <w:p w:rsidR="00D674EC" w:rsidRDefault="00D674EC">
            <w:pPr>
              <w:spacing w:line="218" w:lineRule="auto"/>
              <w:ind w:left="-57" w:right="-57"/>
              <w:rPr>
                <w:bCs/>
                <w:sz w:val="24"/>
                <w:szCs w:val="24"/>
              </w:rPr>
            </w:pPr>
            <w:r>
              <w:rPr>
                <w:bCs/>
                <w:sz w:val="24"/>
                <w:szCs w:val="24"/>
              </w:rPr>
              <w:t>Відділу дошкіл</w:t>
            </w:r>
            <w:r>
              <w:rPr>
                <w:bCs/>
                <w:sz w:val="24"/>
                <w:szCs w:val="24"/>
              </w:rPr>
              <w:t>ь</w:t>
            </w:r>
            <w:r>
              <w:rPr>
                <w:bCs/>
                <w:sz w:val="24"/>
                <w:szCs w:val="24"/>
              </w:rPr>
              <w:t>ної, загальної середньої освіти, цифрової тран</w:t>
            </w:r>
            <w:r>
              <w:rPr>
                <w:bCs/>
                <w:sz w:val="24"/>
                <w:szCs w:val="24"/>
              </w:rPr>
              <w:t>с</w:t>
            </w:r>
            <w:r>
              <w:rPr>
                <w:bCs/>
                <w:sz w:val="24"/>
                <w:szCs w:val="24"/>
              </w:rPr>
              <w:t>формації та впр</w:t>
            </w:r>
            <w:r>
              <w:rPr>
                <w:bCs/>
                <w:sz w:val="24"/>
                <w:szCs w:val="24"/>
              </w:rPr>
              <w:t>о</w:t>
            </w:r>
            <w:r>
              <w:rPr>
                <w:bCs/>
                <w:sz w:val="24"/>
                <w:szCs w:val="24"/>
              </w:rPr>
              <w:t>вадження інфо</w:t>
            </w:r>
            <w:r>
              <w:rPr>
                <w:bCs/>
                <w:sz w:val="24"/>
                <w:szCs w:val="24"/>
              </w:rPr>
              <w:t>р</w:t>
            </w:r>
            <w:r>
              <w:rPr>
                <w:bCs/>
                <w:sz w:val="24"/>
                <w:szCs w:val="24"/>
              </w:rPr>
              <w:t>маційних техн</w:t>
            </w:r>
            <w:r>
              <w:rPr>
                <w:bCs/>
                <w:sz w:val="24"/>
                <w:szCs w:val="24"/>
              </w:rPr>
              <w:t>о</w:t>
            </w:r>
            <w:r>
              <w:rPr>
                <w:bCs/>
                <w:sz w:val="24"/>
                <w:szCs w:val="24"/>
              </w:rPr>
              <w:t>логій</w:t>
            </w:r>
          </w:p>
        </w:tc>
        <w:tc>
          <w:tcPr>
            <w:tcW w:w="2100" w:type="dxa"/>
          </w:tcPr>
          <w:p w:rsidR="00D674EC" w:rsidRDefault="00D674EC">
            <w:pPr>
              <w:spacing w:line="218" w:lineRule="auto"/>
              <w:ind w:left="-57" w:right="-57"/>
              <w:jc w:val="left"/>
              <w:rPr>
                <w:bCs/>
                <w:sz w:val="24"/>
                <w:szCs w:val="24"/>
              </w:rPr>
            </w:pPr>
            <w:r>
              <w:rPr>
                <w:bCs/>
                <w:sz w:val="24"/>
                <w:szCs w:val="24"/>
              </w:rPr>
              <w:t>Бирченко С.Л.</w:t>
            </w:r>
          </w:p>
          <w:p w:rsidR="009D2D44" w:rsidRDefault="009D2D44">
            <w:pPr>
              <w:spacing w:line="218" w:lineRule="auto"/>
              <w:ind w:left="-57" w:right="-57"/>
              <w:jc w:val="left"/>
              <w:rPr>
                <w:bCs/>
                <w:sz w:val="24"/>
                <w:szCs w:val="24"/>
              </w:rPr>
            </w:pPr>
            <w:r>
              <w:rPr>
                <w:bCs/>
                <w:sz w:val="24"/>
                <w:szCs w:val="24"/>
              </w:rPr>
              <w:t>Лобода Н.В.</w:t>
            </w:r>
          </w:p>
        </w:tc>
        <w:tc>
          <w:tcPr>
            <w:tcW w:w="2940" w:type="dxa"/>
            <w:tcMar>
              <w:top w:w="28" w:type="dxa"/>
              <w:bottom w:w="11" w:type="dxa"/>
            </w:tcMar>
          </w:tcPr>
          <w:p w:rsidR="00D674EC" w:rsidRDefault="00D674EC">
            <w:pPr>
              <w:spacing w:line="218" w:lineRule="auto"/>
              <w:ind w:right="-57" w:firstLine="56"/>
              <w:rPr>
                <w:sz w:val="24"/>
                <w:szCs w:val="24"/>
              </w:rPr>
            </w:pPr>
            <w:r>
              <w:rPr>
                <w:sz w:val="24"/>
                <w:szCs w:val="24"/>
              </w:rPr>
              <w:t>Розширення мережі інф</w:t>
            </w:r>
            <w:r>
              <w:rPr>
                <w:sz w:val="24"/>
                <w:szCs w:val="24"/>
              </w:rPr>
              <w:t>о</w:t>
            </w:r>
            <w:r>
              <w:rPr>
                <w:sz w:val="24"/>
                <w:szCs w:val="24"/>
              </w:rPr>
              <w:t>рмаційних ресурсів для формування єдиного І</w:t>
            </w:r>
            <w:r>
              <w:rPr>
                <w:sz w:val="24"/>
                <w:szCs w:val="24"/>
              </w:rPr>
              <w:t>н</w:t>
            </w:r>
            <w:r>
              <w:rPr>
                <w:sz w:val="24"/>
                <w:szCs w:val="24"/>
              </w:rPr>
              <w:t>тернет-середовища сист</w:t>
            </w:r>
            <w:r>
              <w:rPr>
                <w:sz w:val="24"/>
                <w:szCs w:val="24"/>
              </w:rPr>
              <w:t>е</w:t>
            </w:r>
            <w:r>
              <w:rPr>
                <w:sz w:val="24"/>
                <w:szCs w:val="24"/>
              </w:rPr>
              <w:t>ми дошкільної освіти, пі</w:t>
            </w:r>
            <w:r>
              <w:rPr>
                <w:sz w:val="24"/>
                <w:szCs w:val="24"/>
              </w:rPr>
              <w:t>д</w:t>
            </w:r>
            <w:r>
              <w:rPr>
                <w:sz w:val="24"/>
                <w:szCs w:val="24"/>
              </w:rPr>
              <w:t>тримки діяльності сучасн</w:t>
            </w:r>
            <w:r>
              <w:rPr>
                <w:sz w:val="24"/>
                <w:szCs w:val="24"/>
              </w:rPr>
              <w:t>о</w:t>
            </w:r>
            <w:r>
              <w:rPr>
                <w:sz w:val="24"/>
                <w:szCs w:val="24"/>
              </w:rPr>
              <w:t>го закладу дошкільної осв</w:t>
            </w:r>
            <w:r>
              <w:rPr>
                <w:sz w:val="24"/>
                <w:szCs w:val="24"/>
              </w:rPr>
              <w:t>і</w:t>
            </w:r>
            <w:r>
              <w:rPr>
                <w:sz w:val="24"/>
                <w:szCs w:val="24"/>
              </w:rPr>
              <w:t>ти</w:t>
            </w:r>
          </w:p>
        </w:tc>
        <w:tc>
          <w:tcPr>
            <w:tcW w:w="3201" w:type="dxa"/>
          </w:tcPr>
          <w:p w:rsidR="00D674EC" w:rsidRDefault="00D674EC" w:rsidP="00C02088">
            <w:pPr>
              <w:tabs>
                <w:tab w:val="left" w:pos="720"/>
              </w:tabs>
              <w:rPr>
                <w:rFonts w:cs="Calibri"/>
                <w:sz w:val="24"/>
                <w:szCs w:val="24"/>
              </w:rPr>
            </w:pPr>
            <w:r>
              <w:rPr>
                <w:sz w:val="24"/>
                <w:szCs w:val="24"/>
              </w:rPr>
              <w:t>Відповідно до наказу Депа</w:t>
            </w:r>
            <w:r>
              <w:rPr>
                <w:sz w:val="24"/>
                <w:szCs w:val="24"/>
              </w:rPr>
              <w:t>р</w:t>
            </w:r>
            <w:r>
              <w:rPr>
                <w:sz w:val="24"/>
                <w:szCs w:val="24"/>
              </w:rPr>
              <w:t>таменту освіти і нау</w:t>
            </w:r>
            <w:r w:rsidR="00C02088">
              <w:rPr>
                <w:sz w:val="24"/>
                <w:szCs w:val="24"/>
              </w:rPr>
              <w:t>ки від 14.01.2022</w:t>
            </w:r>
            <w:r>
              <w:rPr>
                <w:sz w:val="24"/>
                <w:szCs w:val="24"/>
              </w:rPr>
              <w:t xml:space="preserve"> № 108-ОД «Про проведення обласного ко</w:t>
            </w:r>
            <w:r>
              <w:rPr>
                <w:sz w:val="24"/>
                <w:szCs w:val="24"/>
              </w:rPr>
              <w:t>н</w:t>
            </w:r>
            <w:r>
              <w:rPr>
                <w:sz w:val="24"/>
                <w:szCs w:val="24"/>
              </w:rPr>
              <w:t>курсу на кращий Інте</w:t>
            </w:r>
            <w:r>
              <w:rPr>
                <w:sz w:val="24"/>
                <w:szCs w:val="24"/>
              </w:rPr>
              <w:t>р</w:t>
            </w:r>
            <w:r>
              <w:rPr>
                <w:sz w:val="24"/>
                <w:szCs w:val="24"/>
              </w:rPr>
              <w:t xml:space="preserve">нет-сайт закладу дошкільної освіти у 2022 році» </w:t>
            </w:r>
            <w:r>
              <w:rPr>
                <w:rFonts w:cs="Calibri"/>
                <w:sz w:val="24"/>
                <w:szCs w:val="24"/>
              </w:rPr>
              <w:t xml:space="preserve">з 01.02.2022 до 25.02.2022 </w:t>
            </w:r>
            <w:r>
              <w:rPr>
                <w:sz w:val="24"/>
                <w:szCs w:val="24"/>
              </w:rPr>
              <w:t xml:space="preserve">проведено </w:t>
            </w:r>
            <w:r w:rsidR="00A67281">
              <w:rPr>
                <w:rFonts w:cs="Calibri"/>
                <w:sz w:val="24"/>
                <w:szCs w:val="24"/>
              </w:rPr>
              <w:t xml:space="preserve">І етап </w:t>
            </w:r>
            <w:r>
              <w:rPr>
                <w:rFonts w:cs="Calibri"/>
                <w:sz w:val="24"/>
                <w:szCs w:val="24"/>
              </w:rPr>
              <w:t xml:space="preserve"> конкурсу. </w:t>
            </w:r>
          </w:p>
          <w:p w:rsidR="00D674EC" w:rsidRDefault="00D674EC" w:rsidP="00C02088">
            <w:pPr>
              <w:tabs>
                <w:tab w:val="left" w:pos="720"/>
              </w:tabs>
              <w:rPr>
                <w:rFonts w:eastAsia="Times New Roman"/>
                <w:sz w:val="24"/>
                <w:szCs w:val="24"/>
                <w:lang w:eastAsia="uk-UA"/>
              </w:rPr>
            </w:pPr>
            <w:r>
              <w:rPr>
                <w:rFonts w:eastAsia="Times New Roman"/>
                <w:sz w:val="24"/>
                <w:szCs w:val="24"/>
                <w:lang w:eastAsia="uk-UA"/>
              </w:rPr>
              <w:t>У зв’язку із введенням воє</w:t>
            </w:r>
            <w:r>
              <w:rPr>
                <w:rFonts w:eastAsia="Times New Roman"/>
                <w:sz w:val="24"/>
                <w:szCs w:val="24"/>
                <w:lang w:eastAsia="uk-UA"/>
              </w:rPr>
              <w:t>н</w:t>
            </w:r>
            <w:r>
              <w:rPr>
                <w:rFonts w:eastAsia="Times New Roman"/>
                <w:sz w:val="24"/>
                <w:szCs w:val="24"/>
                <w:lang w:eastAsia="uk-UA"/>
              </w:rPr>
              <w:t>ного стану в Україні (Указ Президента України від 24.02.2022 № 64/2022) ІІ етап (обласний) конкурсу не було проведено</w:t>
            </w:r>
          </w:p>
          <w:p w:rsidR="00A67281" w:rsidRDefault="00A67281" w:rsidP="00C02088">
            <w:pPr>
              <w:tabs>
                <w:tab w:val="left" w:pos="720"/>
              </w:tabs>
              <w:rPr>
                <w:rFonts w:cs="Calibri"/>
              </w:rPr>
            </w:pPr>
          </w:p>
        </w:tc>
      </w:tr>
      <w:tr w:rsidR="00D674EC" w:rsidRPr="00026A8A">
        <w:tblPrEx>
          <w:tblCellMar>
            <w:top w:w="0" w:type="dxa"/>
            <w:bottom w:w="0" w:type="dxa"/>
          </w:tblCellMar>
        </w:tblPrEx>
        <w:trPr>
          <w:trHeight w:val="200"/>
          <w:tblHeader/>
          <w:jc w:val="center"/>
        </w:trPr>
        <w:tc>
          <w:tcPr>
            <w:tcW w:w="358" w:type="dxa"/>
            <w:tcMar>
              <w:top w:w="28" w:type="dxa"/>
              <w:bottom w:w="11" w:type="dxa"/>
            </w:tcMar>
          </w:tcPr>
          <w:p w:rsidR="00D674EC" w:rsidRDefault="00613C3E">
            <w:pPr>
              <w:spacing w:line="218" w:lineRule="auto"/>
              <w:ind w:left="-57" w:right="-57"/>
              <w:jc w:val="center"/>
              <w:rPr>
                <w:sz w:val="24"/>
                <w:szCs w:val="24"/>
              </w:rPr>
            </w:pPr>
            <w:r>
              <w:rPr>
                <w:sz w:val="24"/>
                <w:szCs w:val="24"/>
              </w:rPr>
              <w:t>6</w:t>
            </w:r>
          </w:p>
        </w:tc>
        <w:tc>
          <w:tcPr>
            <w:tcW w:w="3080" w:type="dxa"/>
            <w:tcMar>
              <w:top w:w="28" w:type="dxa"/>
              <w:bottom w:w="11" w:type="dxa"/>
            </w:tcMar>
          </w:tcPr>
          <w:p w:rsidR="00D674EC" w:rsidRDefault="00D674EC">
            <w:pPr>
              <w:pStyle w:val="28"/>
              <w:spacing w:after="0" w:line="240" w:lineRule="auto"/>
              <w:ind w:left="0"/>
              <w:jc w:val="both"/>
              <w:rPr>
                <w:lang w:val="uk-UA"/>
              </w:rPr>
            </w:pPr>
            <w:r>
              <w:rPr>
                <w:lang w:val="uk-UA"/>
              </w:rPr>
              <w:t>Участь у Міжнародній в</w:t>
            </w:r>
            <w:r>
              <w:rPr>
                <w:lang w:val="uk-UA"/>
              </w:rPr>
              <w:t>и</w:t>
            </w:r>
            <w:r>
              <w:rPr>
                <w:lang w:val="uk-UA"/>
              </w:rPr>
              <w:t>ставці «Сучасні заклади освіти»</w:t>
            </w:r>
          </w:p>
        </w:tc>
        <w:tc>
          <w:tcPr>
            <w:tcW w:w="2044" w:type="dxa"/>
          </w:tcPr>
          <w:p w:rsidR="00D674EC" w:rsidRDefault="00D674EC">
            <w:pPr>
              <w:suppressAutoHyphens/>
              <w:spacing w:line="216" w:lineRule="auto"/>
              <w:ind w:right="-57"/>
              <w:rPr>
                <w:bCs/>
                <w:sz w:val="24"/>
                <w:szCs w:val="24"/>
              </w:rPr>
            </w:pPr>
            <w:r>
              <w:rPr>
                <w:bCs/>
                <w:sz w:val="24"/>
                <w:szCs w:val="24"/>
              </w:rPr>
              <w:t>Березень</w:t>
            </w:r>
          </w:p>
        </w:tc>
        <w:tc>
          <w:tcPr>
            <w:tcW w:w="1876" w:type="dxa"/>
            <w:tcMar>
              <w:top w:w="28" w:type="dxa"/>
              <w:bottom w:w="11" w:type="dxa"/>
            </w:tcMar>
          </w:tcPr>
          <w:p w:rsidR="00D674EC" w:rsidRDefault="00D674EC">
            <w:pPr>
              <w:spacing w:line="216" w:lineRule="auto"/>
              <w:ind w:left="-57" w:right="85"/>
              <w:rPr>
                <w:bCs/>
                <w:sz w:val="24"/>
                <w:szCs w:val="24"/>
              </w:rPr>
            </w:pPr>
            <w:r>
              <w:rPr>
                <w:bCs/>
                <w:sz w:val="24"/>
                <w:szCs w:val="24"/>
              </w:rPr>
              <w:t>Навчально-методичний центр проф</w:t>
            </w:r>
            <w:r>
              <w:rPr>
                <w:bCs/>
                <w:sz w:val="24"/>
                <w:szCs w:val="24"/>
              </w:rPr>
              <w:t>е</w:t>
            </w:r>
            <w:r>
              <w:rPr>
                <w:bCs/>
                <w:sz w:val="24"/>
                <w:szCs w:val="24"/>
              </w:rPr>
              <w:t>сійно-технічної освіти у Сумс</w:t>
            </w:r>
            <w:r>
              <w:rPr>
                <w:bCs/>
                <w:sz w:val="24"/>
                <w:szCs w:val="24"/>
              </w:rPr>
              <w:t>ь</w:t>
            </w:r>
            <w:r>
              <w:rPr>
                <w:bCs/>
                <w:sz w:val="24"/>
                <w:szCs w:val="24"/>
              </w:rPr>
              <w:t>кій області</w:t>
            </w:r>
          </w:p>
          <w:p w:rsidR="00D674EC" w:rsidRDefault="00D674EC">
            <w:pPr>
              <w:rPr>
                <w:sz w:val="24"/>
                <w:szCs w:val="24"/>
              </w:rPr>
            </w:pPr>
          </w:p>
        </w:tc>
        <w:tc>
          <w:tcPr>
            <w:tcW w:w="2100" w:type="dxa"/>
          </w:tcPr>
          <w:p w:rsidR="00D674EC" w:rsidRDefault="00D674EC">
            <w:pPr>
              <w:rPr>
                <w:sz w:val="24"/>
                <w:szCs w:val="24"/>
              </w:rPr>
            </w:pPr>
            <w:r>
              <w:rPr>
                <w:sz w:val="24"/>
                <w:szCs w:val="24"/>
              </w:rPr>
              <w:t>Самойленко Н.Ю.</w:t>
            </w:r>
          </w:p>
        </w:tc>
        <w:tc>
          <w:tcPr>
            <w:tcW w:w="2940" w:type="dxa"/>
            <w:tcMar>
              <w:top w:w="28" w:type="dxa"/>
              <w:bottom w:w="11" w:type="dxa"/>
            </w:tcMar>
          </w:tcPr>
          <w:p w:rsidR="00D674EC" w:rsidRDefault="00D674EC">
            <w:pPr>
              <w:suppressAutoHyphens/>
              <w:spacing w:line="216" w:lineRule="auto"/>
              <w:ind w:left="55" w:right="34"/>
              <w:rPr>
                <w:bCs/>
                <w:sz w:val="24"/>
                <w:szCs w:val="24"/>
              </w:rPr>
            </w:pPr>
            <w:r>
              <w:rPr>
                <w:bCs/>
                <w:sz w:val="24"/>
                <w:szCs w:val="24"/>
              </w:rPr>
              <w:t>Забезпечення поши-рення передового педагогічного досвіду та інноваційних розробок з метою впровадження їх у практичну діяльність,  створення творчого середовища для педагогічних кадрів</w:t>
            </w:r>
          </w:p>
        </w:tc>
        <w:tc>
          <w:tcPr>
            <w:tcW w:w="3201" w:type="dxa"/>
          </w:tcPr>
          <w:p w:rsidR="00D674EC" w:rsidRPr="00DF44E0" w:rsidRDefault="00DF44E0">
            <w:pPr>
              <w:spacing w:line="218" w:lineRule="auto"/>
              <w:ind w:left="-57" w:right="-57"/>
              <w:rPr>
                <w:color w:val="FF0000"/>
                <w:sz w:val="24"/>
                <w:szCs w:val="24"/>
              </w:rPr>
            </w:pPr>
            <w:r w:rsidRPr="00DF44E0">
              <w:rPr>
                <w:rStyle w:val="contentpasted0"/>
                <w:sz w:val="24"/>
                <w:szCs w:val="24"/>
              </w:rPr>
              <w:t>У Тринадцятій міжнародній виставці «Сучасні заклади освіти – 2022» (23-25 лист</w:t>
            </w:r>
            <w:r w:rsidRPr="00DF44E0">
              <w:rPr>
                <w:rStyle w:val="contentpasted0"/>
                <w:sz w:val="24"/>
                <w:szCs w:val="24"/>
              </w:rPr>
              <w:t>о</w:t>
            </w:r>
            <w:r w:rsidRPr="00DF44E0">
              <w:rPr>
                <w:rStyle w:val="contentpasted0"/>
                <w:sz w:val="24"/>
                <w:szCs w:val="24"/>
              </w:rPr>
              <w:t>пада 20</w:t>
            </w:r>
            <w:r w:rsidR="004B34ED">
              <w:rPr>
                <w:rStyle w:val="contentpasted0"/>
                <w:sz w:val="24"/>
                <w:szCs w:val="24"/>
              </w:rPr>
              <w:t xml:space="preserve">22 року) взяли участь  </w:t>
            </w:r>
            <w:r w:rsidRPr="00DF44E0">
              <w:rPr>
                <w:rStyle w:val="contentpasted0"/>
                <w:sz w:val="24"/>
                <w:szCs w:val="24"/>
              </w:rPr>
              <w:t xml:space="preserve">13 закладів </w:t>
            </w:r>
            <w:r>
              <w:rPr>
                <w:rStyle w:val="contentpasted0"/>
                <w:sz w:val="24"/>
                <w:szCs w:val="24"/>
              </w:rPr>
              <w:t>професійної (пр</w:t>
            </w:r>
            <w:r>
              <w:rPr>
                <w:rStyle w:val="contentpasted0"/>
                <w:sz w:val="24"/>
                <w:szCs w:val="24"/>
              </w:rPr>
              <w:t>о</w:t>
            </w:r>
            <w:r>
              <w:rPr>
                <w:rStyle w:val="contentpasted0"/>
                <w:sz w:val="24"/>
                <w:szCs w:val="24"/>
              </w:rPr>
              <w:t xml:space="preserve">фесійно-технічної) освіти </w:t>
            </w:r>
            <w:r w:rsidRPr="00DF44E0">
              <w:rPr>
                <w:rStyle w:val="contentpasted0"/>
                <w:sz w:val="24"/>
                <w:szCs w:val="24"/>
              </w:rPr>
              <w:t>С</w:t>
            </w:r>
            <w:r w:rsidRPr="00DF44E0">
              <w:rPr>
                <w:rStyle w:val="contentpasted0"/>
                <w:sz w:val="24"/>
                <w:szCs w:val="24"/>
              </w:rPr>
              <w:t>у</w:t>
            </w:r>
            <w:r w:rsidRPr="00DF44E0">
              <w:rPr>
                <w:rStyle w:val="contentpasted0"/>
                <w:sz w:val="24"/>
                <w:szCs w:val="24"/>
              </w:rPr>
              <w:t xml:space="preserve">мщини та </w:t>
            </w:r>
            <w:r>
              <w:rPr>
                <w:rStyle w:val="contentpasted0"/>
                <w:sz w:val="24"/>
                <w:szCs w:val="24"/>
              </w:rPr>
              <w:t>Навчал</w:t>
            </w:r>
            <w:r>
              <w:rPr>
                <w:rStyle w:val="contentpasted0"/>
                <w:sz w:val="24"/>
                <w:szCs w:val="24"/>
              </w:rPr>
              <w:t>ь</w:t>
            </w:r>
            <w:r w:rsidR="004B34ED">
              <w:rPr>
                <w:rStyle w:val="contentpasted0"/>
                <w:sz w:val="24"/>
                <w:szCs w:val="24"/>
              </w:rPr>
              <w:t>но-методичний центр</w:t>
            </w:r>
            <w:r>
              <w:rPr>
                <w:rStyle w:val="contentpasted0"/>
                <w:sz w:val="24"/>
                <w:szCs w:val="24"/>
              </w:rPr>
              <w:t xml:space="preserve"> професі</w:t>
            </w:r>
            <w:r>
              <w:rPr>
                <w:rStyle w:val="contentpasted0"/>
                <w:sz w:val="24"/>
                <w:szCs w:val="24"/>
              </w:rPr>
              <w:t>й</w:t>
            </w:r>
            <w:r>
              <w:rPr>
                <w:rStyle w:val="contentpasted0"/>
                <w:sz w:val="24"/>
                <w:szCs w:val="24"/>
              </w:rPr>
              <w:t>но-технічної освіти у Сумс</w:t>
            </w:r>
            <w:r>
              <w:rPr>
                <w:rStyle w:val="contentpasted0"/>
                <w:sz w:val="24"/>
                <w:szCs w:val="24"/>
              </w:rPr>
              <w:t>ь</w:t>
            </w:r>
            <w:r>
              <w:rPr>
                <w:rStyle w:val="contentpasted0"/>
                <w:sz w:val="24"/>
                <w:szCs w:val="24"/>
              </w:rPr>
              <w:t>кій області</w:t>
            </w:r>
            <w:r w:rsidRPr="00DF44E0">
              <w:rPr>
                <w:rStyle w:val="contentpasted0"/>
                <w:sz w:val="24"/>
                <w:szCs w:val="24"/>
              </w:rPr>
              <w:t>. У тематичних н</w:t>
            </w:r>
            <w:r w:rsidRPr="00DF44E0">
              <w:rPr>
                <w:rStyle w:val="contentpasted0"/>
                <w:sz w:val="24"/>
                <w:szCs w:val="24"/>
              </w:rPr>
              <w:t>о</w:t>
            </w:r>
            <w:r w:rsidRPr="00DF44E0">
              <w:rPr>
                <w:rStyle w:val="contentpasted0"/>
                <w:sz w:val="24"/>
                <w:szCs w:val="24"/>
              </w:rPr>
              <w:t>мінаціях виставки нагородж</w:t>
            </w:r>
            <w:r w:rsidRPr="00DF44E0">
              <w:rPr>
                <w:rStyle w:val="contentpasted0"/>
                <w:sz w:val="24"/>
                <w:szCs w:val="24"/>
              </w:rPr>
              <w:t>е</w:t>
            </w:r>
            <w:r w:rsidRPr="00DF44E0">
              <w:rPr>
                <w:rStyle w:val="contentpasted0"/>
                <w:sz w:val="24"/>
                <w:szCs w:val="24"/>
              </w:rPr>
              <w:t xml:space="preserve">но медалями вищого ґатунку (золото) – </w:t>
            </w:r>
            <w:r>
              <w:rPr>
                <w:rStyle w:val="contentpasted0"/>
                <w:sz w:val="24"/>
                <w:szCs w:val="24"/>
              </w:rPr>
              <w:t>Навчал</w:t>
            </w:r>
            <w:r>
              <w:rPr>
                <w:rStyle w:val="contentpasted0"/>
                <w:sz w:val="24"/>
                <w:szCs w:val="24"/>
              </w:rPr>
              <w:t>ь</w:t>
            </w:r>
            <w:r>
              <w:rPr>
                <w:rStyle w:val="contentpasted0"/>
                <w:sz w:val="24"/>
                <w:szCs w:val="24"/>
              </w:rPr>
              <w:t>но-методичний центр професі</w:t>
            </w:r>
            <w:r>
              <w:rPr>
                <w:rStyle w:val="contentpasted0"/>
                <w:sz w:val="24"/>
                <w:szCs w:val="24"/>
              </w:rPr>
              <w:t>й</w:t>
            </w:r>
            <w:r>
              <w:rPr>
                <w:rStyle w:val="contentpasted0"/>
                <w:sz w:val="24"/>
                <w:szCs w:val="24"/>
              </w:rPr>
              <w:t>но-технічної освіти у Сумс</w:t>
            </w:r>
            <w:r>
              <w:rPr>
                <w:rStyle w:val="contentpasted0"/>
                <w:sz w:val="24"/>
                <w:szCs w:val="24"/>
              </w:rPr>
              <w:t>ь</w:t>
            </w:r>
            <w:r>
              <w:rPr>
                <w:rStyle w:val="contentpasted0"/>
                <w:sz w:val="24"/>
                <w:szCs w:val="24"/>
              </w:rPr>
              <w:t>кій області</w:t>
            </w:r>
            <w:r w:rsidRPr="00DF44E0">
              <w:rPr>
                <w:rStyle w:val="contentpasted0"/>
                <w:sz w:val="24"/>
                <w:szCs w:val="24"/>
              </w:rPr>
              <w:t xml:space="preserve"> </w:t>
            </w:r>
            <w:r>
              <w:rPr>
                <w:rStyle w:val="contentpasted0"/>
                <w:sz w:val="24"/>
                <w:szCs w:val="24"/>
              </w:rPr>
              <w:t xml:space="preserve">та </w:t>
            </w:r>
            <w:r w:rsidRPr="00DF44E0">
              <w:rPr>
                <w:rStyle w:val="contentpasted0"/>
                <w:sz w:val="24"/>
                <w:szCs w:val="24"/>
              </w:rPr>
              <w:t>9 закладів осв</w:t>
            </w:r>
            <w:r w:rsidRPr="00DF44E0">
              <w:rPr>
                <w:rStyle w:val="contentpasted0"/>
                <w:sz w:val="24"/>
                <w:szCs w:val="24"/>
              </w:rPr>
              <w:t>і</w:t>
            </w:r>
            <w:r w:rsidRPr="00DF44E0">
              <w:rPr>
                <w:rStyle w:val="contentpasted0"/>
                <w:sz w:val="24"/>
                <w:szCs w:val="24"/>
              </w:rPr>
              <w:t>ти, срібло – 4 з</w:t>
            </w:r>
            <w:r w:rsidRPr="00DF44E0">
              <w:rPr>
                <w:rStyle w:val="contentpasted0"/>
                <w:sz w:val="24"/>
                <w:szCs w:val="24"/>
              </w:rPr>
              <w:t>а</w:t>
            </w:r>
            <w:r w:rsidRPr="00DF44E0">
              <w:rPr>
                <w:rStyle w:val="contentpasted0"/>
                <w:sz w:val="24"/>
                <w:szCs w:val="24"/>
              </w:rPr>
              <w:t>клади освіти</w:t>
            </w:r>
          </w:p>
        </w:tc>
      </w:tr>
      <w:tr w:rsidR="00D674EC" w:rsidRPr="00026A8A">
        <w:tblPrEx>
          <w:tblCellMar>
            <w:top w:w="0" w:type="dxa"/>
            <w:bottom w:w="0" w:type="dxa"/>
          </w:tblCellMar>
        </w:tblPrEx>
        <w:trPr>
          <w:trHeight w:val="200"/>
          <w:tblHeader/>
          <w:jc w:val="center"/>
        </w:trPr>
        <w:tc>
          <w:tcPr>
            <w:tcW w:w="358" w:type="dxa"/>
            <w:tcMar>
              <w:top w:w="28" w:type="dxa"/>
              <w:bottom w:w="11" w:type="dxa"/>
            </w:tcMar>
          </w:tcPr>
          <w:p w:rsidR="00D674EC" w:rsidRDefault="00F74B3A">
            <w:pPr>
              <w:spacing w:line="218" w:lineRule="auto"/>
              <w:ind w:left="-57" w:right="-57"/>
              <w:jc w:val="center"/>
              <w:rPr>
                <w:sz w:val="24"/>
                <w:szCs w:val="24"/>
              </w:rPr>
            </w:pPr>
            <w:r>
              <w:rPr>
                <w:sz w:val="24"/>
                <w:szCs w:val="24"/>
              </w:rPr>
              <w:t>7</w:t>
            </w:r>
          </w:p>
        </w:tc>
        <w:tc>
          <w:tcPr>
            <w:tcW w:w="3080" w:type="dxa"/>
            <w:tcMar>
              <w:top w:w="28" w:type="dxa"/>
              <w:bottom w:w="11" w:type="dxa"/>
            </w:tcMar>
          </w:tcPr>
          <w:p w:rsidR="00D674EC" w:rsidRDefault="00D674EC">
            <w:pPr>
              <w:spacing w:line="216" w:lineRule="auto"/>
              <w:ind w:right="85" w:hanging="57"/>
              <w:rPr>
                <w:bCs/>
                <w:sz w:val="24"/>
                <w:szCs w:val="24"/>
              </w:rPr>
            </w:pPr>
            <w:r>
              <w:rPr>
                <w:bCs/>
                <w:sz w:val="24"/>
                <w:szCs w:val="24"/>
              </w:rPr>
              <w:t>Організація участі педаг</w:t>
            </w:r>
            <w:r>
              <w:rPr>
                <w:bCs/>
                <w:sz w:val="24"/>
                <w:szCs w:val="24"/>
              </w:rPr>
              <w:t>о</w:t>
            </w:r>
            <w:r>
              <w:rPr>
                <w:bCs/>
                <w:sz w:val="24"/>
                <w:szCs w:val="24"/>
              </w:rPr>
              <w:t>гів у другому турі всеукраї</w:t>
            </w:r>
            <w:r>
              <w:rPr>
                <w:bCs/>
                <w:sz w:val="24"/>
                <w:szCs w:val="24"/>
              </w:rPr>
              <w:t>н</w:t>
            </w:r>
            <w:r>
              <w:rPr>
                <w:bCs/>
                <w:sz w:val="24"/>
                <w:szCs w:val="24"/>
              </w:rPr>
              <w:t>ського конкурсу «Учитель р</w:t>
            </w:r>
            <w:r>
              <w:rPr>
                <w:bCs/>
                <w:sz w:val="24"/>
                <w:szCs w:val="24"/>
              </w:rPr>
              <w:t>о</w:t>
            </w:r>
            <w:r>
              <w:rPr>
                <w:bCs/>
                <w:sz w:val="24"/>
                <w:szCs w:val="24"/>
              </w:rPr>
              <w:t>ку – 2022»</w:t>
            </w:r>
            <w:r>
              <w:rPr>
                <w:sz w:val="24"/>
                <w:szCs w:val="24"/>
              </w:rPr>
              <w:t xml:space="preserve"> </w:t>
            </w:r>
          </w:p>
        </w:tc>
        <w:tc>
          <w:tcPr>
            <w:tcW w:w="2044" w:type="dxa"/>
          </w:tcPr>
          <w:p w:rsidR="00D674EC" w:rsidRDefault="00D674EC">
            <w:pPr>
              <w:spacing w:line="216" w:lineRule="auto"/>
              <w:ind w:right="85"/>
              <w:rPr>
                <w:bCs/>
                <w:sz w:val="24"/>
                <w:szCs w:val="24"/>
              </w:rPr>
            </w:pPr>
            <w:r>
              <w:rPr>
                <w:bCs/>
                <w:sz w:val="24"/>
                <w:szCs w:val="24"/>
              </w:rPr>
              <w:t>Березень</w:t>
            </w:r>
          </w:p>
          <w:p w:rsidR="00D674EC" w:rsidRDefault="00D674EC">
            <w:pPr>
              <w:spacing w:line="216" w:lineRule="auto"/>
              <w:ind w:left="-57" w:right="85" w:firstLine="30"/>
              <w:jc w:val="left"/>
              <w:rPr>
                <w:bCs/>
                <w:sz w:val="24"/>
                <w:szCs w:val="24"/>
              </w:rPr>
            </w:pPr>
          </w:p>
        </w:tc>
        <w:tc>
          <w:tcPr>
            <w:tcW w:w="1876" w:type="dxa"/>
            <w:tcMar>
              <w:top w:w="28" w:type="dxa"/>
              <w:bottom w:w="11" w:type="dxa"/>
            </w:tcMar>
          </w:tcPr>
          <w:p w:rsidR="00D674EC" w:rsidRDefault="00D674EC">
            <w:pPr>
              <w:spacing w:line="216" w:lineRule="auto"/>
              <w:ind w:left="42" w:right="85"/>
              <w:rPr>
                <w:sz w:val="24"/>
                <w:szCs w:val="24"/>
              </w:rPr>
            </w:pPr>
            <w:r>
              <w:rPr>
                <w:sz w:val="24"/>
                <w:szCs w:val="24"/>
              </w:rPr>
              <w:t xml:space="preserve">Комунальний </w:t>
            </w:r>
          </w:p>
          <w:p w:rsidR="00D674EC" w:rsidRDefault="00D674EC">
            <w:pPr>
              <w:spacing w:line="216" w:lineRule="auto"/>
              <w:ind w:left="42" w:right="85"/>
              <w:rPr>
                <w:sz w:val="24"/>
                <w:szCs w:val="24"/>
              </w:rPr>
            </w:pPr>
            <w:r>
              <w:rPr>
                <w:sz w:val="24"/>
                <w:szCs w:val="24"/>
              </w:rPr>
              <w:t>заклад Сумс</w:t>
            </w:r>
            <w:r>
              <w:rPr>
                <w:sz w:val="24"/>
                <w:szCs w:val="24"/>
              </w:rPr>
              <w:t>ь</w:t>
            </w:r>
            <w:r>
              <w:rPr>
                <w:sz w:val="24"/>
                <w:szCs w:val="24"/>
              </w:rPr>
              <w:t>кий обласний інститут післ</w:t>
            </w:r>
            <w:r>
              <w:rPr>
                <w:sz w:val="24"/>
                <w:szCs w:val="24"/>
              </w:rPr>
              <w:t>я</w:t>
            </w:r>
            <w:r>
              <w:rPr>
                <w:sz w:val="24"/>
                <w:szCs w:val="24"/>
              </w:rPr>
              <w:t>дипломної п</w:t>
            </w:r>
            <w:r>
              <w:rPr>
                <w:sz w:val="24"/>
                <w:szCs w:val="24"/>
              </w:rPr>
              <w:t>е</w:t>
            </w:r>
            <w:r>
              <w:rPr>
                <w:sz w:val="24"/>
                <w:szCs w:val="24"/>
              </w:rPr>
              <w:t>дагогічної освіти</w:t>
            </w:r>
          </w:p>
        </w:tc>
        <w:tc>
          <w:tcPr>
            <w:tcW w:w="2100" w:type="dxa"/>
          </w:tcPr>
          <w:p w:rsidR="00D674EC" w:rsidRDefault="00D674EC">
            <w:pPr>
              <w:spacing w:line="216" w:lineRule="auto"/>
              <w:ind w:left="55" w:right="-57"/>
              <w:jc w:val="left"/>
              <w:rPr>
                <w:sz w:val="24"/>
                <w:szCs w:val="24"/>
              </w:rPr>
            </w:pPr>
            <w:r>
              <w:rPr>
                <w:sz w:val="24"/>
                <w:szCs w:val="24"/>
              </w:rPr>
              <w:t>Нікітін Ю.О.</w:t>
            </w:r>
          </w:p>
        </w:tc>
        <w:tc>
          <w:tcPr>
            <w:tcW w:w="2940" w:type="dxa"/>
            <w:tcMar>
              <w:top w:w="28" w:type="dxa"/>
              <w:bottom w:w="11" w:type="dxa"/>
            </w:tcMar>
          </w:tcPr>
          <w:p w:rsidR="00D674EC" w:rsidRDefault="00D674EC">
            <w:pPr>
              <w:spacing w:line="216" w:lineRule="auto"/>
              <w:ind w:left="55" w:right="85"/>
              <w:rPr>
                <w:bCs/>
                <w:sz w:val="24"/>
                <w:szCs w:val="24"/>
              </w:rPr>
            </w:pPr>
            <w:r>
              <w:rPr>
                <w:bCs/>
                <w:sz w:val="24"/>
                <w:szCs w:val="24"/>
              </w:rPr>
              <w:t>Підвищення проф</w:t>
            </w:r>
            <w:r>
              <w:rPr>
                <w:bCs/>
                <w:sz w:val="24"/>
                <w:szCs w:val="24"/>
              </w:rPr>
              <w:t>е</w:t>
            </w:r>
            <w:r>
              <w:rPr>
                <w:bCs/>
                <w:sz w:val="24"/>
                <w:szCs w:val="24"/>
              </w:rPr>
              <w:t>сійної майстерності  педагогі</w:t>
            </w:r>
            <w:r>
              <w:rPr>
                <w:bCs/>
                <w:sz w:val="24"/>
                <w:szCs w:val="24"/>
              </w:rPr>
              <w:t>ч</w:t>
            </w:r>
            <w:r>
              <w:rPr>
                <w:bCs/>
                <w:sz w:val="24"/>
                <w:szCs w:val="24"/>
              </w:rPr>
              <w:t>них працівників – уча</w:t>
            </w:r>
            <w:r>
              <w:rPr>
                <w:bCs/>
                <w:sz w:val="24"/>
                <w:szCs w:val="24"/>
              </w:rPr>
              <w:t>с</w:t>
            </w:r>
            <w:r>
              <w:rPr>
                <w:bCs/>
                <w:sz w:val="24"/>
                <w:szCs w:val="24"/>
              </w:rPr>
              <w:t>ників другого туру вс</w:t>
            </w:r>
            <w:r>
              <w:rPr>
                <w:bCs/>
                <w:sz w:val="24"/>
                <w:szCs w:val="24"/>
              </w:rPr>
              <w:t>е</w:t>
            </w:r>
            <w:r>
              <w:rPr>
                <w:bCs/>
                <w:sz w:val="24"/>
                <w:szCs w:val="24"/>
              </w:rPr>
              <w:t>українського конкурсу «Учитель року – 2022»</w:t>
            </w:r>
          </w:p>
        </w:tc>
        <w:tc>
          <w:tcPr>
            <w:tcW w:w="3201" w:type="dxa"/>
          </w:tcPr>
          <w:p w:rsidR="00D674EC" w:rsidRPr="00C80509" w:rsidRDefault="00D674EC">
            <w:pPr>
              <w:spacing w:line="218" w:lineRule="auto"/>
              <w:ind w:right="13"/>
              <w:rPr>
                <w:sz w:val="24"/>
                <w:szCs w:val="24"/>
              </w:rPr>
            </w:pPr>
            <w:r w:rsidRPr="00C80509">
              <w:rPr>
                <w:sz w:val="24"/>
                <w:szCs w:val="24"/>
              </w:rPr>
              <w:t>Участь у конкурсних випр</w:t>
            </w:r>
            <w:r w:rsidRPr="00C80509">
              <w:rPr>
                <w:sz w:val="24"/>
                <w:szCs w:val="24"/>
              </w:rPr>
              <w:t>о</w:t>
            </w:r>
            <w:r w:rsidRPr="00C80509">
              <w:rPr>
                <w:sz w:val="24"/>
                <w:szCs w:val="24"/>
              </w:rPr>
              <w:t>буваннях відб</w:t>
            </w:r>
            <w:r w:rsidRPr="00C80509">
              <w:rPr>
                <w:sz w:val="24"/>
                <w:szCs w:val="24"/>
              </w:rPr>
              <w:t>і</w:t>
            </w:r>
            <w:r w:rsidRPr="00C80509">
              <w:rPr>
                <w:sz w:val="24"/>
                <w:szCs w:val="24"/>
              </w:rPr>
              <w:t>ркового етапу («т</w:t>
            </w:r>
            <w:r w:rsidRPr="00C80509">
              <w:rPr>
                <w:sz w:val="24"/>
                <w:szCs w:val="24"/>
              </w:rPr>
              <w:t>е</w:t>
            </w:r>
            <w:r w:rsidRPr="00C80509">
              <w:rPr>
                <w:sz w:val="24"/>
                <w:szCs w:val="24"/>
              </w:rPr>
              <w:t>стування» та «фрагмент дист</w:t>
            </w:r>
            <w:r w:rsidRPr="00C80509">
              <w:rPr>
                <w:sz w:val="24"/>
                <w:szCs w:val="24"/>
              </w:rPr>
              <w:t>а</w:t>
            </w:r>
            <w:r w:rsidRPr="00C80509">
              <w:rPr>
                <w:sz w:val="24"/>
                <w:szCs w:val="24"/>
              </w:rPr>
              <w:t>нційного уроку») взяли 116 учителів (у номінаціях «Біол</w:t>
            </w:r>
            <w:r w:rsidRPr="00C80509">
              <w:rPr>
                <w:sz w:val="24"/>
                <w:szCs w:val="24"/>
              </w:rPr>
              <w:t>о</w:t>
            </w:r>
            <w:r w:rsidRPr="00C80509">
              <w:rPr>
                <w:sz w:val="24"/>
                <w:szCs w:val="24"/>
              </w:rPr>
              <w:t>гія» – 27 учасників, «Інформатика» – 45, «Осн</w:t>
            </w:r>
            <w:r w:rsidRPr="00C80509">
              <w:rPr>
                <w:sz w:val="24"/>
                <w:szCs w:val="24"/>
              </w:rPr>
              <w:t>о</w:t>
            </w:r>
            <w:r w:rsidRPr="00C80509">
              <w:rPr>
                <w:sz w:val="24"/>
                <w:szCs w:val="24"/>
              </w:rPr>
              <w:t>ви правознавства» – 24,  «Мисте</w:t>
            </w:r>
            <w:r w:rsidRPr="00C80509">
              <w:rPr>
                <w:sz w:val="24"/>
                <w:szCs w:val="24"/>
              </w:rPr>
              <w:t>ц</w:t>
            </w:r>
            <w:r w:rsidRPr="00C80509">
              <w:rPr>
                <w:sz w:val="24"/>
                <w:szCs w:val="24"/>
              </w:rPr>
              <w:t>тво» – 20).</w:t>
            </w:r>
          </w:p>
          <w:p w:rsidR="00D674EC" w:rsidRPr="00C80509" w:rsidRDefault="00D674EC">
            <w:pPr>
              <w:rPr>
                <w:sz w:val="24"/>
                <w:szCs w:val="24"/>
              </w:rPr>
            </w:pPr>
            <w:r w:rsidRPr="00C80509">
              <w:rPr>
                <w:sz w:val="24"/>
                <w:szCs w:val="24"/>
              </w:rPr>
              <w:t>На підставі рейтингових ли</w:t>
            </w:r>
            <w:r w:rsidRPr="00C80509">
              <w:rPr>
                <w:sz w:val="24"/>
                <w:szCs w:val="24"/>
              </w:rPr>
              <w:t>с</w:t>
            </w:r>
            <w:r w:rsidRPr="00C80509">
              <w:rPr>
                <w:sz w:val="24"/>
                <w:szCs w:val="24"/>
              </w:rPr>
              <w:t>тів, протоколів, наданих ф</w:t>
            </w:r>
            <w:r w:rsidRPr="00C80509">
              <w:rPr>
                <w:sz w:val="24"/>
                <w:szCs w:val="24"/>
              </w:rPr>
              <w:t>а</w:t>
            </w:r>
            <w:r w:rsidRPr="00C80509">
              <w:rPr>
                <w:sz w:val="24"/>
                <w:szCs w:val="24"/>
              </w:rPr>
              <w:t>ховими журі першого туру всеукраїнс</w:t>
            </w:r>
            <w:r w:rsidRPr="00C80509">
              <w:rPr>
                <w:sz w:val="24"/>
                <w:szCs w:val="24"/>
              </w:rPr>
              <w:t>ь</w:t>
            </w:r>
            <w:r w:rsidRPr="00C80509">
              <w:rPr>
                <w:sz w:val="24"/>
                <w:szCs w:val="24"/>
              </w:rPr>
              <w:t>кого конкурсу «Учитель року – 2022», п</w:t>
            </w:r>
            <w:r w:rsidRPr="00C80509">
              <w:rPr>
                <w:sz w:val="24"/>
                <w:szCs w:val="24"/>
              </w:rPr>
              <w:t>е</w:t>
            </w:r>
            <w:r w:rsidRPr="00C80509">
              <w:rPr>
                <w:sz w:val="24"/>
                <w:szCs w:val="24"/>
              </w:rPr>
              <w:t>реможцями визнано: у ном</w:t>
            </w:r>
            <w:r w:rsidRPr="00C80509">
              <w:rPr>
                <w:sz w:val="24"/>
                <w:szCs w:val="24"/>
              </w:rPr>
              <w:t>і</w:t>
            </w:r>
            <w:r w:rsidRPr="00C80509">
              <w:rPr>
                <w:sz w:val="24"/>
                <w:szCs w:val="24"/>
              </w:rPr>
              <w:t>нації «Біологія» – Пилип</w:t>
            </w:r>
            <w:r w:rsidRPr="00C80509">
              <w:rPr>
                <w:sz w:val="24"/>
                <w:szCs w:val="24"/>
              </w:rPr>
              <w:t>е</w:t>
            </w:r>
            <w:r w:rsidRPr="00C80509">
              <w:rPr>
                <w:sz w:val="24"/>
                <w:szCs w:val="24"/>
              </w:rPr>
              <w:t>нко Наталію, учителя біології Охтирської загальноосвітньої школи І-ІІІ ступенів № 3 О</w:t>
            </w:r>
            <w:r w:rsidRPr="00C80509">
              <w:rPr>
                <w:sz w:val="24"/>
                <w:szCs w:val="24"/>
              </w:rPr>
              <w:t>х</w:t>
            </w:r>
            <w:r w:rsidRPr="00C80509">
              <w:rPr>
                <w:sz w:val="24"/>
                <w:szCs w:val="24"/>
              </w:rPr>
              <w:t>тирської міської ради Сумс</w:t>
            </w:r>
            <w:r w:rsidRPr="00C80509">
              <w:rPr>
                <w:sz w:val="24"/>
                <w:szCs w:val="24"/>
              </w:rPr>
              <w:t>ь</w:t>
            </w:r>
            <w:r w:rsidRPr="00C80509">
              <w:rPr>
                <w:sz w:val="24"/>
                <w:szCs w:val="24"/>
              </w:rPr>
              <w:t>кої області; у номінації «І</w:t>
            </w:r>
            <w:r w:rsidRPr="00C80509">
              <w:rPr>
                <w:sz w:val="24"/>
                <w:szCs w:val="24"/>
              </w:rPr>
              <w:t>н</w:t>
            </w:r>
            <w:r w:rsidRPr="00C80509">
              <w:rPr>
                <w:sz w:val="24"/>
                <w:szCs w:val="24"/>
              </w:rPr>
              <w:t>форматика» – Шевченко Л</w:t>
            </w:r>
            <w:r w:rsidRPr="00C80509">
              <w:rPr>
                <w:sz w:val="24"/>
                <w:szCs w:val="24"/>
              </w:rPr>
              <w:t>ю</w:t>
            </w:r>
            <w:r w:rsidRPr="00C80509">
              <w:rPr>
                <w:sz w:val="24"/>
                <w:szCs w:val="24"/>
              </w:rPr>
              <w:t>дмилу, учителя інформатики комунальної організації (установа, заклад) «Шос</w:t>
            </w:r>
            <w:r w:rsidRPr="00C80509">
              <w:rPr>
                <w:sz w:val="24"/>
                <w:szCs w:val="24"/>
              </w:rPr>
              <w:t>т</w:t>
            </w:r>
            <w:r w:rsidRPr="00C80509">
              <w:rPr>
                <w:sz w:val="24"/>
                <w:szCs w:val="24"/>
              </w:rPr>
              <w:t>кинський навчал</w:t>
            </w:r>
            <w:r w:rsidRPr="00C80509">
              <w:rPr>
                <w:sz w:val="24"/>
                <w:szCs w:val="24"/>
              </w:rPr>
              <w:t>ь</w:t>
            </w:r>
            <w:r w:rsidRPr="00C80509">
              <w:rPr>
                <w:sz w:val="24"/>
                <w:szCs w:val="24"/>
              </w:rPr>
              <w:t>но-виховний комплекс: спеціал</w:t>
            </w:r>
            <w:r w:rsidRPr="00C80509">
              <w:rPr>
                <w:sz w:val="24"/>
                <w:szCs w:val="24"/>
              </w:rPr>
              <w:t>і</w:t>
            </w:r>
            <w:r w:rsidRPr="00C80509">
              <w:rPr>
                <w:sz w:val="24"/>
                <w:szCs w:val="24"/>
              </w:rPr>
              <w:t>зована школа І-ІІ ступенів – ліцей Шосткинської міської ради Сумської області»; у номінації «Основи прав</w:t>
            </w:r>
            <w:r w:rsidRPr="00C80509">
              <w:rPr>
                <w:sz w:val="24"/>
                <w:szCs w:val="24"/>
              </w:rPr>
              <w:t>о</w:t>
            </w:r>
            <w:r w:rsidRPr="00C80509">
              <w:rPr>
                <w:sz w:val="24"/>
                <w:szCs w:val="24"/>
              </w:rPr>
              <w:t>знавства» – Фоменка Оле</w:t>
            </w:r>
            <w:r w:rsidRPr="00C80509">
              <w:rPr>
                <w:sz w:val="24"/>
                <w:szCs w:val="24"/>
              </w:rPr>
              <w:t>к</w:t>
            </w:r>
            <w:r w:rsidRPr="00C80509">
              <w:rPr>
                <w:sz w:val="24"/>
                <w:szCs w:val="24"/>
              </w:rPr>
              <w:t>сія, учителя основ прав</w:t>
            </w:r>
            <w:r w:rsidRPr="00C80509">
              <w:rPr>
                <w:sz w:val="24"/>
                <w:szCs w:val="24"/>
              </w:rPr>
              <w:t>о</w:t>
            </w:r>
            <w:r w:rsidRPr="00C80509">
              <w:rPr>
                <w:sz w:val="24"/>
                <w:szCs w:val="24"/>
              </w:rPr>
              <w:t xml:space="preserve">знавства Комунальної </w:t>
            </w:r>
          </w:p>
          <w:p w:rsidR="00D674EC" w:rsidRPr="00C80509" w:rsidRDefault="00D674EC">
            <w:pPr>
              <w:spacing w:line="220" w:lineRule="auto"/>
              <w:ind w:left="-175" w:right="-57"/>
              <w:rPr>
                <w:b/>
                <w:bCs/>
                <w:sz w:val="24"/>
                <w:szCs w:val="24"/>
              </w:rPr>
            </w:pPr>
          </w:p>
        </w:tc>
      </w:tr>
      <w:tr w:rsidR="00C80509" w:rsidRPr="00026A8A">
        <w:tblPrEx>
          <w:tblCellMar>
            <w:top w:w="0" w:type="dxa"/>
            <w:bottom w:w="0" w:type="dxa"/>
          </w:tblCellMar>
        </w:tblPrEx>
        <w:trPr>
          <w:trHeight w:val="200"/>
          <w:tblHeader/>
          <w:jc w:val="center"/>
        </w:trPr>
        <w:tc>
          <w:tcPr>
            <w:tcW w:w="358" w:type="dxa"/>
            <w:tcMar>
              <w:top w:w="28" w:type="dxa"/>
              <w:bottom w:w="11" w:type="dxa"/>
            </w:tcMar>
          </w:tcPr>
          <w:p w:rsidR="00C80509" w:rsidRDefault="00C80509">
            <w:pPr>
              <w:spacing w:line="218" w:lineRule="auto"/>
              <w:ind w:left="-57" w:right="-57"/>
              <w:jc w:val="center"/>
              <w:rPr>
                <w:sz w:val="24"/>
                <w:szCs w:val="24"/>
              </w:rPr>
            </w:pPr>
          </w:p>
        </w:tc>
        <w:tc>
          <w:tcPr>
            <w:tcW w:w="3080" w:type="dxa"/>
            <w:tcMar>
              <w:top w:w="28" w:type="dxa"/>
              <w:bottom w:w="11" w:type="dxa"/>
            </w:tcMar>
          </w:tcPr>
          <w:p w:rsidR="00C80509" w:rsidRDefault="00C80509">
            <w:pPr>
              <w:spacing w:line="216" w:lineRule="auto"/>
              <w:ind w:right="85" w:hanging="57"/>
              <w:rPr>
                <w:bCs/>
                <w:sz w:val="24"/>
                <w:szCs w:val="24"/>
              </w:rPr>
            </w:pPr>
          </w:p>
        </w:tc>
        <w:tc>
          <w:tcPr>
            <w:tcW w:w="2044" w:type="dxa"/>
          </w:tcPr>
          <w:p w:rsidR="00C80509" w:rsidRDefault="00C80509">
            <w:pPr>
              <w:spacing w:line="216" w:lineRule="auto"/>
              <w:ind w:right="85"/>
              <w:rPr>
                <w:bCs/>
                <w:sz w:val="24"/>
                <w:szCs w:val="24"/>
              </w:rPr>
            </w:pPr>
          </w:p>
        </w:tc>
        <w:tc>
          <w:tcPr>
            <w:tcW w:w="1876" w:type="dxa"/>
            <w:tcMar>
              <w:top w:w="28" w:type="dxa"/>
              <w:bottom w:w="11" w:type="dxa"/>
            </w:tcMar>
          </w:tcPr>
          <w:p w:rsidR="00C80509" w:rsidRDefault="00C80509">
            <w:pPr>
              <w:spacing w:line="216" w:lineRule="auto"/>
              <w:ind w:left="42" w:right="85"/>
              <w:rPr>
                <w:sz w:val="24"/>
                <w:szCs w:val="24"/>
              </w:rPr>
            </w:pPr>
          </w:p>
        </w:tc>
        <w:tc>
          <w:tcPr>
            <w:tcW w:w="2100" w:type="dxa"/>
          </w:tcPr>
          <w:p w:rsidR="00C80509" w:rsidRDefault="00C80509">
            <w:pPr>
              <w:spacing w:line="216" w:lineRule="auto"/>
              <w:ind w:left="55" w:right="-57"/>
              <w:jc w:val="left"/>
              <w:rPr>
                <w:sz w:val="24"/>
                <w:szCs w:val="24"/>
              </w:rPr>
            </w:pPr>
          </w:p>
        </w:tc>
        <w:tc>
          <w:tcPr>
            <w:tcW w:w="2940" w:type="dxa"/>
            <w:tcMar>
              <w:top w:w="28" w:type="dxa"/>
              <w:bottom w:w="11" w:type="dxa"/>
            </w:tcMar>
          </w:tcPr>
          <w:p w:rsidR="00C80509" w:rsidRDefault="00C80509">
            <w:pPr>
              <w:spacing w:line="216" w:lineRule="auto"/>
              <w:ind w:left="55" w:right="85"/>
              <w:rPr>
                <w:bCs/>
                <w:sz w:val="24"/>
                <w:szCs w:val="24"/>
              </w:rPr>
            </w:pPr>
          </w:p>
        </w:tc>
        <w:tc>
          <w:tcPr>
            <w:tcW w:w="3201" w:type="dxa"/>
          </w:tcPr>
          <w:p w:rsidR="00C80509" w:rsidRPr="00C80509" w:rsidRDefault="00C80509">
            <w:pPr>
              <w:spacing w:line="218" w:lineRule="auto"/>
              <w:ind w:right="13"/>
              <w:rPr>
                <w:sz w:val="24"/>
                <w:szCs w:val="24"/>
              </w:rPr>
            </w:pPr>
            <w:r w:rsidRPr="00C80509">
              <w:rPr>
                <w:sz w:val="24"/>
                <w:szCs w:val="24"/>
              </w:rPr>
              <w:t>установи Сумська загальн</w:t>
            </w:r>
            <w:r w:rsidRPr="00C80509">
              <w:rPr>
                <w:sz w:val="24"/>
                <w:szCs w:val="24"/>
              </w:rPr>
              <w:t>о</w:t>
            </w:r>
            <w:r w:rsidRPr="00C80509">
              <w:rPr>
                <w:sz w:val="24"/>
                <w:szCs w:val="24"/>
              </w:rPr>
              <w:t>осв</w:t>
            </w:r>
            <w:r w:rsidRPr="00C80509">
              <w:rPr>
                <w:sz w:val="24"/>
                <w:szCs w:val="24"/>
              </w:rPr>
              <w:t>і</w:t>
            </w:r>
            <w:r w:rsidRPr="00C80509">
              <w:rPr>
                <w:sz w:val="24"/>
                <w:szCs w:val="24"/>
              </w:rPr>
              <w:t xml:space="preserve">тня школа І-ІІІ ступенів № </w:t>
            </w:r>
            <w:smartTag w:uri="urn:schemas-microsoft-com:office:smarttags" w:element="metricconverter">
              <w:smartTagPr>
                <w:attr w:name="ProductID" w:val="23 м"/>
              </w:smartTagPr>
              <w:r w:rsidRPr="00C80509">
                <w:rPr>
                  <w:sz w:val="24"/>
                  <w:szCs w:val="24"/>
                </w:rPr>
                <w:t>23 м</w:t>
              </w:r>
            </w:smartTag>
            <w:r w:rsidRPr="00C80509">
              <w:rPr>
                <w:sz w:val="24"/>
                <w:szCs w:val="24"/>
              </w:rPr>
              <w:t>. Суми Сумської о</w:t>
            </w:r>
            <w:r w:rsidRPr="00C80509">
              <w:rPr>
                <w:sz w:val="24"/>
                <w:szCs w:val="24"/>
              </w:rPr>
              <w:t>б</w:t>
            </w:r>
            <w:r w:rsidRPr="00C80509">
              <w:rPr>
                <w:sz w:val="24"/>
                <w:szCs w:val="24"/>
              </w:rPr>
              <w:t>ласті; у номінації «Мистец</w:t>
            </w:r>
            <w:r w:rsidRPr="00C80509">
              <w:rPr>
                <w:sz w:val="24"/>
                <w:szCs w:val="24"/>
              </w:rPr>
              <w:t>т</w:t>
            </w:r>
            <w:r w:rsidRPr="00C80509">
              <w:rPr>
                <w:sz w:val="24"/>
                <w:szCs w:val="24"/>
              </w:rPr>
              <w:t>во» – Н</w:t>
            </w:r>
            <w:r w:rsidRPr="00C80509">
              <w:rPr>
                <w:sz w:val="24"/>
                <w:szCs w:val="24"/>
              </w:rPr>
              <w:t>е</w:t>
            </w:r>
            <w:r w:rsidRPr="00C80509">
              <w:rPr>
                <w:sz w:val="24"/>
                <w:szCs w:val="24"/>
              </w:rPr>
              <w:t>стеренко Оксану, учителя музичного мистец</w:t>
            </w:r>
            <w:r w:rsidRPr="00C80509">
              <w:rPr>
                <w:sz w:val="24"/>
                <w:szCs w:val="24"/>
              </w:rPr>
              <w:t>т</w:t>
            </w:r>
            <w:r w:rsidRPr="00C80509">
              <w:rPr>
                <w:sz w:val="24"/>
                <w:szCs w:val="24"/>
              </w:rPr>
              <w:t>ва В</w:t>
            </w:r>
            <w:r w:rsidRPr="00C80509">
              <w:rPr>
                <w:sz w:val="24"/>
                <w:szCs w:val="24"/>
              </w:rPr>
              <w:t>і</w:t>
            </w:r>
            <w:r w:rsidRPr="00C80509">
              <w:rPr>
                <w:sz w:val="24"/>
                <w:szCs w:val="24"/>
              </w:rPr>
              <w:t>льшанського закладу загальної середньої освіти І-ІІІ ступенів Вільшанс</w:t>
            </w:r>
            <w:r w:rsidRPr="00C80509">
              <w:rPr>
                <w:sz w:val="24"/>
                <w:szCs w:val="24"/>
              </w:rPr>
              <w:t>ь</w:t>
            </w:r>
            <w:r w:rsidRPr="00C80509">
              <w:rPr>
                <w:sz w:val="24"/>
                <w:szCs w:val="24"/>
              </w:rPr>
              <w:t>кої сільської ради Роменського району Сумської області</w:t>
            </w:r>
          </w:p>
        </w:tc>
      </w:tr>
      <w:tr w:rsidR="00195596" w:rsidRPr="00026A8A">
        <w:tblPrEx>
          <w:tblCellMar>
            <w:top w:w="0" w:type="dxa"/>
            <w:bottom w:w="0" w:type="dxa"/>
          </w:tblCellMar>
        </w:tblPrEx>
        <w:trPr>
          <w:trHeight w:val="200"/>
          <w:tblHeader/>
          <w:jc w:val="center"/>
        </w:trPr>
        <w:tc>
          <w:tcPr>
            <w:tcW w:w="358" w:type="dxa"/>
            <w:tcMar>
              <w:top w:w="28" w:type="dxa"/>
              <w:bottom w:w="11" w:type="dxa"/>
            </w:tcMar>
          </w:tcPr>
          <w:p w:rsidR="00195596" w:rsidRDefault="00F74B3A">
            <w:pPr>
              <w:spacing w:line="218" w:lineRule="auto"/>
              <w:ind w:left="-57" w:right="-57"/>
              <w:jc w:val="center"/>
              <w:rPr>
                <w:sz w:val="24"/>
                <w:szCs w:val="24"/>
              </w:rPr>
            </w:pPr>
            <w:r>
              <w:rPr>
                <w:sz w:val="24"/>
                <w:szCs w:val="24"/>
              </w:rPr>
              <w:t>8</w:t>
            </w:r>
          </w:p>
        </w:tc>
        <w:tc>
          <w:tcPr>
            <w:tcW w:w="3080" w:type="dxa"/>
            <w:tcMar>
              <w:top w:w="28" w:type="dxa"/>
              <w:bottom w:w="11" w:type="dxa"/>
            </w:tcMar>
          </w:tcPr>
          <w:p w:rsidR="00195596" w:rsidRDefault="00195596">
            <w:pPr>
              <w:spacing w:line="216" w:lineRule="auto"/>
              <w:ind w:right="85" w:hanging="57"/>
              <w:rPr>
                <w:bCs/>
                <w:sz w:val="24"/>
                <w:szCs w:val="24"/>
              </w:rPr>
            </w:pPr>
            <w:r>
              <w:rPr>
                <w:bCs/>
                <w:sz w:val="24"/>
                <w:szCs w:val="24"/>
              </w:rPr>
              <w:t>Організація участі педаг</w:t>
            </w:r>
            <w:r>
              <w:rPr>
                <w:bCs/>
                <w:sz w:val="24"/>
                <w:szCs w:val="24"/>
              </w:rPr>
              <w:t>о</w:t>
            </w:r>
            <w:r>
              <w:rPr>
                <w:bCs/>
                <w:sz w:val="24"/>
                <w:szCs w:val="24"/>
              </w:rPr>
              <w:t>гів у другому турі всеукраї</w:t>
            </w:r>
            <w:r>
              <w:rPr>
                <w:bCs/>
                <w:sz w:val="24"/>
                <w:szCs w:val="24"/>
              </w:rPr>
              <w:t>н</w:t>
            </w:r>
            <w:r>
              <w:rPr>
                <w:bCs/>
                <w:sz w:val="24"/>
                <w:szCs w:val="24"/>
              </w:rPr>
              <w:t>ського конкурсу «Учитель року – 2022»</w:t>
            </w:r>
            <w:r>
              <w:rPr>
                <w:sz w:val="24"/>
                <w:szCs w:val="24"/>
              </w:rPr>
              <w:t xml:space="preserve"> </w:t>
            </w:r>
          </w:p>
        </w:tc>
        <w:tc>
          <w:tcPr>
            <w:tcW w:w="2044" w:type="dxa"/>
          </w:tcPr>
          <w:p w:rsidR="00195596" w:rsidRDefault="00195596">
            <w:pPr>
              <w:spacing w:line="216" w:lineRule="auto"/>
              <w:ind w:right="85"/>
              <w:rPr>
                <w:bCs/>
                <w:sz w:val="24"/>
                <w:szCs w:val="24"/>
              </w:rPr>
            </w:pPr>
            <w:r>
              <w:rPr>
                <w:bCs/>
                <w:sz w:val="24"/>
                <w:szCs w:val="24"/>
              </w:rPr>
              <w:t>Квітень</w:t>
            </w:r>
          </w:p>
          <w:p w:rsidR="00195596" w:rsidRDefault="00195596">
            <w:pPr>
              <w:spacing w:line="216" w:lineRule="auto"/>
              <w:ind w:left="-57" w:right="85" w:firstLine="30"/>
              <w:jc w:val="left"/>
              <w:rPr>
                <w:bCs/>
                <w:sz w:val="24"/>
                <w:szCs w:val="24"/>
              </w:rPr>
            </w:pPr>
          </w:p>
        </w:tc>
        <w:tc>
          <w:tcPr>
            <w:tcW w:w="1876" w:type="dxa"/>
            <w:tcMar>
              <w:top w:w="28" w:type="dxa"/>
              <w:bottom w:w="11" w:type="dxa"/>
            </w:tcMar>
          </w:tcPr>
          <w:p w:rsidR="00195596" w:rsidRDefault="00195596">
            <w:pPr>
              <w:spacing w:line="216" w:lineRule="auto"/>
              <w:ind w:left="42" w:right="85"/>
              <w:rPr>
                <w:sz w:val="24"/>
                <w:szCs w:val="24"/>
              </w:rPr>
            </w:pPr>
            <w:r>
              <w:rPr>
                <w:sz w:val="24"/>
                <w:szCs w:val="24"/>
              </w:rPr>
              <w:t xml:space="preserve">Комунальний </w:t>
            </w:r>
          </w:p>
          <w:p w:rsidR="00195596" w:rsidRDefault="00195596">
            <w:pPr>
              <w:spacing w:line="216" w:lineRule="auto"/>
              <w:ind w:left="42" w:right="85"/>
              <w:rPr>
                <w:sz w:val="24"/>
                <w:szCs w:val="24"/>
              </w:rPr>
            </w:pPr>
            <w:r>
              <w:rPr>
                <w:sz w:val="24"/>
                <w:szCs w:val="24"/>
              </w:rPr>
              <w:t>заклад Сумс</w:t>
            </w:r>
            <w:r>
              <w:rPr>
                <w:sz w:val="24"/>
                <w:szCs w:val="24"/>
              </w:rPr>
              <w:t>ь</w:t>
            </w:r>
            <w:r>
              <w:rPr>
                <w:sz w:val="24"/>
                <w:szCs w:val="24"/>
              </w:rPr>
              <w:t>кий обласний інститут післ</w:t>
            </w:r>
            <w:r>
              <w:rPr>
                <w:sz w:val="24"/>
                <w:szCs w:val="24"/>
              </w:rPr>
              <w:t>я</w:t>
            </w:r>
            <w:r>
              <w:rPr>
                <w:sz w:val="24"/>
                <w:szCs w:val="24"/>
              </w:rPr>
              <w:t>дипломної п</w:t>
            </w:r>
            <w:r>
              <w:rPr>
                <w:sz w:val="24"/>
                <w:szCs w:val="24"/>
              </w:rPr>
              <w:t>е</w:t>
            </w:r>
            <w:r>
              <w:rPr>
                <w:sz w:val="24"/>
                <w:szCs w:val="24"/>
              </w:rPr>
              <w:t>дагогічної освіти</w:t>
            </w:r>
          </w:p>
        </w:tc>
        <w:tc>
          <w:tcPr>
            <w:tcW w:w="2100" w:type="dxa"/>
          </w:tcPr>
          <w:p w:rsidR="00195596" w:rsidRDefault="00195596">
            <w:pPr>
              <w:spacing w:line="216" w:lineRule="auto"/>
              <w:ind w:left="55" w:right="-57"/>
              <w:jc w:val="left"/>
              <w:rPr>
                <w:sz w:val="24"/>
                <w:szCs w:val="24"/>
              </w:rPr>
            </w:pPr>
            <w:r>
              <w:rPr>
                <w:sz w:val="24"/>
                <w:szCs w:val="24"/>
              </w:rPr>
              <w:t>Нікітін Ю.О.</w:t>
            </w:r>
          </w:p>
        </w:tc>
        <w:tc>
          <w:tcPr>
            <w:tcW w:w="2940" w:type="dxa"/>
            <w:tcMar>
              <w:top w:w="28" w:type="dxa"/>
              <w:bottom w:w="11" w:type="dxa"/>
            </w:tcMar>
          </w:tcPr>
          <w:p w:rsidR="00195596" w:rsidRDefault="00195596">
            <w:pPr>
              <w:spacing w:line="216" w:lineRule="auto"/>
              <w:ind w:left="55" w:right="85"/>
              <w:rPr>
                <w:bCs/>
                <w:sz w:val="24"/>
                <w:szCs w:val="24"/>
              </w:rPr>
            </w:pPr>
            <w:r>
              <w:rPr>
                <w:bCs/>
                <w:sz w:val="24"/>
                <w:szCs w:val="24"/>
              </w:rPr>
              <w:t>Підвищення професійної майстерності  педагогі</w:t>
            </w:r>
            <w:r>
              <w:rPr>
                <w:bCs/>
                <w:sz w:val="24"/>
                <w:szCs w:val="24"/>
              </w:rPr>
              <w:t>ч</w:t>
            </w:r>
            <w:r>
              <w:rPr>
                <w:bCs/>
                <w:sz w:val="24"/>
                <w:szCs w:val="24"/>
              </w:rPr>
              <w:t>них працівників – уча</w:t>
            </w:r>
            <w:r>
              <w:rPr>
                <w:bCs/>
                <w:sz w:val="24"/>
                <w:szCs w:val="24"/>
              </w:rPr>
              <w:t>с</w:t>
            </w:r>
            <w:r>
              <w:rPr>
                <w:bCs/>
                <w:sz w:val="24"/>
                <w:szCs w:val="24"/>
              </w:rPr>
              <w:t>ників другого туру вс</w:t>
            </w:r>
            <w:r>
              <w:rPr>
                <w:bCs/>
                <w:sz w:val="24"/>
                <w:szCs w:val="24"/>
              </w:rPr>
              <w:t>е</w:t>
            </w:r>
            <w:r>
              <w:rPr>
                <w:bCs/>
                <w:sz w:val="24"/>
                <w:szCs w:val="24"/>
              </w:rPr>
              <w:t>українського конкурсу «Учитель року – 2022»</w:t>
            </w:r>
          </w:p>
        </w:tc>
        <w:tc>
          <w:tcPr>
            <w:tcW w:w="3201" w:type="dxa"/>
          </w:tcPr>
          <w:p w:rsidR="00B141DC" w:rsidRPr="00B141DC" w:rsidRDefault="00B141DC" w:rsidP="003F7900">
            <w:pPr>
              <w:spacing w:line="218" w:lineRule="auto"/>
              <w:ind w:left="55" w:right="-57"/>
              <w:rPr>
                <w:bCs/>
                <w:sz w:val="24"/>
                <w:szCs w:val="24"/>
              </w:rPr>
            </w:pPr>
            <w:r w:rsidRPr="00B141DC">
              <w:rPr>
                <w:bCs/>
                <w:sz w:val="24"/>
                <w:szCs w:val="24"/>
              </w:rPr>
              <w:t>У другому турі всеукраїнс</w:t>
            </w:r>
            <w:r w:rsidRPr="00B141DC">
              <w:rPr>
                <w:bCs/>
                <w:sz w:val="24"/>
                <w:szCs w:val="24"/>
              </w:rPr>
              <w:t>ь</w:t>
            </w:r>
            <w:r w:rsidRPr="00B141DC">
              <w:rPr>
                <w:bCs/>
                <w:sz w:val="24"/>
                <w:szCs w:val="24"/>
              </w:rPr>
              <w:t>кого конкурсу «Учитель року – 2022» узяли участь 4 пер</w:t>
            </w:r>
            <w:r w:rsidRPr="00B141DC">
              <w:rPr>
                <w:bCs/>
                <w:sz w:val="24"/>
                <w:szCs w:val="24"/>
              </w:rPr>
              <w:t>е</w:t>
            </w:r>
            <w:r w:rsidRPr="00B141DC">
              <w:rPr>
                <w:bCs/>
                <w:sz w:val="24"/>
                <w:szCs w:val="24"/>
              </w:rPr>
              <w:t>можці першого туру в ном</w:t>
            </w:r>
            <w:r w:rsidRPr="00B141DC">
              <w:rPr>
                <w:bCs/>
                <w:sz w:val="24"/>
                <w:szCs w:val="24"/>
              </w:rPr>
              <w:t>і</w:t>
            </w:r>
            <w:r w:rsidRPr="00B141DC">
              <w:rPr>
                <w:bCs/>
                <w:sz w:val="24"/>
                <w:szCs w:val="24"/>
              </w:rPr>
              <w:t>націях: «Біологія», «Інфо</w:t>
            </w:r>
            <w:r w:rsidRPr="00B141DC">
              <w:rPr>
                <w:bCs/>
                <w:sz w:val="24"/>
                <w:szCs w:val="24"/>
              </w:rPr>
              <w:t>р</w:t>
            </w:r>
            <w:r w:rsidRPr="00B141DC">
              <w:rPr>
                <w:bCs/>
                <w:sz w:val="24"/>
                <w:szCs w:val="24"/>
              </w:rPr>
              <w:t>матика», «Основи правозна</w:t>
            </w:r>
            <w:r w:rsidRPr="00B141DC">
              <w:rPr>
                <w:bCs/>
                <w:sz w:val="24"/>
                <w:szCs w:val="24"/>
              </w:rPr>
              <w:t>в</w:t>
            </w:r>
            <w:r w:rsidRPr="00B141DC">
              <w:rPr>
                <w:bCs/>
                <w:sz w:val="24"/>
                <w:szCs w:val="24"/>
              </w:rPr>
              <w:t>ст</w:t>
            </w:r>
            <w:r>
              <w:rPr>
                <w:bCs/>
                <w:sz w:val="24"/>
                <w:szCs w:val="24"/>
              </w:rPr>
              <w:t>ва», «Мистецтво»</w:t>
            </w:r>
            <w:r w:rsidRPr="00B141DC">
              <w:rPr>
                <w:bCs/>
                <w:sz w:val="24"/>
                <w:szCs w:val="24"/>
              </w:rPr>
              <w:t xml:space="preserve"> </w:t>
            </w:r>
            <w:r w:rsidRPr="00B141DC">
              <w:rPr>
                <w:sz w:val="24"/>
              </w:rPr>
              <w:t>(</w:t>
            </w:r>
            <w:hyperlink r:id="rId7" w:history="1">
              <w:r>
                <w:rPr>
                  <w:rStyle w:val="aff"/>
                  <w:color w:val="auto"/>
                  <w:sz w:val="24"/>
                  <w:u w:val="none"/>
                </w:rPr>
                <w:t>наказ Міністерства осв</w:t>
              </w:r>
              <w:r>
                <w:rPr>
                  <w:rStyle w:val="aff"/>
                  <w:color w:val="auto"/>
                  <w:sz w:val="24"/>
                  <w:u w:val="none"/>
                </w:rPr>
                <w:t>і</w:t>
              </w:r>
              <w:r>
                <w:rPr>
                  <w:rStyle w:val="aff"/>
                  <w:color w:val="auto"/>
                  <w:sz w:val="24"/>
                  <w:u w:val="none"/>
                </w:rPr>
                <w:t>ти і науки України</w:t>
              </w:r>
              <w:r w:rsidRPr="00B141DC">
                <w:rPr>
                  <w:rStyle w:val="aff"/>
                  <w:color w:val="auto"/>
                  <w:sz w:val="24"/>
                  <w:u w:val="none"/>
                </w:rPr>
                <w:t xml:space="preserve"> від 28.09.2022 № 862 «Про проведення другого т</w:t>
              </w:r>
              <w:r w:rsidRPr="00B141DC">
                <w:rPr>
                  <w:rStyle w:val="aff"/>
                  <w:color w:val="auto"/>
                  <w:sz w:val="24"/>
                  <w:u w:val="none"/>
                </w:rPr>
                <w:t>у</w:t>
              </w:r>
              <w:r w:rsidRPr="00B141DC">
                <w:rPr>
                  <w:rStyle w:val="aff"/>
                  <w:color w:val="auto"/>
                  <w:sz w:val="24"/>
                  <w:u w:val="none"/>
                </w:rPr>
                <w:t>ру всеукраїнського конкурсу «Уч</w:t>
              </w:r>
              <w:r w:rsidRPr="00B141DC">
                <w:rPr>
                  <w:rStyle w:val="aff"/>
                  <w:color w:val="auto"/>
                  <w:sz w:val="24"/>
                  <w:u w:val="none"/>
                </w:rPr>
                <w:t>и</w:t>
              </w:r>
              <w:r w:rsidRPr="00B141DC">
                <w:rPr>
                  <w:rStyle w:val="aff"/>
                  <w:color w:val="auto"/>
                  <w:sz w:val="24"/>
                  <w:u w:val="none"/>
                </w:rPr>
                <w:t>тель року – 2022» та внесення зміни до наказу Міністе</w:t>
              </w:r>
              <w:r w:rsidRPr="00B141DC">
                <w:rPr>
                  <w:rStyle w:val="aff"/>
                  <w:color w:val="auto"/>
                  <w:sz w:val="24"/>
                  <w:u w:val="none"/>
                </w:rPr>
                <w:t>р</w:t>
              </w:r>
              <w:r w:rsidRPr="00B141DC">
                <w:rPr>
                  <w:rStyle w:val="aff"/>
                  <w:color w:val="auto"/>
                  <w:sz w:val="24"/>
                  <w:u w:val="none"/>
                </w:rPr>
                <w:t xml:space="preserve">ства освіти і науки України від 29.09.2021 </w:t>
              </w:r>
              <w:r w:rsidR="00A67281">
                <w:rPr>
                  <w:rStyle w:val="aff"/>
                  <w:color w:val="auto"/>
                  <w:sz w:val="24"/>
                  <w:u w:val="none"/>
                </w:rPr>
                <w:t xml:space="preserve">                </w:t>
              </w:r>
              <w:r w:rsidRPr="00B141DC">
                <w:rPr>
                  <w:rStyle w:val="aff"/>
                  <w:color w:val="auto"/>
                  <w:sz w:val="24"/>
                  <w:u w:val="none"/>
                </w:rPr>
                <w:t>№ 1034 і в</w:t>
              </w:r>
              <w:r w:rsidRPr="00B141DC">
                <w:rPr>
                  <w:rStyle w:val="aff"/>
                  <w:color w:val="auto"/>
                  <w:sz w:val="24"/>
                  <w:u w:val="none"/>
                </w:rPr>
                <w:t>и</w:t>
              </w:r>
              <w:r w:rsidRPr="00B141DC">
                <w:rPr>
                  <w:rStyle w:val="aff"/>
                  <w:color w:val="auto"/>
                  <w:sz w:val="24"/>
                  <w:u w:val="none"/>
                </w:rPr>
                <w:t>знання такими, що втратили чинність, нак</w:t>
              </w:r>
              <w:r w:rsidRPr="00B141DC">
                <w:rPr>
                  <w:rStyle w:val="aff"/>
                  <w:color w:val="auto"/>
                  <w:sz w:val="24"/>
                  <w:u w:val="none"/>
                </w:rPr>
                <w:t>а</w:t>
              </w:r>
              <w:r w:rsidRPr="00B141DC">
                <w:rPr>
                  <w:rStyle w:val="aff"/>
                  <w:color w:val="auto"/>
                  <w:sz w:val="24"/>
                  <w:u w:val="none"/>
                </w:rPr>
                <w:t>зів Міністерства освіти і на</w:t>
              </w:r>
              <w:r w:rsidRPr="00B141DC">
                <w:rPr>
                  <w:rStyle w:val="aff"/>
                  <w:color w:val="auto"/>
                  <w:sz w:val="24"/>
                  <w:u w:val="none"/>
                </w:rPr>
                <w:t>у</w:t>
              </w:r>
              <w:r w:rsidRPr="00B141DC">
                <w:rPr>
                  <w:rStyle w:val="aff"/>
                  <w:color w:val="auto"/>
                  <w:sz w:val="24"/>
                  <w:u w:val="none"/>
                </w:rPr>
                <w:t xml:space="preserve">ки України від 21.02.2022 № 212, від 01.04.2022 </w:t>
              </w:r>
              <w:r w:rsidR="00A67281">
                <w:rPr>
                  <w:rStyle w:val="aff"/>
                  <w:color w:val="auto"/>
                  <w:sz w:val="24"/>
                  <w:u w:val="none"/>
                </w:rPr>
                <w:t xml:space="preserve">                                     </w:t>
              </w:r>
              <w:r w:rsidRPr="00B141DC">
                <w:rPr>
                  <w:rStyle w:val="aff"/>
                  <w:color w:val="auto"/>
                  <w:sz w:val="24"/>
                  <w:u w:val="none"/>
                </w:rPr>
                <w:t>№ 285»</w:t>
              </w:r>
            </w:hyperlink>
            <w:r>
              <w:rPr>
                <w:sz w:val="24"/>
              </w:rPr>
              <w:t>)</w:t>
            </w:r>
          </w:p>
          <w:p w:rsidR="00195596" w:rsidRPr="00C80509" w:rsidRDefault="00195596" w:rsidP="00B141DC">
            <w:pPr>
              <w:spacing w:line="218" w:lineRule="auto"/>
              <w:ind w:left="55" w:right="-57"/>
              <w:rPr>
                <w:bCs/>
                <w:sz w:val="16"/>
                <w:szCs w:val="16"/>
              </w:rPr>
            </w:pPr>
          </w:p>
        </w:tc>
      </w:tr>
      <w:tr w:rsidR="00195596" w:rsidRPr="00026A8A">
        <w:tblPrEx>
          <w:tblCellMar>
            <w:top w:w="0" w:type="dxa"/>
            <w:bottom w:w="0" w:type="dxa"/>
          </w:tblCellMar>
        </w:tblPrEx>
        <w:trPr>
          <w:trHeight w:val="200"/>
          <w:tblHeader/>
          <w:jc w:val="center"/>
        </w:trPr>
        <w:tc>
          <w:tcPr>
            <w:tcW w:w="358" w:type="dxa"/>
            <w:tcMar>
              <w:top w:w="28" w:type="dxa"/>
              <w:bottom w:w="11" w:type="dxa"/>
            </w:tcMar>
          </w:tcPr>
          <w:p w:rsidR="00195596" w:rsidRDefault="00F74B3A" w:rsidP="00C80509">
            <w:pPr>
              <w:spacing w:line="220" w:lineRule="auto"/>
              <w:ind w:left="133" w:right="-57" w:hanging="133"/>
              <w:jc w:val="left"/>
              <w:rPr>
                <w:sz w:val="24"/>
                <w:szCs w:val="24"/>
              </w:rPr>
            </w:pPr>
            <w:r>
              <w:rPr>
                <w:sz w:val="24"/>
                <w:szCs w:val="24"/>
              </w:rPr>
              <w:t>9</w:t>
            </w:r>
          </w:p>
        </w:tc>
        <w:tc>
          <w:tcPr>
            <w:tcW w:w="3080" w:type="dxa"/>
            <w:tcMar>
              <w:top w:w="28" w:type="dxa"/>
              <w:bottom w:w="11" w:type="dxa"/>
            </w:tcMar>
          </w:tcPr>
          <w:p w:rsidR="00195596" w:rsidRDefault="00195596">
            <w:pPr>
              <w:spacing w:line="216" w:lineRule="auto"/>
              <w:ind w:left="-57" w:right="85"/>
              <w:jc w:val="left"/>
              <w:rPr>
                <w:sz w:val="24"/>
                <w:szCs w:val="24"/>
                <w:lang w:val="ru-RU"/>
              </w:rPr>
            </w:pPr>
            <w:r>
              <w:rPr>
                <w:sz w:val="24"/>
                <w:szCs w:val="24"/>
              </w:rPr>
              <w:t>Проведення обласного фе</w:t>
            </w:r>
            <w:r>
              <w:rPr>
                <w:sz w:val="24"/>
                <w:szCs w:val="24"/>
              </w:rPr>
              <w:t>с</w:t>
            </w:r>
            <w:r>
              <w:rPr>
                <w:sz w:val="24"/>
                <w:szCs w:val="24"/>
              </w:rPr>
              <w:t xml:space="preserve">тивалю </w:t>
            </w:r>
            <w:r>
              <w:rPr>
                <w:sz w:val="24"/>
                <w:szCs w:val="24"/>
                <w:lang w:val="en-US"/>
              </w:rPr>
              <w:t>STEM</w:t>
            </w:r>
            <w:r>
              <w:rPr>
                <w:sz w:val="24"/>
                <w:szCs w:val="24"/>
                <w:lang w:val="ru-RU"/>
              </w:rPr>
              <w:t>-</w:t>
            </w:r>
            <w:r>
              <w:rPr>
                <w:sz w:val="24"/>
                <w:szCs w:val="24"/>
              </w:rPr>
              <w:t>і</w:t>
            </w:r>
            <w:r>
              <w:rPr>
                <w:sz w:val="24"/>
                <w:szCs w:val="24"/>
                <w:lang w:val="ru-RU"/>
              </w:rPr>
              <w:t>дей «ЕК</w:t>
            </w:r>
            <w:r>
              <w:rPr>
                <w:sz w:val="24"/>
                <w:szCs w:val="24"/>
                <w:lang w:val="ru-RU"/>
              </w:rPr>
              <w:t>О</w:t>
            </w:r>
            <w:r>
              <w:rPr>
                <w:sz w:val="24"/>
                <w:szCs w:val="24"/>
                <w:lang w:val="ru-RU"/>
              </w:rPr>
              <w:t xml:space="preserve">активна </w:t>
            </w:r>
            <w:r>
              <w:rPr>
                <w:sz w:val="24"/>
                <w:szCs w:val="24"/>
                <w:lang w:val="en-US"/>
              </w:rPr>
              <w:t xml:space="preserve">STEM </w:t>
            </w:r>
            <w:r>
              <w:rPr>
                <w:sz w:val="24"/>
                <w:szCs w:val="24"/>
                <w:lang w:val="ru-RU"/>
              </w:rPr>
              <w:t>-</w:t>
            </w:r>
            <w:r>
              <w:rPr>
                <w:sz w:val="24"/>
                <w:szCs w:val="24"/>
              </w:rPr>
              <w:t>весна поз</w:t>
            </w:r>
            <w:r>
              <w:rPr>
                <w:sz w:val="24"/>
                <w:szCs w:val="24"/>
              </w:rPr>
              <w:t>а</w:t>
            </w:r>
            <w:r>
              <w:rPr>
                <w:sz w:val="24"/>
                <w:szCs w:val="24"/>
              </w:rPr>
              <w:t>шкільна</w:t>
            </w:r>
            <w:r>
              <w:rPr>
                <w:sz w:val="24"/>
                <w:szCs w:val="24"/>
                <w:lang w:val="ru-RU"/>
              </w:rPr>
              <w:t>»</w:t>
            </w:r>
          </w:p>
        </w:tc>
        <w:tc>
          <w:tcPr>
            <w:tcW w:w="2044" w:type="dxa"/>
          </w:tcPr>
          <w:p w:rsidR="00195596" w:rsidRDefault="00195596">
            <w:pPr>
              <w:spacing w:line="216" w:lineRule="auto"/>
              <w:ind w:right="85"/>
              <w:jc w:val="left"/>
              <w:rPr>
                <w:bCs/>
                <w:sz w:val="24"/>
                <w:szCs w:val="24"/>
              </w:rPr>
            </w:pPr>
            <w:r>
              <w:rPr>
                <w:bCs/>
                <w:sz w:val="24"/>
                <w:szCs w:val="24"/>
              </w:rPr>
              <w:t>Квітень</w:t>
            </w:r>
          </w:p>
        </w:tc>
        <w:tc>
          <w:tcPr>
            <w:tcW w:w="1876" w:type="dxa"/>
            <w:tcMar>
              <w:top w:w="28" w:type="dxa"/>
              <w:bottom w:w="11" w:type="dxa"/>
            </w:tcMar>
          </w:tcPr>
          <w:p w:rsidR="00195596" w:rsidRDefault="00195596">
            <w:pPr>
              <w:spacing w:line="216" w:lineRule="auto"/>
              <w:ind w:left="-57" w:right="85"/>
              <w:rPr>
                <w:bCs/>
                <w:sz w:val="24"/>
                <w:szCs w:val="24"/>
              </w:rPr>
            </w:pPr>
            <w:r>
              <w:rPr>
                <w:bCs/>
                <w:sz w:val="24"/>
                <w:szCs w:val="24"/>
              </w:rPr>
              <w:t xml:space="preserve">Комунальний заклад Сумської обласної ради – </w:t>
            </w:r>
          </w:p>
          <w:p w:rsidR="00195596" w:rsidRDefault="00195596">
            <w:pPr>
              <w:spacing w:line="216" w:lineRule="auto"/>
              <w:ind w:left="-57" w:right="85"/>
              <w:rPr>
                <w:bCs/>
                <w:sz w:val="24"/>
                <w:szCs w:val="24"/>
              </w:rPr>
            </w:pPr>
            <w:r>
              <w:rPr>
                <w:bCs/>
                <w:sz w:val="24"/>
                <w:szCs w:val="24"/>
              </w:rPr>
              <w:t>обласний центр позашкільної освіти та роботи з талановитою молоддю</w:t>
            </w:r>
          </w:p>
        </w:tc>
        <w:tc>
          <w:tcPr>
            <w:tcW w:w="2100" w:type="dxa"/>
          </w:tcPr>
          <w:p w:rsidR="00195596" w:rsidRDefault="00195596">
            <w:pPr>
              <w:suppressAutoHyphens/>
              <w:spacing w:line="216" w:lineRule="auto"/>
              <w:ind w:right="-57"/>
              <w:jc w:val="left"/>
              <w:rPr>
                <w:bCs/>
                <w:sz w:val="24"/>
                <w:szCs w:val="24"/>
              </w:rPr>
            </w:pPr>
            <w:r>
              <w:rPr>
                <w:bCs/>
                <w:sz w:val="24"/>
                <w:szCs w:val="24"/>
              </w:rPr>
              <w:t>Тихенко Л.В.</w:t>
            </w:r>
          </w:p>
        </w:tc>
        <w:tc>
          <w:tcPr>
            <w:tcW w:w="2940" w:type="dxa"/>
            <w:tcMar>
              <w:top w:w="28" w:type="dxa"/>
              <w:bottom w:w="11" w:type="dxa"/>
            </w:tcMar>
          </w:tcPr>
          <w:p w:rsidR="00195596" w:rsidRDefault="00195596">
            <w:pPr>
              <w:spacing w:line="216" w:lineRule="auto"/>
              <w:ind w:left="55" w:right="85"/>
              <w:rPr>
                <w:bCs/>
                <w:sz w:val="24"/>
                <w:szCs w:val="24"/>
              </w:rPr>
            </w:pPr>
            <w:r>
              <w:rPr>
                <w:bCs/>
                <w:sz w:val="24"/>
                <w:szCs w:val="24"/>
              </w:rPr>
              <w:t>Упровадження в освітній процес закладів позашк</w:t>
            </w:r>
            <w:r>
              <w:rPr>
                <w:bCs/>
                <w:sz w:val="24"/>
                <w:szCs w:val="24"/>
              </w:rPr>
              <w:t>і</w:t>
            </w:r>
            <w:r>
              <w:rPr>
                <w:bCs/>
                <w:sz w:val="24"/>
                <w:szCs w:val="24"/>
              </w:rPr>
              <w:t xml:space="preserve">льної освіти технологій </w:t>
            </w:r>
            <w:r>
              <w:rPr>
                <w:bCs/>
                <w:sz w:val="24"/>
                <w:szCs w:val="24"/>
                <w:lang w:val="en-US"/>
              </w:rPr>
              <w:t>STEM</w:t>
            </w:r>
            <w:r>
              <w:rPr>
                <w:bCs/>
                <w:sz w:val="24"/>
                <w:szCs w:val="24"/>
              </w:rPr>
              <w:t>-освіти</w:t>
            </w:r>
          </w:p>
        </w:tc>
        <w:tc>
          <w:tcPr>
            <w:tcW w:w="3201" w:type="dxa"/>
          </w:tcPr>
          <w:p w:rsidR="00195596" w:rsidRDefault="00195596">
            <w:pPr>
              <w:spacing w:line="220" w:lineRule="auto"/>
              <w:ind w:left="55" w:right="-57"/>
              <w:rPr>
                <w:bCs/>
                <w:sz w:val="24"/>
                <w:szCs w:val="24"/>
              </w:rPr>
            </w:pPr>
            <w:r>
              <w:rPr>
                <w:bCs/>
                <w:sz w:val="24"/>
                <w:szCs w:val="24"/>
              </w:rPr>
              <w:t>В обласному фестивалі, пр</w:t>
            </w:r>
            <w:r>
              <w:rPr>
                <w:bCs/>
                <w:sz w:val="24"/>
                <w:szCs w:val="24"/>
              </w:rPr>
              <w:t>о</w:t>
            </w:r>
            <w:r>
              <w:rPr>
                <w:bCs/>
                <w:sz w:val="24"/>
                <w:szCs w:val="24"/>
              </w:rPr>
              <w:t>веденому заочно, узяли участь 60 вихованців закл</w:t>
            </w:r>
            <w:r>
              <w:rPr>
                <w:bCs/>
                <w:sz w:val="24"/>
                <w:szCs w:val="24"/>
              </w:rPr>
              <w:t>а</w:t>
            </w:r>
            <w:r>
              <w:rPr>
                <w:bCs/>
                <w:sz w:val="24"/>
                <w:szCs w:val="24"/>
              </w:rPr>
              <w:t>дів позашкільної освіти</w:t>
            </w:r>
          </w:p>
        </w:tc>
      </w:tr>
      <w:tr w:rsidR="00195596" w:rsidRPr="00026A8A">
        <w:tblPrEx>
          <w:tblCellMar>
            <w:top w:w="0" w:type="dxa"/>
            <w:bottom w:w="0" w:type="dxa"/>
          </w:tblCellMar>
        </w:tblPrEx>
        <w:trPr>
          <w:trHeight w:val="200"/>
          <w:tblHeader/>
          <w:jc w:val="center"/>
        </w:trPr>
        <w:tc>
          <w:tcPr>
            <w:tcW w:w="358" w:type="dxa"/>
            <w:tcMar>
              <w:top w:w="28" w:type="dxa"/>
              <w:bottom w:w="11" w:type="dxa"/>
            </w:tcMar>
          </w:tcPr>
          <w:p w:rsidR="00195596" w:rsidRDefault="00613C3E">
            <w:pPr>
              <w:spacing w:line="218" w:lineRule="auto"/>
              <w:ind w:left="-57" w:right="-57"/>
              <w:jc w:val="center"/>
              <w:rPr>
                <w:sz w:val="24"/>
                <w:szCs w:val="24"/>
              </w:rPr>
            </w:pPr>
            <w:r>
              <w:rPr>
                <w:sz w:val="24"/>
                <w:szCs w:val="24"/>
              </w:rPr>
              <w:t>1</w:t>
            </w:r>
            <w:r w:rsidR="00F74B3A">
              <w:rPr>
                <w:sz w:val="24"/>
                <w:szCs w:val="24"/>
              </w:rPr>
              <w:t>0</w:t>
            </w:r>
          </w:p>
        </w:tc>
        <w:tc>
          <w:tcPr>
            <w:tcW w:w="3080" w:type="dxa"/>
            <w:tcMar>
              <w:top w:w="28" w:type="dxa"/>
              <w:bottom w:w="11" w:type="dxa"/>
            </w:tcMar>
          </w:tcPr>
          <w:p w:rsidR="00195596" w:rsidRDefault="00195596">
            <w:pPr>
              <w:spacing w:line="218" w:lineRule="auto"/>
              <w:ind w:left="-57" w:right="48"/>
              <w:rPr>
                <w:bCs/>
                <w:sz w:val="24"/>
                <w:szCs w:val="24"/>
              </w:rPr>
            </w:pPr>
            <w:r>
              <w:rPr>
                <w:bCs/>
                <w:sz w:val="24"/>
                <w:szCs w:val="24"/>
              </w:rPr>
              <w:t>Організація проведення                  V Всеукраїнського наук</w:t>
            </w:r>
            <w:r>
              <w:rPr>
                <w:bCs/>
                <w:sz w:val="24"/>
                <w:szCs w:val="24"/>
              </w:rPr>
              <w:t>о</w:t>
            </w:r>
            <w:r>
              <w:rPr>
                <w:bCs/>
                <w:sz w:val="24"/>
                <w:szCs w:val="24"/>
              </w:rPr>
              <w:t>во-практичного психологічн</w:t>
            </w:r>
            <w:r>
              <w:rPr>
                <w:bCs/>
                <w:sz w:val="24"/>
                <w:szCs w:val="24"/>
              </w:rPr>
              <w:t>о</w:t>
            </w:r>
            <w:r>
              <w:rPr>
                <w:bCs/>
                <w:sz w:val="24"/>
                <w:szCs w:val="24"/>
              </w:rPr>
              <w:t>го форуму «Психологія ро</w:t>
            </w:r>
            <w:r>
              <w:rPr>
                <w:bCs/>
                <w:sz w:val="24"/>
                <w:szCs w:val="24"/>
              </w:rPr>
              <w:t>з</w:t>
            </w:r>
            <w:r>
              <w:rPr>
                <w:bCs/>
                <w:sz w:val="24"/>
                <w:szCs w:val="24"/>
              </w:rPr>
              <w:t>витку особистості»</w:t>
            </w:r>
          </w:p>
        </w:tc>
        <w:tc>
          <w:tcPr>
            <w:tcW w:w="2044" w:type="dxa"/>
          </w:tcPr>
          <w:p w:rsidR="00195596" w:rsidRDefault="00195596">
            <w:pPr>
              <w:spacing w:line="218" w:lineRule="auto"/>
              <w:ind w:left="-57" w:right="-57"/>
              <w:jc w:val="left"/>
              <w:rPr>
                <w:bCs/>
                <w:sz w:val="24"/>
                <w:szCs w:val="24"/>
              </w:rPr>
            </w:pPr>
            <w:r>
              <w:rPr>
                <w:bCs/>
                <w:sz w:val="24"/>
                <w:szCs w:val="24"/>
              </w:rPr>
              <w:t>Квітень</w:t>
            </w:r>
          </w:p>
        </w:tc>
        <w:tc>
          <w:tcPr>
            <w:tcW w:w="1876" w:type="dxa"/>
            <w:tcMar>
              <w:top w:w="28" w:type="dxa"/>
              <w:bottom w:w="11" w:type="dxa"/>
            </w:tcMar>
          </w:tcPr>
          <w:p w:rsidR="00195596" w:rsidRDefault="00195596">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195596" w:rsidRDefault="00195596">
            <w:pPr>
              <w:rPr>
                <w:sz w:val="24"/>
                <w:szCs w:val="24"/>
              </w:rPr>
            </w:pPr>
            <w:r>
              <w:rPr>
                <w:bCs/>
                <w:sz w:val="24"/>
                <w:szCs w:val="24"/>
              </w:rPr>
              <w:t>Нікітін Ю.О.</w:t>
            </w:r>
          </w:p>
        </w:tc>
        <w:tc>
          <w:tcPr>
            <w:tcW w:w="2940" w:type="dxa"/>
            <w:tcMar>
              <w:top w:w="28" w:type="dxa"/>
              <w:bottom w:w="11" w:type="dxa"/>
            </w:tcMar>
          </w:tcPr>
          <w:p w:rsidR="00195596" w:rsidRDefault="00195596">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195596" w:rsidRDefault="00195596">
            <w:pPr>
              <w:rPr>
                <w:sz w:val="24"/>
                <w:szCs w:val="24"/>
              </w:rPr>
            </w:pPr>
            <w:r>
              <w:rPr>
                <w:bCs/>
                <w:sz w:val="24"/>
                <w:szCs w:val="24"/>
              </w:rPr>
              <w:t>Збірник наукових праць.</w:t>
            </w:r>
          </w:p>
        </w:tc>
        <w:tc>
          <w:tcPr>
            <w:tcW w:w="3201" w:type="dxa"/>
          </w:tcPr>
          <w:p w:rsidR="00195596" w:rsidRDefault="00195596">
            <w:pPr>
              <w:spacing w:line="220" w:lineRule="auto"/>
              <w:ind w:left="55" w:right="-57" w:hanging="55"/>
              <w:rPr>
                <w:color w:val="000000"/>
                <w:sz w:val="24"/>
                <w:szCs w:val="24"/>
                <w:shd w:val="clear" w:color="auto" w:fill="FFFFFF"/>
              </w:rPr>
            </w:pPr>
            <w:r>
              <w:rPr>
                <w:rStyle w:val="afb"/>
                <w:b w:val="0"/>
                <w:bCs w:val="0"/>
                <w:color w:val="000000"/>
                <w:sz w:val="24"/>
                <w:szCs w:val="24"/>
                <w:shd w:val="clear" w:color="auto" w:fill="FFFFFF"/>
              </w:rPr>
              <w:t>Форум проведено із 13 до 17 квітня 2022</w:t>
            </w:r>
            <w:r>
              <w:rPr>
                <w:b/>
                <w:bCs/>
                <w:color w:val="000000"/>
                <w:sz w:val="24"/>
                <w:szCs w:val="24"/>
                <w:shd w:val="clear" w:color="auto" w:fill="FFFFFF"/>
              </w:rPr>
              <w:t xml:space="preserve"> </w:t>
            </w:r>
            <w:r>
              <w:rPr>
                <w:color w:val="000000"/>
                <w:sz w:val="24"/>
                <w:szCs w:val="24"/>
                <w:shd w:val="clear" w:color="auto" w:fill="FFFFFF"/>
              </w:rPr>
              <w:t xml:space="preserve">року кафедрою психології з використанням платформи Microsoft Teams. Відбулися </w:t>
            </w:r>
            <w:r>
              <w:rPr>
                <w:rStyle w:val="afb"/>
                <w:b w:val="0"/>
                <w:bCs w:val="0"/>
                <w:color w:val="000000"/>
                <w:sz w:val="24"/>
                <w:szCs w:val="24"/>
              </w:rPr>
              <w:t>регіональний «круглий стіл» «Психологі</w:t>
            </w:r>
            <w:r>
              <w:rPr>
                <w:rStyle w:val="afb"/>
                <w:b w:val="0"/>
                <w:bCs w:val="0"/>
                <w:color w:val="000000"/>
                <w:sz w:val="24"/>
                <w:szCs w:val="24"/>
              </w:rPr>
              <w:t>ч</w:t>
            </w:r>
            <w:r>
              <w:rPr>
                <w:rStyle w:val="afb"/>
                <w:b w:val="0"/>
                <w:bCs w:val="0"/>
                <w:color w:val="000000"/>
                <w:sz w:val="24"/>
                <w:szCs w:val="24"/>
              </w:rPr>
              <w:t>на допомога під час війни», майстер-клас «Психологічна допомога в умовах війни з</w:t>
            </w:r>
            <w:r>
              <w:rPr>
                <w:rStyle w:val="afb"/>
                <w:b w:val="0"/>
                <w:bCs w:val="0"/>
                <w:color w:val="000000"/>
                <w:sz w:val="24"/>
                <w:szCs w:val="24"/>
              </w:rPr>
              <w:t>а</w:t>
            </w:r>
            <w:r>
              <w:rPr>
                <w:rStyle w:val="afb"/>
                <w:b w:val="0"/>
                <w:bCs w:val="0"/>
                <w:color w:val="000000"/>
                <w:sz w:val="24"/>
                <w:szCs w:val="24"/>
              </w:rPr>
              <w:t>собами ігрової терапії», пс</w:t>
            </w:r>
            <w:r>
              <w:rPr>
                <w:rStyle w:val="afb"/>
                <w:b w:val="0"/>
                <w:bCs w:val="0"/>
                <w:color w:val="000000"/>
                <w:sz w:val="24"/>
                <w:szCs w:val="24"/>
              </w:rPr>
              <w:t>и</w:t>
            </w:r>
            <w:r>
              <w:rPr>
                <w:rStyle w:val="afb"/>
                <w:b w:val="0"/>
                <w:bCs w:val="0"/>
                <w:color w:val="000000"/>
                <w:sz w:val="24"/>
                <w:szCs w:val="24"/>
              </w:rPr>
              <w:t>хологічні практикуми «Шл</w:t>
            </w:r>
            <w:r>
              <w:rPr>
                <w:rStyle w:val="afb"/>
                <w:b w:val="0"/>
                <w:bCs w:val="0"/>
                <w:color w:val="000000"/>
                <w:sz w:val="24"/>
                <w:szCs w:val="24"/>
              </w:rPr>
              <w:t>я</w:t>
            </w:r>
            <w:r>
              <w:rPr>
                <w:rStyle w:val="afb"/>
                <w:b w:val="0"/>
                <w:bCs w:val="0"/>
                <w:color w:val="000000"/>
                <w:sz w:val="24"/>
                <w:szCs w:val="24"/>
              </w:rPr>
              <w:t>хи відновлення ресурсів ос</w:t>
            </w:r>
            <w:r>
              <w:rPr>
                <w:rStyle w:val="afb"/>
                <w:b w:val="0"/>
                <w:bCs w:val="0"/>
                <w:color w:val="000000"/>
                <w:sz w:val="24"/>
                <w:szCs w:val="24"/>
              </w:rPr>
              <w:t>о</w:t>
            </w:r>
            <w:r>
              <w:rPr>
                <w:rStyle w:val="afb"/>
                <w:b w:val="0"/>
                <w:bCs w:val="0"/>
                <w:color w:val="000000"/>
                <w:sz w:val="24"/>
                <w:szCs w:val="24"/>
              </w:rPr>
              <w:t>бистості у воєнний час зас</w:t>
            </w:r>
            <w:r>
              <w:rPr>
                <w:rStyle w:val="afb"/>
                <w:b w:val="0"/>
                <w:bCs w:val="0"/>
                <w:color w:val="000000"/>
                <w:sz w:val="24"/>
                <w:szCs w:val="24"/>
              </w:rPr>
              <w:t>о</w:t>
            </w:r>
            <w:r>
              <w:rPr>
                <w:rStyle w:val="afb"/>
                <w:b w:val="0"/>
                <w:bCs w:val="0"/>
                <w:color w:val="000000"/>
                <w:sz w:val="24"/>
                <w:szCs w:val="24"/>
              </w:rPr>
              <w:t>бами арт-терапії», «Воєнні часи: допоможи собі, доп</w:t>
            </w:r>
            <w:r>
              <w:rPr>
                <w:rStyle w:val="afb"/>
                <w:b w:val="0"/>
                <w:bCs w:val="0"/>
                <w:color w:val="000000"/>
                <w:sz w:val="24"/>
                <w:szCs w:val="24"/>
              </w:rPr>
              <w:t>о</w:t>
            </w:r>
            <w:r>
              <w:rPr>
                <w:rStyle w:val="afb"/>
                <w:b w:val="0"/>
                <w:bCs w:val="0"/>
                <w:color w:val="000000"/>
                <w:sz w:val="24"/>
                <w:szCs w:val="24"/>
              </w:rPr>
              <w:t>можи іншому», «Перша пс</w:t>
            </w:r>
            <w:r>
              <w:rPr>
                <w:rStyle w:val="afb"/>
                <w:b w:val="0"/>
                <w:bCs w:val="0"/>
                <w:color w:val="000000"/>
                <w:sz w:val="24"/>
                <w:szCs w:val="24"/>
              </w:rPr>
              <w:t>и</w:t>
            </w:r>
            <w:r>
              <w:rPr>
                <w:rStyle w:val="afb"/>
                <w:b w:val="0"/>
                <w:bCs w:val="0"/>
                <w:color w:val="000000"/>
                <w:sz w:val="24"/>
                <w:szCs w:val="24"/>
              </w:rPr>
              <w:t>хологічна допомога: від те</w:t>
            </w:r>
            <w:r>
              <w:rPr>
                <w:rStyle w:val="afb"/>
                <w:b w:val="0"/>
                <w:bCs w:val="0"/>
                <w:color w:val="000000"/>
                <w:sz w:val="24"/>
                <w:szCs w:val="24"/>
              </w:rPr>
              <w:t>о</w:t>
            </w:r>
            <w:r>
              <w:rPr>
                <w:rStyle w:val="afb"/>
                <w:b w:val="0"/>
                <w:bCs w:val="0"/>
                <w:color w:val="000000"/>
                <w:sz w:val="24"/>
                <w:szCs w:val="24"/>
              </w:rPr>
              <w:t xml:space="preserve">рії до практики» тощо. </w:t>
            </w:r>
            <w:r>
              <w:rPr>
                <w:color w:val="000000"/>
                <w:sz w:val="24"/>
                <w:szCs w:val="24"/>
                <w:shd w:val="clear" w:color="auto" w:fill="FFFFFF"/>
              </w:rPr>
              <w:t>Вид</w:t>
            </w:r>
            <w:r>
              <w:rPr>
                <w:color w:val="000000"/>
                <w:sz w:val="24"/>
                <w:szCs w:val="24"/>
                <w:shd w:val="clear" w:color="auto" w:fill="FFFFFF"/>
              </w:rPr>
              <w:t>а</w:t>
            </w:r>
            <w:r>
              <w:rPr>
                <w:color w:val="000000"/>
                <w:sz w:val="24"/>
                <w:szCs w:val="24"/>
                <w:shd w:val="clear" w:color="auto" w:fill="FFFFFF"/>
              </w:rPr>
              <w:t>но збірник наукових статей</w:t>
            </w:r>
          </w:p>
          <w:p w:rsidR="00195596" w:rsidRDefault="00195596">
            <w:pPr>
              <w:spacing w:line="220" w:lineRule="auto"/>
              <w:ind w:left="55" w:right="-57" w:hanging="55"/>
              <w:rPr>
                <w:bCs/>
                <w:sz w:val="24"/>
                <w:szCs w:val="24"/>
              </w:rPr>
            </w:pPr>
          </w:p>
        </w:tc>
      </w:tr>
      <w:tr w:rsidR="00195596" w:rsidRPr="00026A8A">
        <w:tblPrEx>
          <w:tblCellMar>
            <w:top w:w="0" w:type="dxa"/>
            <w:bottom w:w="0" w:type="dxa"/>
          </w:tblCellMar>
        </w:tblPrEx>
        <w:trPr>
          <w:trHeight w:val="200"/>
          <w:tblHeader/>
          <w:jc w:val="center"/>
        </w:trPr>
        <w:tc>
          <w:tcPr>
            <w:tcW w:w="358" w:type="dxa"/>
            <w:tcMar>
              <w:top w:w="28" w:type="dxa"/>
              <w:bottom w:w="11" w:type="dxa"/>
            </w:tcMar>
          </w:tcPr>
          <w:p w:rsidR="00195596" w:rsidRDefault="00613C3E">
            <w:pPr>
              <w:spacing w:line="218" w:lineRule="auto"/>
              <w:ind w:left="-57" w:right="-57"/>
              <w:jc w:val="center"/>
              <w:rPr>
                <w:sz w:val="24"/>
                <w:szCs w:val="24"/>
              </w:rPr>
            </w:pPr>
            <w:r>
              <w:rPr>
                <w:sz w:val="24"/>
                <w:szCs w:val="24"/>
              </w:rPr>
              <w:t>1</w:t>
            </w:r>
            <w:r w:rsidR="00F74B3A">
              <w:rPr>
                <w:sz w:val="24"/>
                <w:szCs w:val="24"/>
              </w:rPr>
              <w:t>1</w:t>
            </w:r>
          </w:p>
        </w:tc>
        <w:tc>
          <w:tcPr>
            <w:tcW w:w="3080" w:type="dxa"/>
            <w:tcMar>
              <w:top w:w="28" w:type="dxa"/>
              <w:bottom w:w="11" w:type="dxa"/>
            </w:tcMar>
          </w:tcPr>
          <w:p w:rsidR="00195596" w:rsidRDefault="00195596">
            <w:pPr>
              <w:spacing w:line="216" w:lineRule="auto"/>
              <w:ind w:right="85"/>
              <w:rPr>
                <w:bCs/>
                <w:sz w:val="24"/>
                <w:szCs w:val="24"/>
              </w:rPr>
            </w:pPr>
            <w:r>
              <w:rPr>
                <w:bCs/>
                <w:sz w:val="24"/>
                <w:szCs w:val="24"/>
              </w:rPr>
              <w:t>Проведення заходів до Дня науки</w:t>
            </w:r>
          </w:p>
        </w:tc>
        <w:tc>
          <w:tcPr>
            <w:tcW w:w="2044" w:type="dxa"/>
          </w:tcPr>
          <w:p w:rsidR="00195596" w:rsidRDefault="00195596">
            <w:pPr>
              <w:spacing w:line="216" w:lineRule="auto"/>
              <w:ind w:left="-57"/>
              <w:jc w:val="left"/>
              <w:rPr>
                <w:bCs/>
                <w:sz w:val="24"/>
                <w:szCs w:val="24"/>
              </w:rPr>
            </w:pPr>
            <w:r>
              <w:rPr>
                <w:bCs/>
                <w:sz w:val="24"/>
                <w:szCs w:val="24"/>
              </w:rPr>
              <w:t>Травень</w:t>
            </w:r>
          </w:p>
        </w:tc>
        <w:tc>
          <w:tcPr>
            <w:tcW w:w="1876" w:type="dxa"/>
            <w:tcMar>
              <w:top w:w="28" w:type="dxa"/>
              <w:bottom w:w="11" w:type="dxa"/>
            </w:tcMar>
          </w:tcPr>
          <w:p w:rsidR="00195596" w:rsidRDefault="00195596">
            <w:pPr>
              <w:suppressAutoHyphens/>
              <w:spacing w:line="218" w:lineRule="auto"/>
              <w:ind w:left="-57" w:right="85"/>
              <w:rPr>
                <w:sz w:val="24"/>
                <w:szCs w:val="24"/>
              </w:rPr>
            </w:pPr>
            <w:r>
              <w:rPr>
                <w:sz w:val="24"/>
                <w:szCs w:val="24"/>
              </w:rPr>
              <w:t>Відділ професійної, фахової передвищої, вищої освіти та наукової роботи</w:t>
            </w:r>
          </w:p>
        </w:tc>
        <w:tc>
          <w:tcPr>
            <w:tcW w:w="2100" w:type="dxa"/>
          </w:tcPr>
          <w:p w:rsidR="00195596" w:rsidRDefault="009D2D44">
            <w:pPr>
              <w:rPr>
                <w:bCs/>
                <w:sz w:val="24"/>
                <w:szCs w:val="24"/>
              </w:rPr>
            </w:pPr>
            <w:r>
              <w:rPr>
                <w:bCs/>
                <w:sz w:val="24"/>
                <w:szCs w:val="24"/>
              </w:rPr>
              <w:t>Горова В.С.</w:t>
            </w:r>
          </w:p>
          <w:p w:rsidR="00195596" w:rsidRDefault="00195596">
            <w:r>
              <w:rPr>
                <w:bCs/>
                <w:sz w:val="24"/>
                <w:szCs w:val="24"/>
              </w:rPr>
              <w:t>Каменська І.В.</w:t>
            </w:r>
          </w:p>
        </w:tc>
        <w:tc>
          <w:tcPr>
            <w:tcW w:w="2940" w:type="dxa"/>
            <w:tcMar>
              <w:top w:w="28" w:type="dxa"/>
              <w:bottom w:w="11" w:type="dxa"/>
            </w:tcMar>
          </w:tcPr>
          <w:p w:rsidR="00195596" w:rsidRDefault="00195596">
            <w:pPr>
              <w:spacing w:line="220" w:lineRule="auto"/>
              <w:ind w:left="55" w:right="-57"/>
              <w:rPr>
                <w:sz w:val="24"/>
                <w:szCs w:val="24"/>
              </w:rPr>
            </w:pPr>
            <w:r>
              <w:rPr>
                <w:sz w:val="24"/>
                <w:szCs w:val="24"/>
              </w:rPr>
              <w:t>Відзначення кращих на</w:t>
            </w:r>
            <w:r>
              <w:rPr>
                <w:sz w:val="24"/>
                <w:szCs w:val="24"/>
              </w:rPr>
              <w:t>у</w:t>
            </w:r>
            <w:r>
              <w:rPr>
                <w:sz w:val="24"/>
                <w:szCs w:val="24"/>
              </w:rPr>
              <w:t>кових та науково-педагогічних працівників закладів освіти та наук</w:t>
            </w:r>
            <w:r>
              <w:rPr>
                <w:sz w:val="24"/>
                <w:szCs w:val="24"/>
              </w:rPr>
              <w:t>о</w:t>
            </w:r>
            <w:r>
              <w:rPr>
                <w:sz w:val="24"/>
                <w:szCs w:val="24"/>
              </w:rPr>
              <w:t>вих установ області, в</w:t>
            </w:r>
            <w:r>
              <w:rPr>
                <w:sz w:val="24"/>
                <w:szCs w:val="24"/>
              </w:rPr>
              <w:t>и</w:t>
            </w:r>
            <w:r>
              <w:rPr>
                <w:sz w:val="24"/>
                <w:szCs w:val="24"/>
              </w:rPr>
              <w:t>значення переможця ко</w:t>
            </w:r>
            <w:r>
              <w:rPr>
                <w:sz w:val="24"/>
                <w:szCs w:val="24"/>
              </w:rPr>
              <w:t>н</w:t>
            </w:r>
            <w:r>
              <w:rPr>
                <w:sz w:val="24"/>
                <w:szCs w:val="24"/>
              </w:rPr>
              <w:t>курсу наукових проєктів молодих учених</w:t>
            </w:r>
          </w:p>
        </w:tc>
        <w:tc>
          <w:tcPr>
            <w:tcW w:w="3201" w:type="dxa"/>
          </w:tcPr>
          <w:p w:rsidR="00195596" w:rsidRDefault="00195596">
            <w:pPr>
              <w:spacing w:line="218" w:lineRule="auto"/>
              <w:ind w:left="-57" w:right="-57"/>
              <w:rPr>
                <w:sz w:val="24"/>
                <w:szCs w:val="24"/>
              </w:rPr>
            </w:pPr>
            <w:r>
              <w:rPr>
                <w:sz w:val="24"/>
                <w:szCs w:val="24"/>
              </w:rPr>
              <w:t>Урочистості до Дня науки проведено 20 травня 2022 р</w:t>
            </w:r>
            <w:r>
              <w:rPr>
                <w:sz w:val="24"/>
                <w:szCs w:val="24"/>
              </w:rPr>
              <w:t>о</w:t>
            </w:r>
            <w:r>
              <w:rPr>
                <w:sz w:val="24"/>
                <w:szCs w:val="24"/>
              </w:rPr>
              <w:t>ку</w:t>
            </w:r>
          </w:p>
        </w:tc>
      </w:tr>
      <w:tr w:rsidR="00195596" w:rsidRPr="00026A8A">
        <w:tblPrEx>
          <w:tblCellMar>
            <w:top w:w="0" w:type="dxa"/>
            <w:bottom w:w="0" w:type="dxa"/>
          </w:tblCellMar>
        </w:tblPrEx>
        <w:trPr>
          <w:trHeight w:val="200"/>
          <w:tblHeader/>
          <w:jc w:val="center"/>
        </w:trPr>
        <w:tc>
          <w:tcPr>
            <w:tcW w:w="358" w:type="dxa"/>
            <w:tcMar>
              <w:top w:w="28" w:type="dxa"/>
              <w:bottom w:w="11" w:type="dxa"/>
            </w:tcMar>
          </w:tcPr>
          <w:p w:rsidR="00195596" w:rsidRDefault="00613C3E">
            <w:pPr>
              <w:spacing w:line="218" w:lineRule="auto"/>
              <w:ind w:left="-57" w:right="-57"/>
              <w:jc w:val="center"/>
              <w:rPr>
                <w:sz w:val="24"/>
                <w:szCs w:val="24"/>
              </w:rPr>
            </w:pPr>
            <w:r>
              <w:rPr>
                <w:sz w:val="24"/>
                <w:szCs w:val="24"/>
              </w:rPr>
              <w:t>1</w:t>
            </w:r>
            <w:r w:rsidR="00F74B3A">
              <w:rPr>
                <w:sz w:val="24"/>
                <w:szCs w:val="24"/>
              </w:rPr>
              <w:t>2</w:t>
            </w:r>
          </w:p>
        </w:tc>
        <w:tc>
          <w:tcPr>
            <w:tcW w:w="3080" w:type="dxa"/>
            <w:tcMar>
              <w:top w:w="28" w:type="dxa"/>
              <w:bottom w:w="11" w:type="dxa"/>
            </w:tcMar>
          </w:tcPr>
          <w:p w:rsidR="00195596" w:rsidRDefault="00195596">
            <w:pPr>
              <w:spacing w:line="216" w:lineRule="auto"/>
              <w:ind w:left="-57" w:right="48"/>
              <w:rPr>
                <w:bCs/>
                <w:sz w:val="24"/>
                <w:szCs w:val="24"/>
              </w:rPr>
            </w:pPr>
            <w:r>
              <w:rPr>
                <w:sz w:val="24"/>
                <w:szCs w:val="24"/>
              </w:rPr>
              <w:t>Організація та проведення VІ Всеукраїнської наук</w:t>
            </w:r>
            <w:r>
              <w:rPr>
                <w:sz w:val="24"/>
                <w:szCs w:val="24"/>
              </w:rPr>
              <w:t>о</w:t>
            </w:r>
            <w:r>
              <w:rPr>
                <w:sz w:val="24"/>
                <w:szCs w:val="24"/>
              </w:rPr>
              <w:t>во-методичної конференції «Особистісно-професійна компетентність педагога: теорія і практика».</w:t>
            </w:r>
          </w:p>
        </w:tc>
        <w:tc>
          <w:tcPr>
            <w:tcW w:w="2044" w:type="dxa"/>
          </w:tcPr>
          <w:p w:rsidR="00195596" w:rsidRDefault="00195596">
            <w:pPr>
              <w:spacing w:line="216" w:lineRule="auto"/>
              <w:ind w:left="-57" w:right="-57"/>
              <w:jc w:val="left"/>
              <w:rPr>
                <w:bCs/>
                <w:sz w:val="24"/>
                <w:szCs w:val="24"/>
              </w:rPr>
            </w:pPr>
            <w:r>
              <w:rPr>
                <w:bCs/>
                <w:sz w:val="24"/>
                <w:szCs w:val="24"/>
              </w:rPr>
              <w:t>Травень</w:t>
            </w:r>
          </w:p>
        </w:tc>
        <w:tc>
          <w:tcPr>
            <w:tcW w:w="1876" w:type="dxa"/>
            <w:tcMar>
              <w:top w:w="28" w:type="dxa"/>
              <w:bottom w:w="11" w:type="dxa"/>
            </w:tcMar>
          </w:tcPr>
          <w:p w:rsidR="00195596" w:rsidRDefault="00195596">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195596" w:rsidRDefault="00195596">
            <w:pPr>
              <w:rPr>
                <w:bCs/>
                <w:sz w:val="24"/>
                <w:szCs w:val="24"/>
              </w:rPr>
            </w:pPr>
            <w:r>
              <w:rPr>
                <w:bCs/>
                <w:sz w:val="24"/>
                <w:szCs w:val="24"/>
              </w:rPr>
              <w:t>Нікітін Ю.О.</w:t>
            </w:r>
          </w:p>
        </w:tc>
        <w:tc>
          <w:tcPr>
            <w:tcW w:w="2940" w:type="dxa"/>
            <w:tcMar>
              <w:top w:w="28" w:type="dxa"/>
              <w:bottom w:w="11" w:type="dxa"/>
            </w:tcMar>
          </w:tcPr>
          <w:p w:rsidR="00195596" w:rsidRDefault="00195596">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195596" w:rsidRDefault="00195596">
            <w:pPr>
              <w:rPr>
                <w:bCs/>
                <w:sz w:val="24"/>
                <w:szCs w:val="24"/>
              </w:rPr>
            </w:pPr>
            <w:r>
              <w:rPr>
                <w:bCs/>
                <w:sz w:val="24"/>
                <w:szCs w:val="24"/>
              </w:rPr>
              <w:t>Збірник наукових праць.</w:t>
            </w:r>
          </w:p>
        </w:tc>
        <w:tc>
          <w:tcPr>
            <w:tcW w:w="3201" w:type="dxa"/>
          </w:tcPr>
          <w:p w:rsidR="00195596" w:rsidRDefault="00195596">
            <w:pPr>
              <w:ind w:right="-57"/>
              <w:rPr>
                <w:color w:val="000000"/>
                <w:sz w:val="24"/>
                <w:szCs w:val="24"/>
                <w:shd w:val="clear" w:color="auto" w:fill="FFFFFF"/>
              </w:rPr>
            </w:pPr>
            <w:r>
              <w:rPr>
                <w:color w:val="000000"/>
                <w:sz w:val="24"/>
                <w:szCs w:val="24"/>
              </w:rPr>
              <w:t xml:space="preserve">Конференцію проведено                          19 травня 2022 року в онлайн-форматі. У ній </w:t>
            </w:r>
            <w:r>
              <w:rPr>
                <w:color w:val="000000"/>
                <w:sz w:val="24"/>
                <w:szCs w:val="24"/>
                <w:shd w:val="clear" w:color="auto" w:fill="FFFFFF"/>
              </w:rPr>
              <w:t>узяли участь: завідувачі, методисти центрів позашкільної освіти, метод</w:t>
            </w:r>
            <w:r>
              <w:rPr>
                <w:color w:val="000000"/>
                <w:sz w:val="24"/>
                <w:szCs w:val="24"/>
                <w:shd w:val="clear" w:color="auto" w:fill="FFFFFF"/>
              </w:rPr>
              <w:t>и</w:t>
            </w:r>
            <w:r>
              <w:rPr>
                <w:color w:val="000000"/>
                <w:sz w:val="24"/>
                <w:szCs w:val="24"/>
                <w:shd w:val="clear" w:color="auto" w:fill="FFFFFF"/>
              </w:rPr>
              <w:t>сти органів управління осв</w:t>
            </w:r>
            <w:r>
              <w:rPr>
                <w:color w:val="000000"/>
                <w:sz w:val="24"/>
                <w:szCs w:val="24"/>
                <w:shd w:val="clear" w:color="auto" w:fill="FFFFFF"/>
              </w:rPr>
              <w:t>і</w:t>
            </w:r>
            <w:r>
              <w:rPr>
                <w:color w:val="000000"/>
                <w:sz w:val="24"/>
                <w:szCs w:val="24"/>
                <w:shd w:val="clear" w:color="auto" w:fill="FFFFFF"/>
              </w:rPr>
              <w:t>тою Сумщини, педагогічні та науково-педагогічні праці</w:t>
            </w:r>
            <w:r>
              <w:rPr>
                <w:color w:val="000000"/>
                <w:sz w:val="24"/>
                <w:szCs w:val="24"/>
                <w:shd w:val="clear" w:color="auto" w:fill="FFFFFF"/>
              </w:rPr>
              <w:t>в</w:t>
            </w:r>
            <w:r>
              <w:rPr>
                <w:color w:val="000000"/>
                <w:sz w:val="24"/>
                <w:szCs w:val="24"/>
                <w:shd w:val="clear" w:color="auto" w:fill="FFFFFF"/>
              </w:rPr>
              <w:t>ники закладів вищої освіти та післядипломної педагогічної освіти України. Видано збі</w:t>
            </w:r>
            <w:r>
              <w:rPr>
                <w:color w:val="000000"/>
                <w:sz w:val="24"/>
                <w:szCs w:val="24"/>
                <w:shd w:val="clear" w:color="auto" w:fill="FFFFFF"/>
              </w:rPr>
              <w:t>р</w:t>
            </w:r>
            <w:r>
              <w:rPr>
                <w:color w:val="000000"/>
                <w:sz w:val="24"/>
                <w:szCs w:val="24"/>
                <w:shd w:val="clear" w:color="auto" w:fill="FFFFFF"/>
              </w:rPr>
              <w:t>ник наукових статей</w:t>
            </w:r>
          </w:p>
          <w:p w:rsidR="00195596" w:rsidRDefault="00195596">
            <w:pPr>
              <w:ind w:right="-57"/>
              <w:rPr>
                <w:color w:val="000000"/>
                <w:sz w:val="24"/>
                <w:szCs w:val="24"/>
                <w:shd w:val="clear" w:color="auto" w:fill="FFFFFF"/>
              </w:rPr>
            </w:pPr>
          </w:p>
        </w:tc>
      </w:tr>
      <w:tr w:rsidR="00195596" w:rsidRPr="00026A8A">
        <w:tblPrEx>
          <w:tblCellMar>
            <w:top w:w="0" w:type="dxa"/>
            <w:bottom w:w="0" w:type="dxa"/>
          </w:tblCellMar>
        </w:tblPrEx>
        <w:trPr>
          <w:trHeight w:val="200"/>
          <w:tblHeader/>
          <w:jc w:val="center"/>
        </w:trPr>
        <w:tc>
          <w:tcPr>
            <w:tcW w:w="358" w:type="dxa"/>
            <w:tcMar>
              <w:top w:w="28" w:type="dxa"/>
              <w:bottom w:w="11" w:type="dxa"/>
            </w:tcMar>
          </w:tcPr>
          <w:p w:rsidR="00195596" w:rsidRDefault="00613C3E">
            <w:pPr>
              <w:spacing w:line="218" w:lineRule="auto"/>
              <w:ind w:left="-57" w:right="-57"/>
              <w:jc w:val="center"/>
              <w:rPr>
                <w:sz w:val="24"/>
                <w:szCs w:val="24"/>
              </w:rPr>
            </w:pPr>
            <w:r>
              <w:rPr>
                <w:sz w:val="24"/>
                <w:szCs w:val="24"/>
              </w:rPr>
              <w:t>1</w:t>
            </w:r>
            <w:r w:rsidR="00F74B3A">
              <w:rPr>
                <w:sz w:val="24"/>
                <w:szCs w:val="24"/>
              </w:rPr>
              <w:t>3</w:t>
            </w:r>
          </w:p>
        </w:tc>
        <w:tc>
          <w:tcPr>
            <w:tcW w:w="3080" w:type="dxa"/>
            <w:tcMar>
              <w:top w:w="28" w:type="dxa"/>
              <w:bottom w:w="11" w:type="dxa"/>
            </w:tcMar>
          </w:tcPr>
          <w:p w:rsidR="00195596" w:rsidRDefault="00195596">
            <w:pPr>
              <w:spacing w:line="216" w:lineRule="auto"/>
              <w:ind w:left="-57" w:right="48"/>
              <w:rPr>
                <w:sz w:val="24"/>
                <w:szCs w:val="24"/>
              </w:rPr>
            </w:pPr>
            <w:r>
              <w:rPr>
                <w:sz w:val="24"/>
                <w:szCs w:val="24"/>
              </w:rPr>
              <w:t>Участь в обласному наук</w:t>
            </w:r>
            <w:r>
              <w:rPr>
                <w:sz w:val="24"/>
                <w:szCs w:val="24"/>
              </w:rPr>
              <w:t>о</w:t>
            </w:r>
            <w:r>
              <w:rPr>
                <w:sz w:val="24"/>
                <w:szCs w:val="24"/>
              </w:rPr>
              <w:t>во-практичному семін</w:t>
            </w:r>
            <w:r>
              <w:rPr>
                <w:sz w:val="24"/>
                <w:szCs w:val="24"/>
              </w:rPr>
              <w:t>а</w:t>
            </w:r>
            <w:r>
              <w:rPr>
                <w:sz w:val="24"/>
                <w:szCs w:val="24"/>
              </w:rPr>
              <w:t xml:space="preserve">рі </w:t>
            </w:r>
            <w:r>
              <w:rPr>
                <w:bCs/>
                <w:sz w:val="24"/>
                <w:szCs w:val="24"/>
              </w:rPr>
              <w:t>«Інноваційна діяльність п</w:t>
            </w:r>
            <w:r>
              <w:rPr>
                <w:bCs/>
                <w:sz w:val="24"/>
                <w:szCs w:val="24"/>
              </w:rPr>
              <w:t>е</w:t>
            </w:r>
            <w:r>
              <w:rPr>
                <w:bCs/>
                <w:sz w:val="24"/>
                <w:szCs w:val="24"/>
              </w:rPr>
              <w:t>дагога – ключ до осві</w:t>
            </w:r>
            <w:r>
              <w:rPr>
                <w:bCs/>
                <w:sz w:val="24"/>
                <w:szCs w:val="24"/>
              </w:rPr>
              <w:t>т</w:t>
            </w:r>
            <w:r>
              <w:rPr>
                <w:bCs/>
                <w:sz w:val="24"/>
                <w:szCs w:val="24"/>
              </w:rPr>
              <w:t>ніх змін</w:t>
            </w:r>
            <w:r>
              <w:rPr>
                <w:sz w:val="24"/>
                <w:szCs w:val="24"/>
              </w:rPr>
              <w:t>», присвяченому Дню науки</w:t>
            </w:r>
          </w:p>
        </w:tc>
        <w:tc>
          <w:tcPr>
            <w:tcW w:w="2044" w:type="dxa"/>
          </w:tcPr>
          <w:p w:rsidR="00195596" w:rsidRDefault="00195596">
            <w:pPr>
              <w:spacing w:line="216" w:lineRule="auto"/>
              <w:ind w:left="-57" w:right="-57"/>
              <w:jc w:val="left"/>
              <w:rPr>
                <w:bCs/>
                <w:sz w:val="24"/>
                <w:szCs w:val="24"/>
              </w:rPr>
            </w:pPr>
            <w:r>
              <w:rPr>
                <w:bCs/>
                <w:sz w:val="24"/>
                <w:szCs w:val="24"/>
              </w:rPr>
              <w:t>Травень</w:t>
            </w:r>
          </w:p>
        </w:tc>
        <w:tc>
          <w:tcPr>
            <w:tcW w:w="1876" w:type="dxa"/>
            <w:tcMar>
              <w:top w:w="28" w:type="dxa"/>
              <w:bottom w:w="11" w:type="dxa"/>
            </w:tcMar>
          </w:tcPr>
          <w:p w:rsidR="00195596" w:rsidRDefault="00195596">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195596" w:rsidRDefault="00195596">
            <w:pPr>
              <w:rPr>
                <w:bCs/>
                <w:sz w:val="24"/>
                <w:szCs w:val="24"/>
              </w:rPr>
            </w:pPr>
            <w:r>
              <w:rPr>
                <w:bCs/>
                <w:sz w:val="24"/>
                <w:szCs w:val="24"/>
              </w:rPr>
              <w:t>Нікітін Ю.О.</w:t>
            </w:r>
          </w:p>
        </w:tc>
        <w:tc>
          <w:tcPr>
            <w:tcW w:w="2940" w:type="dxa"/>
            <w:tcMar>
              <w:top w:w="28" w:type="dxa"/>
              <w:bottom w:w="11" w:type="dxa"/>
            </w:tcMar>
          </w:tcPr>
          <w:p w:rsidR="00195596" w:rsidRDefault="00195596">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195596" w:rsidRDefault="00195596">
            <w:pPr>
              <w:rPr>
                <w:bCs/>
                <w:sz w:val="24"/>
                <w:szCs w:val="24"/>
              </w:rPr>
            </w:pPr>
          </w:p>
        </w:tc>
        <w:tc>
          <w:tcPr>
            <w:tcW w:w="3201" w:type="dxa"/>
          </w:tcPr>
          <w:p w:rsidR="00195596" w:rsidRDefault="00195596">
            <w:pPr>
              <w:spacing w:line="216" w:lineRule="auto"/>
              <w:ind w:right="-57"/>
              <w:rPr>
                <w:bCs/>
                <w:color w:val="000000"/>
                <w:sz w:val="24"/>
                <w:szCs w:val="24"/>
              </w:rPr>
            </w:pPr>
            <w:r>
              <w:rPr>
                <w:bCs/>
                <w:color w:val="000000"/>
                <w:sz w:val="24"/>
                <w:szCs w:val="24"/>
              </w:rPr>
              <w:t>Семінар проведено 20 травня 2022 року в онлайн-форматі. У</w:t>
            </w:r>
            <w:r>
              <w:rPr>
                <w:color w:val="000000"/>
                <w:sz w:val="24"/>
                <w:szCs w:val="24"/>
                <w:shd w:val="clear" w:color="auto" w:fill="FFFFFF"/>
              </w:rPr>
              <w:t>часть у семінарі взяли кер</w:t>
            </w:r>
            <w:r>
              <w:rPr>
                <w:color w:val="000000"/>
                <w:sz w:val="24"/>
                <w:szCs w:val="24"/>
                <w:shd w:val="clear" w:color="auto" w:fill="FFFFFF"/>
              </w:rPr>
              <w:t>і</w:t>
            </w:r>
            <w:r>
              <w:rPr>
                <w:color w:val="000000"/>
                <w:sz w:val="24"/>
                <w:szCs w:val="24"/>
                <w:shd w:val="clear" w:color="auto" w:fill="FFFFFF"/>
              </w:rPr>
              <w:t>вники місцевих органів управління освітою, консул</w:t>
            </w:r>
            <w:r>
              <w:rPr>
                <w:color w:val="000000"/>
                <w:sz w:val="24"/>
                <w:szCs w:val="24"/>
                <w:shd w:val="clear" w:color="auto" w:fill="FFFFFF"/>
              </w:rPr>
              <w:t>ь</w:t>
            </w:r>
            <w:r>
              <w:rPr>
                <w:color w:val="000000"/>
                <w:sz w:val="24"/>
                <w:szCs w:val="24"/>
                <w:shd w:val="clear" w:color="auto" w:fill="FFFFFF"/>
              </w:rPr>
              <w:t>танти центрів професійного розвитку педагогічних пр</w:t>
            </w:r>
            <w:r>
              <w:rPr>
                <w:color w:val="000000"/>
                <w:sz w:val="24"/>
                <w:szCs w:val="24"/>
                <w:shd w:val="clear" w:color="auto" w:fill="FFFFFF"/>
              </w:rPr>
              <w:t>а</w:t>
            </w:r>
            <w:r>
              <w:rPr>
                <w:color w:val="000000"/>
                <w:sz w:val="24"/>
                <w:szCs w:val="24"/>
                <w:shd w:val="clear" w:color="auto" w:fill="FFFFFF"/>
              </w:rPr>
              <w:t>цівників, освітяни та науковці Сумщини</w:t>
            </w:r>
            <w:r>
              <w:rPr>
                <w:bCs/>
                <w:color w:val="000000"/>
                <w:sz w:val="24"/>
                <w:szCs w:val="24"/>
              </w:rPr>
              <w:t xml:space="preserve"> </w:t>
            </w:r>
          </w:p>
          <w:p w:rsidR="00195596" w:rsidRDefault="00195596">
            <w:pPr>
              <w:spacing w:line="216" w:lineRule="auto"/>
              <w:ind w:right="-57"/>
              <w:rPr>
                <w:bCs/>
                <w:color w:val="000000"/>
                <w:sz w:val="24"/>
                <w:szCs w:val="24"/>
              </w:rPr>
            </w:pPr>
          </w:p>
        </w:tc>
      </w:tr>
      <w:tr w:rsidR="00195596" w:rsidRPr="00026A8A">
        <w:tblPrEx>
          <w:tblCellMar>
            <w:top w:w="0" w:type="dxa"/>
            <w:bottom w:w="0" w:type="dxa"/>
          </w:tblCellMar>
        </w:tblPrEx>
        <w:trPr>
          <w:trHeight w:val="200"/>
          <w:tblHeader/>
          <w:jc w:val="center"/>
        </w:trPr>
        <w:tc>
          <w:tcPr>
            <w:tcW w:w="358" w:type="dxa"/>
            <w:tcMar>
              <w:top w:w="28" w:type="dxa"/>
              <w:bottom w:w="11" w:type="dxa"/>
            </w:tcMar>
          </w:tcPr>
          <w:p w:rsidR="00195596" w:rsidRDefault="00613C3E">
            <w:pPr>
              <w:spacing w:line="218" w:lineRule="auto"/>
              <w:ind w:left="-57" w:right="-57"/>
              <w:jc w:val="center"/>
              <w:rPr>
                <w:sz w:val="24"/>
                <w:szCs w:val="24"/>
              </w:rPr>
            </w:pPr>
            <w:r>
              <w:rPr>
                <w:sz w:val="24"/>
                <w:szCs w:val="24"/>
              </w:rPr>
              <w:t>1</w:t>
            </w:r>
            <w:r w:rsidR="00F74B3A">
              <w:rPr>
                <w:sz w:val="24"/>
                <w:szCs w:val="24"/>
              </w:rPr>
              <w:t>4</w:t>
            </w:r>
          </w:p>
        </w:tc>
        <w:tc>
          <w:tcPr>
            <w:tcW w:w="3080" w:type="dxa"/>
            <w:tcMar>
              <w:top w:w="28" w:type="dxa"/>
              <w:bottom w:w="11" w:type="dxa"/>
            </w:tcMar>
          </w:tcPr>
          <w:p w:rsidR="00195596" w:rsidRDefault="00195596">
            <w:pPr>
              <w:spacing w:line="216" w:lineRule="auto"/>
              <w:ind w:left="-57" w:right="48"/>
              <w:rPr>
                <w:sz w:val="24"/>
                <w:szCs w:val="24"/>
              </w:rPr>
            </w:pPr>
            <w:r>
              <w:rPr>
                <w:sz w:val="24"/>
                <w:szCs w:val="24"/>
              </w:rPr>
              <w:t xml:space="preserve">Організація та проведення </w:t>
            </w:r>
            <w:r>
              <w:rPr>
                <w:sz w:val="24"/>
                <w:szCs w:val="24"/>
                <w:lang w:val="en-US"/>
              </w:rPr>
              <w:t>V</w:t>
            </w:r>
            <w:r>
              <w:rPr>
                <w:sz w:val="24"/>
                <w:szCs w:val="24"/>
              </w:rPr>
              <w:t>І Всеукраїнської наук</w:t>
            </w:r>
            <w:r>
              <w:rPr>
                <w:sz w:val="24"/>
                <w:szCs w:val="24"/>
              </w:rPr>
              <w:t>о</w:t>
            </w:r>
            <w:r>
              <w:rPr>
                <w:sz w:val="24"/>
                <w:szCs w:val="24"/>
              </w:rPr>
              <w:t>во-практичної інтернет-конференції «Інноваційні технології розвитку особи</w:t>
            </w:r>
            <w:r>
              <w:rPr>
                <w:sz w:val="24"/>
                <w:szCs w:val="24"/>
              </w:rPr>
              <w:t>с</w:t>
            </w:r>
            <w:r>
              <w:rPr>
                <w:sz w:val="24"/>
                <w:szCs w:val="24"/>
              </w:rPr>
              <w:t>тісно-професійної компет</w:t>
            </w:r>
            <w:r>
              <w:rPr>
                <w:sz w:val="24"/>
                <w:szCs w:val="24"/>
              </w:rPr>
              <w:t>е</w:t>
            </w:r>
            <w:r>
              <w:rPr>
                <w:sz w:val="24"/>
                <w:szCs w:val="24"/>
              </w:rPr>
              <w:t>нтності педагогів в ум</w:t>
            </w:r>
            <w:r>
              <w:rPr>
                <w:sz w:val="24"/>
                <w:szCs w:val="24"/>
              </w:rPr>
              <w:t>о</w:t>
            </w:r>
            <w:r>
              <w:rPr>
                <w:sz w:val="24"/>
                <w:szCs w:val="24"/>
              </w:rPr>
              <w:t>вах післядипломної осв</w:t>
            </w:r>
            <w:r>
              <w:rPr>
                <w:sz w:val="24"/>
                <w:szCs w:val="24"/>
              </w:rPr>
              <w:t>і</w:t>
            </w:r>
            <w:r>
              <w:rPr>
                <w:sz w:val="24"/>
                <w:szCs w:val="24"/>
              </w:rPr>
              <w:t>ти»</w:t>
            </w:r>
          </w:p>
        </w:tc>
        <w:tc>
          <w:tcPr>
            <w:tcW w:w="2044" w:type="dxa"/>
          </w:tcPr>
          <w:p w:rsidR="00195596" w:rsidRDefault="00195596">
            <w:pPr>
              <w:spacing w:line="216" w:lineRule="auto"/>
              <w:ind w:left="-57" w:right="-57"/>
              <w:jc w:val="left"/>
              <w:rPr>
                <w:bCs/>
                <w:sz w:val="24"/>
                <w:szCs w:val="24"/>
              </w:rPr>
            </w:pPr>
            <w:r>
              <w:rPr>
                <w:bCs/>
                <w:sz w:val="24"/>
                <w:szCs w:val="24"/>
              </w:rPr>
              <w:t>Травень</w:t>
            </w:r>
          </w:p>
        </w:tc>
        <w:tc>
          <w:tcPr>
            <w:tcW w:w="1876" w:type="dxa"/>
            <w:tcMar>
              <w:top w:w="28" w:type="dxa"/>
              <w:bottom w:w="11" w:type="dxa"/>
            </w:tcMar>
          </w:tcPr>
          <w:p w:rsidR="00195596" w:rsidRDefault="00195596">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195596" w:rsidRDefault="00195596">
            <w:pPr>
              <w:rPr>
                <w:bCs/>
                <w:sz w:val="24"/>
                <w:szCs w:val="24"/>
              </w:rPr>
            </w:pPr>
            <w:r>
              <w:rPr>
                <w:bCs/>
                <w:sz w:val="24"/>
                <w:szCs w:val="24"/>
              </w:rPr>
              <w:t>Нікітін Ю.О.</w:t>
            </w:r>
          </w:p>
        </w:tc>
        <w:tc>
          <w:tcPr>
            <w:tcW w:w="2940" w:type="dxa"/>
            <w:tcMar>
              <w:top w:w="28" w:type="dxa"/>
              <w:bottom w:w="11" w:type="dxa"/>
            </w:tcMar>
          </w:tcPr>
          <w:p w:rsidR="00195596" w:rsidRDefault="00195596">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195596" w:rsidRDefault="00195596">
            <w:pPr>
              <w:rPr>
                <w:bCs/>
                <w:sz w:val="24"/>
                <w:szCs w:val="24"/>
              </w:rPr>
            </w:pPr>
          </w:p>
        </w:tc>
        <w:tc>
          <w:tcPr>
            <w:tcW w:w="3201" w:type="dxa"/>
          </w:tcPr>
          <w:p w:rsidR="003F7900" w:rsidRDefault="00195596">
            <w:pPr>
              <w:spacing w:line="216" w:lineRule="auto"/>
              <w:ind w:right="-57"/>
              <w:rPr>
                <w:bCs/>
                <w:color w:val="000000"/>
                <w:sz w:val="24"/>
                <w:szCs w:val="24"/>
              </w:rPr>
            </w:pPr>
            <w:r>
              <w:rPr>
                <w:bCs/>
                <w:color w:val="000000"/>
                <w:sz w:val="24"/>
                <w:szCs w:val="24"/>
              </w:rPr>
              <w:t xml:space="preserve">Конференцію проведено </w:t>
            </w:r>
          </w:p>
          <w:p w:rsidR="00195596" w:rsidRDefault="00195596">
            <w:pPr>
              <w:spacing w:line="216" w:lineRule="auto"/>
              <w:ind w:right="-57"/>
              <w:rPr>
                <w:color w:val="000000"/>
                <w:sz w:val="24"/>
                <w:szCs w:val="24"/>
                <w:shd w:val="clear" w:color="auto" w:fill="FFFFFF"/>
              </w:rPr>
            </w:pPr>
            <w:r>
              <w:rPr>
                <w:bCs/>
                <w:color w:val="000000"/>
                <w:sz w:val="24"/>
                <w:szCs w:val="24"/>
              </w:rPr>
              <w:t xml:space="preserve">27 травня 2022 року в онлайн-форматі. </w:t>
            </w:r>
            <w:r>
              <w:rPr>
                <w:color w:val="000000"/>
                <w:sz w:val="24"/>
                <w:szCs w:val="24"/>
                <w:shd w:val="clear" w:color="auto" w:fill="FFFFFF"/>
              </w:rPr>
              <w:t>Участь взяли 183 дослідники та науковці з рі</w:t>
            </w:r>
            <w:r>
              <w:rPr>
                <w:color w:val="000000"/>
                <w:sz w:val="24"/>
                <w:szCs w:val="24"/>
                <w:shd w:val="clear" w:color="auto" w:fill="FFFFFF"/>
              </w:rPr>
              <w:t>з</w:t>
            </w:r>
            <w:r>
              <w:rPr>
                <w:color w:val="000000"/>
                <w:sz w:val="24"/>
                <w:szCs w:val="24"/>
                <w:shd w:val="clear" w:color="auto" w:fill="FFFFFF"/>
              </w:rPr>
              <w:t>них міст України. Видано зб</w:t>
            </w:r>
            <w:r>
              <w:rPr>
                <w:color w:val="000000"/>
                <w:sz w:val="24"/>
                <w:szCs w:val="24"/>
                <w:shd w:val="clear" w:color="auto" w:fill="FFFFFF"/>
              </w:rPr>
              <w:t>і</w:t>
            </w:r>
            <w:r>
              <w:rPr>
                <w:color w:val="000000"/>
                <w:sz w:val="24"/>
                <w:szCs w:val="24"/>
                <w:shd w:val="clear" w:color="auto" w:fill="FFFFFF"/>
              </w:rPr>
              <w:t>рник наукових статей</w:t>
            </w:r>
          </w:p>
          <w:p w:rsidR="00195596" w:rsidRDefault="00195596">
            <w:pPr>
              <w:spacing w:line="216" w:lineRule="auto"/>
              <w:ind w:right="-57"/>
              <w:rPr>
                <w:color w:val="000000"/>
                <w:sz w:val="24"/>
                <w:szCs w:val="24"/>
                <w:shd w:val="clear" w:color="auto" w:fill="FFFFFF"/>
              </w:rPr>
            </w:pPr>
          </w:p>
          <w:p w:rsidR="00195596" w:rsidRDefault="00195596">
            <w:pPr>
              <w:spacing w:line="216" w:lineRule="auto"/>
              <w:ind w:right="-57"/>
              <w:rPr>
                <w:bCs/>
                <w:color w:val="000000"/>
                <w:sz w:val="24"/>
                <w:szCs w:val="24"/>
              </w:rPr>
            </w:pPr>
          </w:p>
        </w:tc>
      </w:tr>
      <w:tr w:rsidR="00195596" w:rsidRPr="00026A8A">
        <w:tblPrEx>
          <w:tblCellMar>
            <w:top w:w="0" w:type="dxa"/>
            <w:bottom w:w="0" w:type="dxa"/>
          </w:tblCellMar>
        </w:tblPrEx>
        <w:trPr>
          <w:trHeight w:val="200"/>
          <w:tblHeader/>
          <w:jc w:val="center"/>
        </w:trPr>
        <w:tc>
          <w:tcPr>
            <w:tcW w:w="358" w:type="dxa"/>
            <w:tcMar>
              <w:top w:w="28" w:type="dxa"/>
              <w:bottom w:w="11" w:type="dxa"/>
            </w:tcMar>
          </w:tcPr>
          <w:p w:rsidR="00195596" w:rsidRDefault="00613C3E">
            <w:pPr>
              <w:spacing w:line="218" w:lineRule="auto"/>
              <w:ind w:left="-57" w:right="-57"/>
              <w:jc w:val="center"/>
              <w:rPr>
                <w:sz w:val="24"/>
                <w:szCs w:val="24"/>
              </w:rPr>
            </w:pPr>
            <w:r>
              <w:rPr>
                <w:sz w:val="24"/>
                <w:szCs w:val="24"/>
              </w:rPr>
              <w:t>1</w:t>
            </w:r>
            <w:r w:rsidR="00F74B3A">
              <w:rPr>
                <w:sz w:val="24"/>
                <w:szCs w:val="24"/>
              </w:rPr>
              <w:t>5</w:t>
            </w:r>
          </w:p>
        </w:tc>
        <w:tc>
          <w:tcPr>
            <w:tcW w:w="3080" w:type="dxa"/>
            <w:tcMar>
              <w:top w:w="28" w:type="dxa"/>
              <w:bottom w:w="11" w:type="dxa"/>
            </w:tcMar>
          </w:tcPr>
          <w:p w:rsidR="00195596" w:rsidRDefault="00195596">
            <w:pPr>
              <w:spacing w:line="218" w:lineRule="auto"/>
              <w:ind w:left="-57" w:right="48"/>
              <w:rPr>
                <w:bCs/>
                <w:sz w:val="24"/>
                <w:szCs w:val="24"/>
              </w:rPr>
            </w:pPr>
            <w:r>
              <w:rPr>
                <w:bCs/>
                <w:sz w:val="24"/>
                <w:szCs w:val="24"/>
              </w:rPr>
              <w:t>Участь у V Міжнародній науково-практичній конф</w:t>
            </w:r>
            <w:r>
              <w:rPr>
                <w:bCs/>
                <w:sz w:val="24"/>
                <w:szCs w:val="24"/>
              </w:rPr>
              <w:t>е</w:t>
            </w:r>
            <w:r>
              <w:rPr>
                <w:bCs/>
                <w:sz w:val="24"/>
                <w:szCs w:val="24"/>
              </w:rPr>
              <w:t>ренції «Інноваційні техн</w:t>
            </w:r>
            <w:r>
              <w:rPr>
                <w:bCs/>
                <w:sz w:val="24"/>
                <w:szCs w:val="24"/>
              </w:rPr>
              <w:t>о</w:t>
            </w:r>
            <w:r>
              <w:rPr>
                <w:bCs/>
                <w:sz w:val="24"/>
                <w:szCs w:val="24"/>
              </w:rPr>
              <w:t>логії в роботі практи</w:t>
            </w:r>
            <w:r>
              <w:rPr>
                <w:bCs/>
                <w:sz w:val="24"/>
                <w:szCs w:val="24"/>
              </w:rPr>
              <w:t>ч</w:t>
            </w:r>
            <w:r>
              <w:rPr>
                <w:bCs/>
                <w:sz w:val="24"/>
                <w:szCs w:val="24"/>
              </w:rPr>
              <w:t>ного психолога»</w:t>
            </w:r>
          </w:p>
        </w:tc>
        <w:tc>
          <w:tcPr>
            <w:tcW w:w="2044" w:type="dxa"/>
          </w:tcPr>
          <w:p w:rsidR="00195596" w:rsidRDefault="00195596">
            <w:pPr>
              <w:spacing w:line="218" w:lineRule="auto"/>
              <w:ind w:left="-57" w:right="-57"/>
              <w:jc w:val="left"/>
              <w:rPr>
                <w:bCs/>
                <w:sz w:val="24"/>
                <w:szCs w:val="24"/>
              </w:rPr>
            </w:pPr>
            <w:r>
              <w:rPr>
                <w:bCs/>
                <w:sz w:val="24"/>
                <w:szCs w:val="24"/>
              </w:rPr>
              <w:t>Травень</w:t>
            </w:r>
          </w:p>
        </w:tc>
        <w:tc>
          <w:tcPr>
            <w:tcW w:w="1876" w:type="dxa"/>
            <w:tcMar>
              <w:top w:w="28" w:type="dxa"/>
              <w:bottom w:w="11" w:type="dxa"/>
            </w:tcMar>
          </w:tcPr>
          <w:p w:rsidR="00195596" w:rsidRDefault="00195596">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195596" w:rsidRDefault="00195596">
            <w:pPr>
              <w:rPr>
                <w:sz w:val="24"/>
                <w:szCs w:val="24"/>
              </w:rPr>
            </w:pPr>
            <w:r>
              <w:rPr>
                <w:bCs/>
                <w:sz w:val="24"/>
                <w:szCs w:val="24"/>
              </w:rPr>
              <w:t>Нікітін Ю.О.</w:t>
            </w:r>
          </w:p>
        </w:tc>
        <w:tc>
          <w:tcPr>
            <w:tcW w:w="2940" w:type="dxa"/>
            <w:tcMar>
              <w:top w:w="28" w:type="dxa"/>
              <w:bottom w:w="11" w:type="dxa"/>
            </w:tcMar>
          </w:tcPr>
          <w:p w:rsidR="00195596" w:rsidRDefault="00195596">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195596" w:rsidRDefault="00195596">
            <w:pPr>
              <w:rPr>
                <w:sz w:val="24"/>
                <w:szCs w:val="24"/>
              </w:rPr>
            </w:pPr>
            <w:r>
              <w:rPr>
                <w:bCs/>
                <w:sz w:val="24"/>
                <w:szCs w:val="24"/>
              </w:rPr>
              <w:t>Збірник наукових праць.</w:t>
            </w:r>
          </w:p>
        </w:tc>
        <w:tc>
          <w:tcPr>
            <w:tcW w:w="3201" w:type="dxa"/>
          </w:tcPr>
          <w:p w:rsidR="00195596" w:rsidRPr="003F7900" w:rsidRDefault="00195596">
            <w:pPr>
              <w:rPr>
                <w:color w:val="000000"/>
                <w:sz w:val="24"/>
                <w:szCs w:val="24"/>
                <w:shd w:val="clear" w:color="auto" w:fill="FFFFFF"/>
              </w:rPr>
            </w:pPr>
            <w:r>
              <w:rPr>
                <w:color w:val="000000"/>
                <w:sz w:val="24"/>
                <w:szCs w:val="24"/>
                <w:shd w:val="clear" w:color="auto" w:fill="FFFFFF"/>
              </w:rPr>
              <w:t xml:space="preserve">Конференцію проведено </w:t>
            </w:r>
            <w:r w:rsidR="003F7900">
              <w:rPr>
                <w:color w:val="000000"/>
                <w:sz w:val="24"/>
                <w:szCs w:val="24"/>
                <w:shd w:val="clear" w:color="auto" w:fill="FFFFFF"/>
              </w:rPr>
              <w:t xml:space="preserve">             </w:t>
            </w:r>
            <w:r>
              <w:rPr>
                <w:color w:val="000000"/>
                <w:sz w:val="24"/>
                <w:szCs w:val="24"/>
                <w:shd w:val="clear" w:color="auto" w:fill="FFFFFF"/>
              </w:rPr>
              <w:t xml:space="preserve">31 травня 2022 року </w:t>
            </w:r>
            <w:r>
              <w:rPr>
                <w:bCs/>
                <w:color w:val="000000"/>
                <w:sz w:val="24"/>
                <w:szCs w:val="24"/>
              </w:rPr>
              <w:t>в о</w:t>
            </w:r>
            <w:r>
              <w:rPr>
                <w:bCs/>
                <w:color w:val="000000"/>
                <w:sz w:val="24"/>
                <w:szCs w:val="24"/>
              </w:rPr>
              <w:t>н</w:t>
            </w:r>
            <w:r>
              <w:rPr>
                <w:bCs/>
                <w:color w:val="000000"/>
                <w:sz w:val="24"/>
                <w:szCs w:val="24"/>
              </w:rPr>
              <w:t>лайн-форматі</w:t>
            </w:r>
            <w:r>
              <w:rPr>
                <w:color w:val="000000"/>
                <w:sz w:val="24"/>
                <w:szCs w:val="24"/>
                <w:shd w:val="clear" w:color="auto" w:fill="FFFFFF"/>
              </w:rPr>
              <w:t>. У ній узяли участь майже 250 керівників закладів освіти, освітян, пс</w:t>
            </w:r>
            <w:r>
              <w:rPr>
                <w:color w:val="000000"/>
                <w:sz w:val="24"/>
                <w:szCs w:val="24"/>
                <w:shd w:val="clear" w:color="auto" w:fill="FFFFFF"/>
              </w:rPr>
              <w:t>и</w:t>
            </w:r>
            <w:r>
              <w:rPr>
                <w:color w:val="000000"/>
                <w:sz w:val="24"/>
                <w:szCs w:val="24"/>
                <w:shd w:val="clear" w:color="auto" w:fill="FFFFFF"/>
              </w:rPr>
              <w:t>хол</w:t>
            </w:r>
            <w:r>
              <w:rPr>
                <w:color w:val="000000"/>
                <w:sz w:val="24"/>
                <w:szCs w:val="24"/>
                <w:shd w:val="clear" w:color="auto" w:fill="FFFFFF"/>
              </w:rPr>
              <w:t>о</w:t>
            </w:r>
            <w:r>
              <w:rPr>
                <w:color w:val="000000"/>
                <w:sz w:val="24"/>
                <w:szCs w:val="24"/>
                <w:shd w:val="clear" w:color="auto" w:fill="FFFFFF"/>
              </w:rPr>
              <w:t>гів, науковців з різних регі</w:t>
            </w:r>
            <w:r>
              <w:rPr>
                <w:color w:val="000000"/>
                <w:sz w:val="24"/>
                <w:szCs w:val="24"/>
                <w:shd w:val="clear" w:color="auto" w:fill="FFFFFF"/>
              </w:rPr>
              <w:t>о</w:t>
            </w:r>
            <w:r>
              <w:rPr>
                <w:color w:val="000000"/>
                <w:sz w:val="24"/>
                <w:szCs w:val="24"/>
                <w:shd w:val="clear" w:color="auto" w:fill="FFFFFF"/>
              </w:rPr>
              <w:t>нів України. Видано збірник наукових статей</w:t>
            </w:r>
          </w:p>
        </w:tc>
      </w:tr>
      <w:tr w:rsidR="00195596" w:rsidRPr="00026A8A">
        <w:tblPrEx>
          <w:tblCellMar>
            <w:top w:w="0" w:type="dxa"/>
            <w:bottom w:w="0" w:type="dxa"/>
          </w:tblCellMar>
        </w:tblPrEx>
        <w:trPr>
          <w:trHeight w:val="200"/>
          <w:tblHeader/>
          <w:jc w:val="center"/>
        </w:trPr>
        <w:tc>
          <w:tcPr>
            <w:tcW w:w="358" w:type="dxa"/>
            <w:tcMar>
              <w:top w:w="28" w:type="dxa"/>
              <w:bottom w:w="11" w:type="dxa"/>
            </w:tcMar>
          </w:tcPr>
          <w:p w:rsidR="00195596" w:rsidRDefault="00613C3E">
            <w:pPr>
              <w:spacing w:line="218" w:lineRule="auto"/>
              <w:ind w:left="-57" w:right="-57"/>
              <w:jc w:val="center"/>
              <w:rPr>
                <w:sz w:val="24"/>
                <w:szCs w:val="24"/>
              </w:rPr>
            </w:pPr>
            <w:r>
              <w:rPr>
                <w:sz w:val="24"/>
                <w:szCs w:val="24"/>
              </w:rPr>
              <w:t>1</w:t>
            </w:r>
            <w:r w:rsidR="00F74B3A">
              <w:rPr>
                <w:sz w:val="24"/>
                <w:szCs w:val="24"/>
              </w:rPr>
              <w:t>6</w:t>
            </w:r>
          </w:p>
        </w:tc>
        <w:tc>
          <w:tcPr>
            <w:tcW w:w="3080" w:type="dxa"/>
            <w:tcMar>
              <w:top w:w="28" w:type="dxa"/>
              <w:bottom w:w="11" w:type="dxa"/>
            </w:tcMar>
          </w:tcPr>
          <w:p w:rsidR="00195596" w:rsidRDefault="00195596">
            <w:pPr>
              <w:spacing w:line="218" w:lineRule="auto"/>
              <w:ind w:left="-57" w:right="48"/>
              <w:rPr>
                <w:bCs/>
                <w:sz w:val="24"/>
                <w:szCs w:val="24"/>
              </w:rPr>
            </w:pPr>
            <w:r>
              <w:rPr>
                <w:bCs/>
                <w:sz w:val="24"/>
                <w:szCs w:val="24"/>
              </w:rPr>
              <w:t>Участь у V Всеукраїнській науково-практичній конф</w:t>
            </w:r>
            <w:r>
              <w:rPr>
                <w:bCs/>
                <w:sz w:val="24"/>
                <w:szCs w:val="24"/>
              </w:rPr>
              <w:t>е</w:t>
            </w:r>
            <w:r>
              <w:rPr>
                <w:bCs/>
                <w:sz w:val="24"/>
                <w:szCs w:val="24"/>
              </w:rPr>
              <w:t>ренції з онлайн-трансляцією «Формування громадянської культури в новій українс</w:t>
            </w:r>
            <w:r>
              <w:rPr>
                <w:bCs/>
                <w:sz w:val="24"/>
                <w:szCs w:val="24"/>
              </w:rPr>
              <w:t>ь</w:t>
            </w:r>
            <w:r>
              <w:rPr>
                <w:bCs/>
                <w:sz w:val="24"/>
                <w:szCs w:val="24"/>
              </w:rPr>
              <w:t>кій школі: традиційні та інноваційні практики»</w:t>
            </w:r>
          </w:p>
        </w:tc>
        <w:tc>
          <w:tcPr>
            <w:tcW w:w="2044" w:type="dxa"/>
          </w:tcPr>
          <w:p w:rsidR="00195596" w:rsidRDefault="00195596">
            <w:pPr>
              <w:spacing w:line="218" w:lineRule="auto"/>
              <w:ind w:left="-57" w:right="-57"/>
              <w:jc w:val="left"/>
              <w:rPr>
                <w:bCs/>
                <w:sz w:val="24"/>
                <w:szCs w:val="24"/>
              </w:rPr>
            </w:pPr>
            <w:r>
              <w:rPr>
                <w:bCs/>
                <w:sz w:val="24"/>
                <w:szCs w:val="24"/>
              </w:rPr>
              <w:t>Червень</w:t>
            </w:r>
          </w:p>
        </w:tc>
        <w:tc>
          <w:tcPr>
            <w:tcW w:w="1876" w:type="dxa"/>
            <w:tcMar>
              <w:top w:w="28" w:type="dxa"/>
              <w:bottom w:w="11" w:type="dxa"/>
            </w:tcMar>
          </w:tcPr>
          <w:p w:rsidR="00195596" w:rsidRDefault="00195596">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195596" w:rsidRDefault="00195596">
            <w:pPr>
              <w:rPr>
                <w:sz w:val="24"/>
                <w:szCs w:val="24"/>
              </w:rPr>
            </w:pPr>
            <w:r>
              <w:rPr>
                <w:bCs/>
                <w:sz w:val="24"/>
                <w:szCs w:val="24"/>
              </w:rPr>
              <w:t>Нікітін Ю.О.</w:t>
            </w:r>
          </w:p>
        </w:tc>
        <w:tc>
          <w:tcPr>
            <w:tcW w:w="2940" w:type="dxa"/>
            <w:tcMar>
              <w:top w:w="28" w:type="dxa"/>
              <w:bottom w:w="11" w:type="dxa"/>
            </w:tcMar>
          </w:tcPr>
          <w:p w:rsidR="00195596" w:rsidRDefault="00195596">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195596" w:rsidRDefault="00195596">
            <w:pPr>
              <w:rPr>
                <w:sz w:val="24"/>
                <w:szCs w:val="24"/>
              </w:rPr>
            </w:pPr>
            <w:r>
              <w:rPr>
                <w:bCs/>
                <w:sz w:val="24"/>
                <w:szCs w:val="24"/>
              </w:rPr>
              <w:t>Збірник наукових праць.</w:t>
            </w:r>
          </w:p>
        </w:tc>
        <w:tc>
          <w:tcPr>
            <w:tcW w:w="3201" w:type="dxa"/>
          </w:tcPr>
          <w:p w:rsidR="00195596" w:rsidRDefault="00195596">
            <w:pPr>
              <w:spacing w:line="218" w:lineRule="auto"/>
              <w:ind w:right="-57"/>
              <w:rPr>
                <w:bCs/>
                <w:color w:val="000000"/>
                <w:sz w:val="24"/>
                <w:szCs w:val="24"/>
              </w:rPr>
            </w:pPr>
            <w:r>
              <w:rPr>
                <w:color w:val="000000"/>
                <w:sz w:val="24"/>
                <w:szCs w:val="24"/>
                <w:shd w:val="clear" w:color="auto" w:fill="FFFFFF"/>
              </w:rPr>
              <w:t xml:space="preserve">Конференцію проведено </w:t>
            </w:r>
            <w:r w:rsidR="003F7900">
              <w:rPr>
                <w:color w:val="000000"/>
                <w:sz w:val="24"/>
                <w:szCs w:val="24"/>
                <w:shd w:val="clear" w:color="auto" w:fill="FFFFFF"/>
              </w:rPr>
              <w:t xml:space="preserve">              </w:t>
            </w:r>
            <w:r>
              <w:rPr>
                <w:color w:val="000000"/>
                <w:sz w:val="24"/>
                <w:szCs w:val="24"/>
                <w:shd w:val="clear" w:color="auto" w:fill="FFFFFF"/>
              </w:rPr>
              <w:t xml:space="preserve">17 червня 2022 року </w:t>
            </w:r>
            <w:r>
              <w:rPr>
                <w:bCs/>
                <w:color w:val="000000"/>
                <w:sz w:val="24"/>
                <w:szCs w:val="24"/>
              </w:rPr>
              <w:t>в о</w:t>
            </w:r>
            <w:r>
              <w:rPr>
                <w:bCs/>
                <w:color w:val="000000"/>
                <w:sz w:val="24"/>
                <w:szCs w:val="24"/>
              </w:rPr>
              <w:t>н</w:t>
            </w:r>
            <w:r>
              <w:rPr>
                <w:bCs/>
                <w:color w:val="000000"/>
                <w:sz w:val="24"/>
                <w:szCs w:val="24"/>
              </w:rPr>
              <w:t>лайн-форматі</w:t>
            </w:r>
            <w:r>
              <w:rPr>
                <w:color w:val="000000"/>
                <w:sz w:val="24"/>
                <w:szCs w:val="24"/>
                <w:shd w:val="clear" w:color="auto" w:fill="FFFFFF"/>
              </w:rPr>
              <w:t>. Видано збірник на</w:t>
            </w:r>
            <w:r>
              <w:rPr>
                <w:color w:val="000000"/>
                <w:sz w:val="24"/>
                <w:szCs w:val="24"/>
                <w:shd w:val="clear" w:color="auto" w:fill="FFFFFF"/>
              </w:rPr>
              <w:t>у</w:t>
            </w:r>
            <w:r>
              <w:rPr>
                <w:color w:val="000000"/>
                <w:sz w:val="24"/>
                <w:szCs w:val="24"/>
                <w:shd w:val="clear" w:color="auto" w:fill="FFFFFF"/>
              </w:rPr>
              <w:t>кових статей</w:t>
            </w:r>
          </w:p>
        </w:tc>
      </w:tr>
      <w:tr w:rsidR="00454E69" w:rsidRPr="00026A8A">
        <w:tblPrEx>
          <w:tblCellMar>
            <w:top w:w="0" w:type="dxa"/>
            <w:bottom w:w="0" w:type="dxa"/>
          </w:tblCellMar>
        </w:tblPrEx>
        <w:trPr>
          <w:trHeight w:val="200"/>
          <w:tblHeader/>
          <w:jc w:val="center"/>
        </w:trPr>
        <w:tc>
          <w:tcPr>
            <w:tcW w:w="358" w:type="dxa"/>
            <w:tcMar>
              <w:top w:w="28" w:type="dxa"/>
              <w:bottom w:w="11" w:type="dxa"/>
            </w:tcMar>
          </w:tcPr>
          <w:p w:rsidR="00454E69" w:rsidRDefault="00613C3E">
            <w:pPr>
              <w:spacing w:line="218" w:lineRule="auto"/>
              <w:ind w:left="-57" w:right="-57"/>
              <w:jc w:val="center"/>
              <w:rPr>
                <w:sz w:val="24"/>
                <w:szCs w:val="24"/>
              </w:rPr>
            </w:pPr>
            <w:r>
              <w:rPr>
                <w:sz w:val="24"/>
                <w:szCs w:val="24"/>
              </w:rPr>
              <w:t>1</w:t>
            </w:r>
            <w:r w:rsidR="00F74B3A">
              <w:rPr>
                <w:sz w:val="24"/>
                <w:szCs w:val="24"/>
              </w:rPr>
              <w:t>7</w:t>
            </w:r>
          </w:p>
        </w:tc>
        <w:tc>
          <w:tcPr>
            <w:tcW w:w="3080" w:type="dxa"/>
            <w:tcMar>
              <w:top w:w="28" w:type="dxa"/>
              <w:bottom w:w="11" w:type="dxa"/>
            </w:tcMar>
          </w:tcPr>
          <w:p w:rsidR="00454E69" w:rsidRDefault="00454E69">
            <w:pPr>
              <w:spacing w:line="218" w:lineRule="auto"/>
              <w:ind w:left="-57" w:right="-57"/>
              <w:rPr>
                <w:bCs/>
                <w:sz w:val="24"/>
                <w:szCs w:val="24"/>
              </w:rPr>
            </w:pPr>
            <w:r>
              <w:rPr>
                <w:bCs/>
                <w:sz w:val="24"/>
                <w:szCs w:val="24"/>
              </w:rPr>
              <w:t>Проведення обласної серпн</w:t>
            </w:r>
            <w:r>
              <w:rPr>
                <w:bCs/>
                <w:sz w:val="24"/>
                <w:szCs w:val="24"/>
              </w:rPr>
              <w:t>е</w:t>
            </w:r>
            <w:r>
              <w:rPr>
                <w:bCs/>
                <w:sz w:val="24"/>
                <w:szCs w:val="24"/>
              </w:rPr>
              <w:t>вої конференції педагог</w:t>
            </w:r>
            <w:r>
              <w:rPr>
                <w:bCs/>
                <w:sz w:val="24"/>
                <w:szCs w:val="24"/>
              </w:rPr>
              <w:t>і</w:t>
            </w:r>
            <w:r>
              <w:rPr>
                <w:bCs/>
                <w:sz w:val="24"/>
                <w:szCs w:val="24"/>
              </w:rPr>
              <w:t>чних працівників</w:t>
            </w:r>
          </w:p>
        </w:tc>
        <w:tc>
          <w:tcPr>
            <w:tcW w:w="2044" w:type="dxa"/>
          </w:tcPr>
          <w:p w:rsidR="00454E69" w:rsidRDefault="00454E69">
            <w:pPr>
              <w:spacing w:line="218" w:lineRule="auto"/>
              <w:ind w:left="-57" w:right="-57"/>
              <w:jc w:val="left"/>
              <w:rPr>
                <w:bCs/>
                <w:sz w:val="24"/>
                <w:szCs w:val="24"/>
              </w:rPr>
            </w:pPr>
            <w:r>
              <w:rPr>
                <w:bCs/>
                <w:sz w:val="24"/>
                <w:szCs w:val="24"/>
              </w:rPr>
              <w:t>Серпень</w:t>
            </w:r>
          </w:p>
        </w:tc>
        <w:tc>
          <w:tcPr>
            <w:tcW w:w="1876" w:type="dxa"/>
            <w:tcMar>
              <w:top w:w="28" w:type="dxa"/>
              <w:bottom w:w="11" w:type="dxa"/>
            </w:tcMar>
          </w:tcPr>
          <w:p w:rsidR="00454E69" w:rsidRDefault="00454E69">
            <w:pPr>
              <w:suppressAutoHyphens/>
              <w:spacing w:line="218" w:lineRule="auto"/>
              <w:ind w:left="-57" w:right="85"/>
              <w:rPr>
                <w:sz w:val="24"/>
                <w:szCs w:val="24"/>
              </w:rPr>
            </w:pPr>
            <w:r>
              <w:rPr>
                <w:sz w:val="24"/>
                <w:szCs w:val="24"/>
              </w:rPr>
              <w:t xml:space="preserve">Департамент освіти і науки </w:t>
            </w:r>
          </w:p>
        </w:tc>
        <w:tc>
          <w:tcPr>
            <w:tcW w:w="2100" w:type="dxa"/>
          </w:tcPr>
          <w:p w:rsidR="00454E69" w:rsidRDefault="00454E69">
            <w:pPr>
              <w:rPr>
                <w:bCs/>
                <w:sz w:val="24"/>
                <w:szCs w:val="24"/>
              </w:rPr>
            </w:pPr>
            <w:r>
              <w:rPr>
                <w:bCs/>
                <w:sz w:val="24"/>
                <w:szCs w:val="24"/>
              </w:rPr>
              <w:t>Харламов Ю.І.</w:t>
            </w:r>
          </w:p>
          <w:p w:rsidR="00454E69" w:rsidRDefault="00454E69">
            <w:r>
              <w:rPr>
                <w:bCs/>
                <w:sz w:val="24"/>
                <w:szCs w:val="24"/>
              </w:rPr>
              <w:t>Керівники стру</w:t>
            </w:r>
            <w:r>
              <w:rPr>
                <w:bCs/>
                <w:sz w:val="24"/>
                <w:szCs w:val="24"/>
              </w:rPr>
              <w:t>к</w:t>
            </w:r>
            <w:r>
              <w:rPr>
                <w:bCs/>
                <w:sz w:val="24"/>
                <w:szCs w:val="24"/>
              </w:rPr>
              <w:t>турних підрозділів</w:t>
            </w:r>
          </w:p>
        </w:tc>
        <w:tc>
          <w:tcPr>
            <w:tcW w:w="2940" w:type="dxa"/>
            <w:tcMar>
              <w:top w:w="28" w:type="dxa"/>
              <w:bottom w:w="11" w:type="dxa"/>
            </w:tcMar>
          </w:tcPr>
          <w:p w:rsidR="00454E69" w:rsidRDefault="00454E69">
            <w:pPr>
              <w:spacing w:line="218" w:lineRule="auto"/>
              <w:ind w:left="55" w:right="-57"/>
              <w:rPr>
                <w:bCs/>
                <w:sz w:val="24"/>
                <w:szCs w:val="24"/>
              </w:rPr>
            </w:pPr>
            <w:r>
              <w:rPr>
                <w:bCs/>
                <w:sz w:val="24"/>
                <w:szCs w:val="24"/>
              </w:rPr>
              <w:t>Підготовка інформаційно-аналітичних та інформ</w:t>
            </w:r>
            <w:r>
              <w:rPr>
                <w:bCs/>
                <w:sz w:val="24"/>
                <w:szCs w:val="24"/>
              </w:rPr>
              <w:t>а</w:t>
            </w:r>
            <w:r>
              <w:rPr>
                <w:bCs/>
                <w:sz w:val="24"/>
                <w:szCs w:val="24"/>
              </w:rPr>
              <w:t>ційно-статистичних збі</w:t>
            </w:r>
            <w:r>
              <w:rPr>
                <w:bCs/>
                <w:sz w:val="24"/>
                <w:szCs w:val="24"/>
              </w:rPr>
              <w:t>р</w:t>
            </w:r>
            <w:r>
              <w:rPr>
                <w:bCs/>
                <w:sz w:val="24"/>
                <w:szCs w:val="24"/>
              </w:rPr>
              <w:t>ників за підсумками роб</w:t>
            </w:r>
            <w:r>
              <w:rPr>
                <w:bCs/>
                <w:sz w:val="24"/>
                <w:szCs w:val="24"/>
              </w:rPr>
              <w:t>о</w:t>
            </w:r>
            <w:r>
              <w:rPr>
                <w:bCs/>
                <w:sz w:val="24"/>
                <w:szCs w:val="24"/>
              </w:rPr>
              <w:t>ти галузі «Освіта»               у 2021/2022 навчальному році</w:t>
            </w:r>
          </w:p>
        </w:tc>
        <w:tc>
          <w:tcPr>
            <w:tcW w:w="3201" w:type="dxa"/>
          </w:tcPr>
          <w:p w:rsidR="00454E69" w:rsidRPr="007C230B" w:rsidRDefault="00454E69" w:rsidP="007C230B">
            <w:pPr>
              <w:ind w:firstLine="6"/>
              <w:rPr>
                <w:sz w:val="24"/>
                <w:szCs w:val="24"/>
              </w:rPr>
            </w:pPr>
            <w:r w:rsidRPr="007C230B">
              <w:rPr>
                <w:sz w:val="24"/>
                <w:szCs w:val="24"/>
              </w:rPr>
              <w:t>З метою підбиття підсумків роботи за 2021/2022 навчал</w:t>
            </w:r>
            <w:r w:rsidRPr="007C230B">
              <w:rPr>
                <w:sz w:val="24"/>
                <w:szCs w:val="24"/>
              </w:rPr>
              <w:t>ь</w:t>
            </w:r>
            <w:r w:rsidRPr="007C230B">
              <w:rPr>
                <w:sz w:val="24"/>
                <w:szCs w:val="24"/>
              </w:rPr>
              <w:t>ний рік та визначення страт</w:t>
            </w:r>
            <w:r w:rsidRPr="007C230B">
              <w:rPr>
                <w:sz w:val="24"/>
                <w:szCs w:val="24"/>
              </w:rPr>
              <w:t>е</w:t>
            </w:r>
            <w:r w:rsidRPr="007C230B">
              <w:rPr>
                <w:sz w:val="24"/>
                <w:szCs w:val="24"/>
              </w:rPr>
              <w:t>гічних напрямків розвитку системи освіти Сумської о</w:t>
            </w:r>
            <w:r w:rsidRPr="007C230B">
              <w:rPr>
                <w:sz w:val="24"/>
                <w:szCs w:val="24"/>
              </w:rPr>
              <w:t>б</w:t>
            </w:r>
            <w:r w:rsidRPr="007C230B">
              <w:rPr>
                <w:sz w:val="24"/>
                <w:szCs w:val="24"/>
              </w:rPr>
              <w:t>ласті у 2022/2023 навчальн</w:t>
            </w:r>
            <w:r w:rsidRPr="007C230B">
              <w:rPr>
                <w:sz w:val="24"/>
                <w:szCs w:val="24"/>
              </w:rPr>
              <w:t>о</w:t>
            </w:r>
            <w:r w:rsidR="007C230B" w:rsidRPr="007C230B">
              <w:rPr>
                <w:sz w:val="24"/>
                <w:szCs w:val="24"/>
              </w:rPr>
              <w:t xml:space="preserve">му році 26.08.2022 </w:t>
            </w:r>
            <w:r w:rsidRPr="007C230B">
              <w:rPr>
                <w:sz w:val="24"/>
                <w:szCs w:val="24"/>
              </w:rPr>
              <w:t>провед</w:t>
            </w:r>
            <w:r w:rsidRPr="007C230B">
              <w:rPr>
                <w:sz w:val="24"/>
                <w:szCs w:val="24"/>
              </w:rPr>
              <w:t>е</w:t>
            </w:r>
            <w:r w:rsidRPr="007C230B">
              <w:rPr>
                <w:sz w:val="24"/>
                <w:szCs w:val="24"/>
              </w:rPr>
              <w:t>но обласну</w:t>
            </w:r>
            <w:r w:rsidRPr="007C230B">
              <w:rPr>
                <w:b/>
                <w:sz w:val="24"/>
                <w:szCs w:val="24"/>
              </w:rPr>
              <w:t xml:space="preserve"> </w:t>
            </w:r>
            <w:r w:rsidRPr="007C230B">
              <w:rPr>
                <w:rStyle w:val="FontStyle11"/>
                <w:rFonts w:ascii="Times New Roman" w:hAnsi="Times New Roman" w:cs="Times New Roman"/>
                <w:b w:val="0"/>
                <w:sz w:val="24"/>
                <w:szCs w:val="24"/>
                <w:lang w:eastAsia="uk-UA"/>
              </w:rPr>
              <w:t>серпневу конфере</w:t>
            </w:r>
            <w:r w:rsidRPr="007C230B">
              <w:rPr>
                <w:rStyle w:val="FontStyle11"/>
                <w:rFonts w:ascii="Times New Roman" w:hAnsi="Times New Roman" w:cs="Times New Roman"/>
                <w:b w:val="0"/>
                <w:sz w:val="24"/>
                <w:szCs w:val="24"/>
                <w:lang w:eastAsia="uk-UA"/>
              </w:rPr>
              <w:t>н</w:t>
            </w:r>
            <w:r w:rsidRPr="007C230B">
              <w:rPr>
                <w:rStyle w:val="FontStyle11"/>
                <w:rFonts w:ascii="Times New Roman" w:hAnsi="Times New Roman" w:cs="Times New Roman"/>
                <w:b w:val="0"/>
                <w:sz w:val="24"/>
                <w:szCs w:val="24"/>
                <w:lang w:eastAsia="uk-UA"/>
              </w:rPr>
              <w:t>цію педагог</w:t>
            </w:r>
            <w:r w:rsidRPr="007C230B">
              <w:rPr>
                <w:rStyle w:val="FontStyle11"/>
                <w:rFonts w:ascii="Times New Roman" w:hAnsi="Times New Roman" w:cs="Times New Roman"/>
                <w:b w:val="0"/>
                <w:sz w:val="24"/>
                <w:szCs w:val="24"/>
                <w:lang w:eastAsia="uk-UA"/>
              </w:rPr>
              <w:t>і</w:t>
            </w:r>
            <w:r w:rsidRPr="007C230B">
              <w:rPr>
                <w:rStyle w:val="FontStyle11"/>
                <w:rFonts w:ascii="Times New Roman" w:hAnsi="Times New Roman" w:cs="Times New Roman"/>
                <w:b w:val="0"/>
                <w:sz w:val="24"/>
                <w:szCs w:val="24"/>
                <w:lang w:eastAsia="uk-UA"/>
              </w:rPr>
              <w:t>чних працівників «Освіта Сумщини у вимірі викликів воєнн</w:t>
            </w:r>
            <w:r w:rsidRPr="007C230B">
              <w:rPr>
                <w:rStyle w:val="FontStyle11"/>
                <w:rFonts w:ascii="Times New Roman" w:hAnsi="Times New Roman" w:cs="Times New Roman"/>
                <w:b w:val="0"/>
                <w:sz w:val="24"/>
                <w:szCs w:val="24"/>
                <w:lang w:eastAsia="uk-UA"/>
              </w:rPr>
              <w:t>о</w:t>
            </w:r>
            <w:r w:rsidRPr="007C230B">
              <w:rPr>
                <w:rStyle w:val="FontStyle11"/>
                <w:rFonts w:ascii="Times New Roman" w:hAnsi="Times New Roman" w:cs="Times New Roman"/>
                <w:b w:val="0"/>
                <w:sz w:val="24"/>
                <w:szCs w:val="24"/>
                <w:lang w:eastAsia="uk-UA"/>
              </w:rPr>
              <w:t>го часу»</w:t>
            </w:r>
          </w:p>
        </w:tc>
      </w:tr>
      <w:tr w:rsidR="00136AF0" w:rsidRPr="00026A8A">
        <w:tblPrEx>
          <w:tblCellMar>
            <w:top w:w="0" w:type="dxa"/>
            <w:bottom w:w="0" w:type="dxa"/>
          </w:tblCellMar>
        </w:tblPrEx>
        <w:trPr>
          <w:trHeight w:val="200"/>
          <w:tblHeader/>
          <w:jc w:val="center"/>
        </w:trPr>
        <w:tc>
          <w:tcPr>
            <w:tcW w:w="358" w:type="dxa"/>
            <w:tcMar>
              <w:top w:w="28" w:type="dxa"/>
              <w:bottom w:w="11" w:type="dxa"/>
            </w:tcMar>
          </w:tcPr>
          <w:p w:rsidR="00136AF0" w:rsidRDefault="00F74B3A" w:rsidP="00F074FE">
            <w:pPr>
              <w:spacing w:line="218" w:lineRule="auto"/>
              <w:ind w:left="-57" w:right="-57"/>
              <w:jc w:val="left"/>
              <w:rPr>
                <w:sz w:val="24"/>
                <w:szCs w:val="24"/>
              </w:rPr>
            </w:pPr>
            <w:r>
              <w:rPr>
                <w:sz w:val="24"/>
                <w:szCs w:val="24"/>
              </w:rPr>
              <w:t>18</w:t>
            </w:r>
          </w:p>
        </w:tc>
        <w:tc>
          <w:tcPr>
            <w:tcW w:w="3080" w:type="dxa"/>
            <w:tcMar>
              <w:top w:w="28" w:type="dxa"/>
              <w:bottom w:w="11" w:type="dxa"/>
            </w:tcMar>
          </w:tcPr>
          <w:p w:rsidR="00136AF0" w:rsidRDefault="00136AF0">
            <w:pPr>
              <w:spacing w:line="218" w:lineRule="auto"/>
              <w:ind w:left="-57" w:right="48"/>
              <w:rPr>
                <w:bCs/>
                <w:sz w:val="24"/>
                <w:szCs w:val="24"/>
              </w:rPr>
            </w:pPr>
            <w:r>
              <w:rPr>
                <w:bCs/>
                <w:sz w:val="24"/>
                <w:szCs w:val="24"/>
              </w:rPr>
              <w:t>Проведення засідання «кр</w:t>
            </w:r>
            <w:r>
              <w:rPr>
                <w:bCs/>
                <w:sz w:val="24"/>
                <w:szCs w:val="24"/>
              </w:rPr>
              <w:t>у</w:t>
            </w:r>
            <w:r>
              <w:rPr>
                <w:bCs/>
                <w:sz w:val="24"/>
                <w:szCs w:val="24"/>
              </w:rPr>
              <w:t>глого столу» (Інтернет) «Теорія і методика взаємодії закладів загал</w:t>
            </w:r>
            <w:r>
              <w:rPr>
                <w:bCs/>
                <w:sz w:val="24"/>
                <w:szCs w:val="24"/>
              </w:rPr>
              <w:t>ь</w:t>
            </w:r>
            <w:r>
              <w:rPr>
                <w:bCs/>
                <w:sz w:val="24"/>
                <w:szCs w:val="24"/>
              </w:rPr>
              <w:t>ної середньої та позашк</w:t>
            </w:r>
            <w:r>
              <w:rPr>
                <w:bCs/>
                <w:sz w:val="24"/>
                <w:szCs w:val="24"/>
              </w:rPr>
              <w:t>і</w:t>
            </w:r>
            <w:r>
              <w:rPr>
                <w:bCs/>
                <w:sz w:val="24"/>
                <w:szCs w:val="24"/>
              </w:rPr>
              <w:t>льної освіти в естетичному вихованні д</w:t>
            </w:r>
            <w:r>
              <w:rPr>
                <w:bCs/>
                <w:sz w:val="24"/>
                <w:szCs w:val="24"/>
              </w:rPr>
              <w:t>і</w:t>
            </w:r>
            <w:r>
              <w:rPr>
                <w:bCs/>
                <w:sz w:val="24"/>
                <w:szCs w:val="24"/>
              </w:rPr>
              <w:t>тей та учні</w:t>
            </w:r>
            <w:r>
              <w:rPr>
                <w:bCs/>
                <w:sz w:val="24"/>
                <w:szCs w:val="24"/>
              </w:rPr>
              <w:t>в</w:t>
            </w:r>
            <w:r>
              <w:rPr>
                <w:bCs/>
                <w:sz w:val="24"/>
                <w:szCs w:val="24"/>
              </w:rPr>
              <w:t>ської молоді»</w:t>
            </w:r>
          </w:p>
        </w:tc>
        <w:tc>
          <w:tcPr>
            <w:tcW w:w="2044" w:type="dxa"/>
          </w:tcPr>
          <w:p w:rsidR="00136AF0" w:rsidRDefault="00136AF0">
            <w:pPr>
              <w:spacing w:line="218" w:lineRule="auto"/>
              <w:ind w:left="-57" w:right="-57"/>
              <w:jc w:val="left"/>
              <w:rPr>
                <w:bCs/>
                <w:sz w:val="24"/>
                <w:szCs w:val="24"/>
              </w:rPr>
            </w:pPr>
            <w:r>
              <w:rPr>
                <w:bCs/>
                <w:sz w:val="24"/>
                <w:szCs w:val="24"/>
              </w:rPr>
              <w:t>Жовтень</w:t>
            </w:r>
          </w:p>
        </w:tc>
        <w:tc>
          <w:tcPr>
            <w:tcW w:w="1876" w:type="dxa"/>
            <w:tcMar>
              <w:top w:w="28" w:type="dxa"/>
              <w:bottom w:w="11" w:type="dxa"/>
            </w:tcMar>
          </w:tcPr>
          <w:p w:rsidR="00136AF0" w:rsidRDefault="00136AF0">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136AF0" w:rsidRDefault="00136AF0">
            <w:pPr>
              <w:rPr>
                <w:sz w:val="24"/>
                <w:szCs w:val="24"/>
              </w:rPr>
            </w:pPr>
            <w:r>
              <w:rPr>
                <w:bCs/>
                <w:sz w:val="24"/>
                <w:szCs w:val="24"/>
              </w:rPr>
              <w:t>Нікітін Ю.О.</w:t>
            </w:r>
          </w:p>
        </w:tc>
        <w:tc>
          <w:tcPr>
            <w:tcW w:w="2940" w:type="dxa"/>
            <w:tcMar>
              <w:top w:w="28" w:type="dxa"/>
              <w:bottom w:w="11" w:type="dxa"/>
            </w:tcMar>
          </w:tcPr>
          <w:p w:rsidR="00136AF0" w:rsidRDefault="00136AF0">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136AF0" w:rsidRDefault="00136AF0">
            <w:pPr>
              <w:rPr>
                <w:sz w:val="24"/>
                <w:szCs w:val="24"/>
              </w:rPr>
            </w:pPr>
          </w:p>
        </w:tc>
        <w:tc>
          <w:tcPr>
            <w:tcW w:w="3201" w:type="dxa"/>
          </w:tcPr>
          <w:p w:rsidR="00136AF0" w:rsidRPr="007C230B" w:rsidRDefault="00136AF0">
            <w:pPr>
              <w:spacing w:line="218" w:lineRule="auto"/>
              <w:ind w:right="-57"/>
              <w:rPr>
                <w:bCs/>
                <w:sz w:val="24"/>
                <w:szCs w:val="24"/>
              </w:rPr>
            </w:pPr>
            <w:r w:rsidRPr="007C230B">
              <w:rPr>
                <w:bCs/>
                <w:sz w:val="24"/>
                <w:szCs w:val="24"/>
              </w:rPr>
              <w:t xml:space="preserve">Проведено на платформі </w:t>
            </w:r>
            <w:r w:rsidRPr="007C230B">
              <w:rPr>
                <w:bCs/>
                <w:sz w:val="24"/>
                <w:szCs w:val="24"/>
                <w:lang w:val="en-US"/>
              </w:rPr>
              <w:t>M</w:t>
            </w:r>
            <w:r w:rsidRPr="007C230B">
              <w:rPr>
                <w:bCs/>
                <w:sz w:val="24"/>
                <w:szCs w:val="24"/>
                <w:lang w:val="en-US"/>
              </w:rPr>
              <w:t>i</w:t>
            </w:r>
            <w:r w:rsidRPr="007C230B">
              <w:rPr>
                <w:bCs/>
                <w:sz w:val="24"/>
                <w:szCs w:val="24"/>
                <w:lang w:val="en-US"/>
              </w:rPr>
              <w:t>crosoft</w:t>
            </w:r>
            <w:r w:rsidRPr="007C230B">
              <w:rPr>
                <w:bCs/>
                <w:sz w:val="24"/>
                <w:szCs w:val="24"/>
                <w:lang w:val="ru-RU"/>
              </w:rPr>
              <w:t xml:space="preserve"> </w:t>
            </w:r>
            <w:r w:rsidRPr="007C230B">
              <w:rPr>
                <w:bCs/>
                <w:sz w:val="24"/>
                <w:szCs w:val="24"/>
                <w:lang w:val="en-US"/>
              </w:rPr>
              <w:t>Teams</w:t>
            </w:r>
          </w:p>
        </w:tc>
      </w:tr>
      <w:tr w:rsidR="009E0862" w:rsidRPr="00026A8A">
        <w:tblPrEx>
          <w:tblCellMar>
            <w:top w:w="0" w:type="dxa"/>
            <w:bottom w:w="0" w:type="dxa"/>
          </w:tblCellMar>
        </w:tblPrEx>
        <w:trPr>
          <w:trHeight w:val="2224"/>
          <w:tblHeader/>
          <w:jc w:val="center"/>
        </w:trPr>
        <w:tc>
          <w:tcPr>
            <w:tcW w:w="358" w:type="dxa"/>
            <w:tcMar>
              <w:top w:w="28" w:type="dxa"/>
              <w:bottom w:w="11" w:type="dxa"/>
            </w:tcMar>
          </w:tcPr>
          <w:p w:rsidR="009E0862" w:rsidRDefault="00F74B3A" w:rsidP="00F074FE">
            <w:pPr>
              <w:spacing w:line="220" w:lineRule="auto"/>
              <w:ind w:left="133" w:right="-57" w:hanging="140"/>
              <w:jc w:val="left"/>
              <w:rPr>
                <w:sz w:val="24"/>
                <w:szCs w:val="24"/>
              </w:rPr>
            </w:pPr>
            <w:r>
              <w:rPr>
                <w:sz w:val="24"/>
                <w:szCs w:val="24"/>
              </w:rPr>
              <w:t>19</w:t>
            </w:r>
          </w:p>
        </w:tc>
        <w:tc>
          <w:tcPr>
            <w:tcW w:w="3080" w:type="dxa"/>
            <w:tcMar>
              <w:top w:w="28" w:type="dxa"/>
              <w:bottom w:w="11" w:type="dxa"/>
            </w:tcMar>
          </w:tcPr>
          <w:p w:rsidR="009E0862" w:rsidRDefault="009E0862">
            <w:pPr>
              <w:rPr>
                <w:sz w:val="24"/>
                <w:szCs w:val="24"/>
              </w:rPr>
            </w:pPr>
            <w:r>
              <w:rPr>
                <w:sz w:val="24"/>
                <w:szCs w:val="24"/>
              </w:rPr>
              <w:t>Проведення обласного ф</w:t>
            </w:r>
            <w:r>
              <w:rPr>
                <w:sz w:val="24"/>
                <w:szCs w:val="24"/>
              </w:rPr>
              <w:t>о</w:t>
            </w:r>
            <w:r>
              <w:rPr>
                <w:sz w:val="24"/>
                <w:szCs w:val="24"/>
              </w:rPr>
              <w:t>руму педагогічних праці</w:t>
            </w:r>
            <w:r>
              <w:rPr>
                <w:sz w:val="24"/>
                <w:szCs w:val="24"/>
              </w:rPr>
              <w:t>в</w:t>
            </w:r>
            <w:r>
              <w:rPr>
                <w:sz w:val="24"/>
                <w:szCs w:val="24"/>
              </w:rPr>
              <w:t>ників закладів позашкіл</w:t>
            </w:r>
            <w:r>
              <w:rPr>
                <w:sz w:val="24"/>
                <w:szCs w:val="24"/>
              </w:rPr>
              <w:t>ь</w:t>
            </w:r>
            <w:r>
              <w:rPr>
                <w:sz w:val="24"/>
                <w:szCs w:val="24"/>
              </w:rPr>
              <w:t xml:space="preserve">ної освіти </w:t>
            </w:r>
          </w:p>
        </w:tc>
        <w:tc>
          <w:tcPr>
            <w:tcW w:w="2044" w:type="dxa"/>
          </w:tcPr>
          <w:p w:rsidR="009E0862" w:rsidRDefault="009E0862">
            <w:pPr>
              <w:rPr>
                <w:sz w:val="24"/>
                <w:szCs w:val="24"/>
              </w:rPr>
            </w:pPr>
            <w:r>
              <w:rPr>
                <w:sz w:val="24"/>
                <w:szCs w:val="24"/>
              </w:rPr>
              <w:t>Жовтень</w:t>
            </w:r>
          </w:p>
        </w:tc>
        <w:tc>
          <w:tcPr>
            <w:tcW w:w="1876" w:type="dxa"/>
            <w:tcMar>
              <w:top w:w="28" w:type="dxa"/>
              <w:bottom w:w="11" w:type="dxa"/>
            </w:tcMar>
          </w:tcPr>
          <w:p w:rsidR="009E0862" w:rsidRDefault="009E0862">
            <w:pPr>
              <w:spacing w:line="216" w:lineRule="auto"/>
              <w:ind w:left="70" w:right="85" w:hanging="28"/>
              <w:rPr>
                <w:sz w:val="24"/>
                <w:szCs w:val="24"/>
              </w:rPr>
            </w:pPr>
            <w:r>
              <w:rPr>
                <w:bCs/>
                <w:sz w:val="24"/>
                <w:szCs w:val="24"/>
              </w:rPr>
              <w:t>Комунальний заклад Сумс</w:t>
            </w:r>
            <w:r>
              <w:rPr>
                <w:bCs/>
                <w:sz w:val="24"/>
                <w:szCs w:val="24"/>
              </w:rPr>
              <w:t>ь</w:t>
            </w:r>
            <w:r>
              <w:rPr>
                <w:bCs/>
                <w:sz w:val="24"/>
                <w:szCs w:val="24"/>
              </w:rPr>
              <w:t>кої обласної ради – обла</w:t>
            </w:r>
            <w:r>
              <w:rPr>
                <w:bCs/>
                <w:sz w:val="24"/>
                <w:szCs w:val="24"/>
              </w:rPr>
              <w:t>с</w:t>
            </w:r>
            <w:r>
              <w:rPr>
                <w:bCs/>
                <w:sz w:val="24"/>
                <w:szCs w:val="24"/>
              </w:rPr>
              <w:t>ний центр п</w:t>
            </w:r>
            <w:r>
              <w:rPr>
                <w:bCs/>
                <w:sz w:val="24"/>
                <w:szCs w:val="24"/>
              </w:rPr>
              <w:t>о</w:t>
            </w:r>
            <w:r>
              <w:rPr>
                <w:bCs/>
                <w:sz w:val="24"/>
                <w:szCs w:val="24"/>
              </w:rPr>
              <w:t>зашкільної освіти та роб</w:t>
            </w:r>
            <w:r>
              <w:rPr>
                <w:bCs/>
                <w:sz w:val="24"/>
                <w:szCs w:val="24"/>
              </w:rPr>
              <w:t>о</w:t>
            </w:r>
            <w:r>
              <w:rPr>
                <w:bCs/>
                <w:sz w:val="24"/>
                <w:szCs w:val="24"/>
              </w:rPr>
              <w:t>ти з таланов</w:t>
            </w:r>
            <w:r>
              <w:rPr>
                <w:bCs/>
                <w:sz w:val="24"/>
                <w:szCs w:val="24"/>
              </w:rPr>
              <w:t>и</w:t>
            </w:r>
            <w:r>
              <w:rPr>
                <w:bCs/>
                <w:sz w:val="24"/>
                <w:szCs w:val="24"/>
              </w:rPr>
              <w:t>тою молоддю</w:t>
            </w:r>
          </w:p>
        </w:tc>
        <w:tc>
          <w:tcPr>
            <w:tcW w:w="2100" w:type="dxa"/>
          </w:tcPr>
          <w:p w:rsidR="009E0862" w:rsidRDefault="009E0862">
            <w:pPr>
              <w:rPr>
                <w:sz w:val="24"/>
                <w:szCs w:val="24"/>
              </w:rPr>
            </w:pPr>
            <w:r>
              <w:rPr>
                <w:sz w:val="24"/>
                <w:szCs w:val="24"/>
              </w:rPr>
              <w:t>Тихенко Л.В.</w:t>
            </w:r>
          </w:p>
        </w:tc>
        <w:tc>
          <w:tcPr>
            <w:tcW w:w="2940" w:type="dxa"/>
            <w:tcMar>
              <w:top w:w="28" w:type="dxa"/>
              <w:bottom w:w="11" w:type="dxa"/>
            </w:tcMar>
          </w:tcPr>
          <w:p w:rsidR="009E0862" w:rsidRDefault="009E0862" w:rsidP="009E0862">
            <w:pPr>
              <w:rPr>
                <w:bCs/>
                <w:sz w:val="24"/>
                <w:szCs w:val="24"/>
              </w:rPr>
            </w:pPr>
            <w:r>
              <w:rPr>
                <w:bCs/>
                <w:sz w:val="24"/>
                <w:szCs w:val="24"/>
              </w:rPr>
              <w:t>Підвищення професійної компетентності педагогів за напрямками позашкіл</w:t>
            </w:r>
            <w:r>
              <w:rPr>
                <w:bCs/>
                <w:sz w:val="24"/>
                <w:szCs w:val="24"/>
              </w:rPr>
              <w:t>ь</w:t>
            </w:r>
            <w:r>
              <w:rPr>
                <w:bCs/>
                <w:sz w:val="24"/>
                <w:szCs w:val="24"/>
              </w:rPr>
              <w:t>ної освіти. Визначення п</w:t>
            </w:r>
            <w:r>
              <w:rPr>
                <w:bCs/>
                <w:sz w:val="24"/>
                <w:szCs w:val="24"/>
              </w:rPr>
              <w:t>е</w:t>
            </w:r>
            <w:r>
              <w:rPr>
                <w:bCs/>
                <w:sz w:val="24"/>
                <w:szCs w:val="24"/>
              </w:rPr>
              <w:t>рспектив діяльності закл</w:t>
            </w:r>
            <w:r>
              <w:rPr>
                <w:bCs/>
                <w:sz w:val="24"/>
                <w:szCs w:val="24"/>
              </w:rPr>
              <w:t>а</w:t>
            </w:r>
            <w:r>
              <w:rPr>
                <w:bCs/>
                <w:sz w:val="24"/>
                <w:szCs w:val="24"/>
              </w:rPr>
              <w:t>дів позашкільної освіти у 2022 році</w:t>
            </w:r>
          </w:p>
        </w:tc>
        <w:tc>
          <w:tcPr>
            <w:tcW w:w="3201" w:type="dxa"/>
          </w:tcPr>
          <w:p w:rsidR="009E0862" w:rsidRDefault="009E0862">
            <w:pPr>
              <w:spacing w:line="218" w:lineRule="auto"/>
              <w:ind w:right="-57"/>
              <w:rPr>
                <w:bCs/>
                <w:sz w:val="24"/>
                <w:szCs w:val="24"/>
              </w:rPr>
            </w:pPr>
            <w:r>
              <w:rPr>
                <w:bCs/>
                <w:sz w:val="24"/>
                <w:szCs w:val="24"/>
              </w:rPr>
              <w:t>Проведено 23 грудня за зм</w:t>
            </w:r>
            <w:r>
              <w:rPr>
                <w:bCs/>
                <w:sz w:val="24"/>
                <w:szCs w:val="24"/>
              </w:rPr>
              <w:t>і</w:t>
            </w:r>
            <w:r>
              <w:rPr>
                <w:bCs/>
                <w:sz w:val="24"/>
                <w:szCs w:val="24"/>
              </w:rPr>
              <w:t>шаною формою на тему</w:t>
            </w:r>
            <w:r>
              <w:rPr>
                <w:bCs/>
                <w:color w:val="FF0000"/>
                <w:sz w:val="24"/>
                <w:szCs w:val="24"/>
              </w:rPr>
              <w:t xml:space="preserve"> </w:t>
            </w:r>
            <w:r>
              <w:rPr>
                <w:rStyle w:val="afb"/>
                <w:b w:val="0"/>
                <w:iCs/>
                <w:color w:val="000000"/>
                <w:sz w:val="24"/>
                <w:szCs w:val="24"/>
                <w:bdr w:val="none" w:sz="0" w:space="0" w:color="auto" w:frame="1"/>
              </w:rPr>
              <w:t>«Н</w:t>
            </w:r>
            <w:r>
              <w:rPr>
                <w:rStyle w:val="afb"/>
                <w:b w:val="0"/>
                <w:iCs/>
                <w:color w:val="000000"/>
                <w:sz w:val="24"/>
                <w:szCs w:val="24"/>
                <w:bdr w:val="none" w:sz="0" w:space="0" w:color="auto" w:frame="1"/>
              </w:rPr>
              <w:t>а</w:t>
            </w:r>
            <w:r>
              <w:rPr>
                <w:rStyle w:val="afb"/>
                <w:b w:val="0"/>
                <w:iCs/>
                <w:color w:val="000000"/>
                <w:sz w:val="24"/>
                <w:szCs w:val="24"/>
                <w:bdr w:val="none" w:sz="0" w:space="0" w:color="auto" w:frame="1"/>
              </w:rPr>
              <w:t>ціонально-патріотичне вих</w:t>
            </w:r>
            <w:r>
              <w:rPr>
                <w:rStyle w:val="afb"/>
                <w:b w:val="0"/>
                <w:iCs/>
                <w:color w:val="000000"/>
                <w:sz w:val="24"/>
                <w:szCs w:val="24"/>
                <w:bdr w:val="none" w:sz="0" w:space="0" w:color="auto" w:frame="1"/>
              </w:rPr>
              <w:t>о</w:t>
            </w:r>
            <w:r>
              <w:rPr>
                <w:rStyle w:val="afb"/>
                <w:b w:val="0"/>
                <w:iCs/>
                <w:color w:val="000000"/>
                <w:sz w:val="24"/>
                <w:szCs w:val="24"/>
                <w:bdr w:val="none" w:sz="0" w:space="0" w:color="auto" w:frame="1"/>
              </w:rPr>
              <w:t>вання дітей та учнівської м</w:t>
            </w:r>
            <w:r>
              <w:rPr>
                <w:rStyle w:val="afb"/>
                <w:b w:val="0"/>
                <w:iCs/>
                <w:color w:val="000000"/>
                <w:sz w:val="24"/>
                <w:szCs w:val="24"/>
                <w:bdr w:val="none" w:sz="0" w:space="0" w:color="auto" w:frame="1"/>
              </w:rPr>
              <w:t>о</w:t>
            </w:r>
            <w:r>
              <w:rPr>
                <w:rStyle w:val="afb"/>
                <w:b w:val="0"/>
                <w:iCs/>
                <w:color w:val="000000"/>
                <w:sz w:val="24"/>
                <w:szCs w:val="24"/>
                <w:bdr w:val="none" w:sz="0" w:space="0" w:color="auto" w:frame="1"/>
              </w:rPr>
              <w:t>лоді: кроссекторальне пар</w:t>
            </w:r>
            <w:r>
              <w:rPr>
                <w:rStyle w:val="afb"/>
                <w:b w:val="0"/>
                <w:iCs/>
                <w:color w:val="000000"/>
                <w:sz w:val="24"/>
                <w:szCs w:val="24"/>
                <w:bdr w:val="none" w:sz="0" w:space="0" w:color="auto" w:frame="1"/>
              </w:rPr>
              <w:t>т</w:t>
            </w:r>
            <w:r>
              <w:rPr>
                <w:rStyle w:val="afb"/>
                <w:b w:val="0"/>
                <w:iCs/>
                <w:color w:val="000000"/>
                <w:sz w:val="24"/>
                <w:szCs w:val="24"/>
                <w:bdr w:val="none" w:sz="0" w:space="0" w:color="auto" w:frame="1"/>
              </w:rPr>
              <w:t>нерство»</w:t>
            </w:r>
            <w:r>
              <w:rPr>
                <w:b/>
                <w:color w:val="000000"/>
                <w:sz w:val="24"/>
                <w:szCs w:val="24"/>
                <w:shd w:val="clear" w:color="auto" w:fill="F9FDFD"/>
              </w:rPr>
              <w:t xml:space="preserve">, </w:t>
            </w:r>
            <w:r>
              <w:rPr>
                <w:color w:val="000000"/>
                <w:sz w:val="24"/>
                <w:szCs w:val="24"/>
                <w:shd w:val="clear" w:color="auto" w:fill="F9FDFD"/>
              </w:rPr>
              <w:t>140 учасників</w:t>
            </w:r>
          </w:p>
        </w:tc>
      </w:tr>
      <w:tr w:rsidR="00136AF0" w:rsidRPr="00026A8A">
        <w:tblPrEx>
          <w:tblCellMar>
            <w:top w:w="0" w:type="dxa"/>
            <w:bottom w:w="0" w:type="dxa"/>
          </w:tblCellMar>
        </w:tblPrEx>
        <w:trPr>
          <w:trHeight w:val="200"/>
          <w:tblHeader/>
          <w:jc w:val="center"/>
        </w:trPr>
        <w:tc>
          <w:tcPr>
            <w:tcW w:w="358" w:type="dxa"/>
            <w:tcMar>
              <w:top w:w="28" w:type="dxa"/>
              <w:bottom w:w="11" w:type="dxa"/>
            </w:tcMar>
          </w:tcPr>
          <w:p w:rsidR="00136AF0" w:rsidRDefault="00F74B3A" w:rsidP="00F074FE">
            <w:pPr>
              <w:spacing w:line="220" w:lineRule="auto"/>
              <w:ind w:left="133" w:right="-57" w:hanging="133"/>
              <w:jc w:val="center"/>
              <w:rPr>
                <w:sz w:val="24"/>
                <w:szCs w:val="24"/>
              </w:rPr>
            </w:pPr>
            <w:r>
              <w:rPr>
                <w:sz w:val="24"/>
                <w:szCs w:val="24"/>
              </w:rPr>
              <w:t>20</w:t>
            </w:r>
          </w:p>
        </w:tc>
        <w:tc>
          <w:tcPr>
            <w:tcW w:w="3080" w:type="dxa"/>
            <w:tcMar>
              <w:top w:w="28" w:type="dxa"/>
              <w:bottom w:w="11" w:type="dxa"/>
            </w:tcMar>
          </w:tcPr>
          <w:p w:rsidR="00136AF0" w:rsidRDefault="00136AF0">
            <w:pPr>
              <w:rPr>
                <w:sz w:val="24"/>
                <w:szCs w:val="24"/>
              </w:rPr>
            </w:pPr>
            <w:r>
              <w:rPr>
                <w:sz w:val="24"/>
                <w:szCs w:val="24"/>
              </w:rPr>
              <w:t>Проведення регіонального форуму працівників проф</w:t>
            </w:r>
            <w:r>
              <w:rPr>
                <w:sz w:val="24"/>
                <w:szCs w:val="24"/>
              </w:rPr>
              <w:t>е</w:t>
            </w:r>
            <w:r>
              <w:rPr>
                <w:sz w:val="24"/>
                <w:szCs w:val="24"/>
              </w:rPr>
              <w:t>сійної освіти Сумщини</w:t>
            </w:r>
          </w:p>
        </w:tc>
        <w:tc>
          <w:tcPr>
            <w:tcW w:w="2044" w:type="dxa"/>
          </w:tcPr>
          <w:p w:rsidR="00136AF0" w:rsidRDefault="00136AF0">
            <w:pPr>
              <w:rPr>
                <w:sz w:val="24"/>
                <w:szCs w:val="24"/>
              </w:rPr>
            </w:pPr>
            <w:r>
              <w:rPr>
                <w:sz w:val="24"/>
                <w:szCs w:val="24"/>
              </w:rPr>
              <w:t>Жовтень</w:t>
            </w:r>
          </w:p>
        </w:tc>
        <w:tc>
          <w:tcPr>
            <w:tcW w:w="1876" w:type="dxa"/>
            <w:tcMar>
              <w:top w:w="28" w:type="dxa"/>
              <w:bottom w:w="11" w:type="dxa"/>
            </w:tcMar>
          </w:tcPr>
          <w:p w:rsidR="00136AF0" w:rsidRDefault="00136AF0">
            <w:pPr>
              <w:spacing w:line="216" w:lineRule="auto"/>
              <w:ind w:left="70" w:right="85" w:hanging="28"/>
              <w:rPr>
                <w:bCs/>
                <w:sz w:val="24"/>
                <w:szCs w:val="24"/>
              </w:rPr>
            </w:pPr>
            <w:r>
              <w:rPr>
                <w:sz w:val="24"/>
                <w:szCs w:val="24"/>
              </w:rPr>
              <w:t>Відділ проф</w:t>
            </w:r>
            <w:r>
              <w:rPr>
                <w:sz w:val="24"/>
                <w:szCs w:val="24"/>
              </w:rPr>
              <w:t>е</w:t>
            </w:r>
            <w:r>
              <w:rPr>
                <w:sz w:val="24"/>
                <w:szCs w:val="24"/>
              </w:rPr>
              <w:t>сійної, фахової передвищої, вищої освіти та наукової роботи</w:t>
            </w:r>
          </w:p>
        </w:tc>
        <w:tc>
          <w:tcPr>
            <w:tcW w:w="2100" w:type="dxa"/>
          </w:tcPr>
          <w:p w:rsidR="00136AF0" w:rsidRDefault="00136AF0">
            <w:pPr>
              <w:rPr>
                <w:sz w:val="24"/>
                <w:szCs w:val="24"/>
              </w:rPr>
            </w:pPr>
            <w:r>
              <w:rPr>
                <w:sz w:val="24"/>
                <w:szCs w:val="24"/>
              </w:rPr>
              <w:t>Горова В.С.</w:t>
            </w:r>
          </w:p>
        </w:tc>
        <w:tc>
          <w:tcPr>
            <w:tcW w:w="2940" w:type="dxa"/>
            <w:tcMar>
              <w:top w:w="28" w:type="dxa"/>
              <w:bottom w:w="11" w:type="dxa"/>
            </w:tcMar>
          </w:tcPr>
          <w:p w:rsidR="00136AF0" w:rsidRDefault="00136AF0">
            <w:pPr>
              <w:spacing w:line="216" w:lineRule="auto"/>
              <w:ind w:left="55"/>
              <w:rPr>
                <w:bCs/>
                <w:sz w:val="24"/>
                <w:szCs w:val="24"/>
              </w:rPr>
            </w:pPr>
            <w:r>
              <w:rPr>
                <w:bCs/>
                <w:sz w:val="24"/>
                <w:szCs w:val="24"/>
              </w:rPr>
              <w:t>Підвищення професійної компетентності керівного складу закладів професі</w:t>
            </w:r>
            <w:r>
              <w:rPr>
                <w:bCs/>
                <w:sz w:val="24"/>
                <w:szCs w:val="24"/>
              </w:rPr>
              <w:t>й</w:t>
            </w:r>
            <w:r>
              <w:rPr>
                <w:bCs/>
                <w:sz w:val="24"/>
                <w:szCs w:val="24"/>
              </w:rPr>
              <w:t>ної (професійно-технічної) освіти; обгов</w:t>
            </w:r>
            <w:r>
              <w:rPr>
                <w:bCs/>
                <w:sz w:val="24"/>
                <w:szCs w:val="24"/>
              </w:rPr>
              <w:t>о</w:t>
            </w:r>
            <w:r>
              <w:rPr>
                <w:bCs/>
                <w:sz w:val="24"/>
                <w:szCs w:val="24"/>
              </w:rPr>
              <w:t>рення пріоритетних н</w:t>
            </w:r>
            <w:r>
              <w:rPr>
                <w:bCs/>
                <w:sz w:val="24"/>
                <w:szCs w:val="24"/>
              </w:rPr>
              <w:t>а</w:t>
            </w:r>
            <w:r>
              <w:rPr>
                <w:bCs/>
                <w:sz w:val="24"/>
                <w:szCs w:val="24"/>
              </w:rPr>
              <w:t>прямків та актуальних п</w:t>
            </w:r>
            <w:r>
              <w:rPr>
                <w:bCs/>
                <w:sz w:val="24"/>
                <w:szCs w:val="24"/>
              </w:rPr>
              <w:t>и</w:t>
            </w:r>
            <w:r>
              <w:rPr>
                <w:bCs/>
                <w:sz w:val="24"/>
                <w:szCs w:val="24"/>
              </w:rPr>
              <w:t>тань розвитку системи професійної (професійно-технічної) освіти Сумс</w:t>
            </w:r>
            <w:r>
              <w:rPr>
                <w:bCs/>
                <w:sz w:val="24"/>
                <w:szCs w:val="24"/>
              </w:rPr>
              <w:t>ь</w:t>
            </w:r>
            <w:r>
              <w:rPr>
                <w:bCs/>
                <w:sz w:val="24"/>
                <w:szCs w:val="24"/>
              </w:rPr>
              <w:t>кої області</w:t>
            </w:r>
          </w:p>
        </w:tc>
        <w:tc>
          <w:tcPr>
            <w:tcW w:w="3201" w:type="dxa"/>
          </w:tcPr>
          <w:p w:rsidR="00136AF0" w:rsidRPr="00882E0A" w:rsidRDefault="00136AF0" w:rsidP="00882E0A">
            <w:pPr>
              <w:rPr>
                <w:b/>
                <w:kern w:val="36"/>
                <w:sz w:val="24"/>
                <w:szCs w:val="24"/>
                <w:lang w:eastAsia="ru-RU"/>
              </w:rPr>
            </w:pPr>
            <w:r w:rsidRPr="009E0862">
              <w:rPr>
                <w:sz w:val="24"/>
                <w:szCs w:val="24"/>
              </w:rPr>
              <w:t>Регіональний форум проф</w:t>
            </w:r>
            <w:r w:rsidRPr="009E0862">
              <w:rPr>
                <w:sz w:val="24"/>
                <w:szCs w:val="24"/>
              </w:rPr>
              <w:t>е</w:t>
            </w:r>
            <w:r w:rsidRPr="009E0862">
              <w:rPr>
                <w:sz w:val="24"/>
                <w:szCs w:val="24"/>
              </w:rPr>
              <w:t>сійної освіти</w:t>
            </w:r>
            <w:r w:rsidRPr="009E0862">
              <w:rPr>
                <w:rStyle w:val="FontStyle11"/>
                <w:rFonts w:ascii="Times New Roman" w:hAnsi="Times New Roman" w:cs="Times New Roman"/>
                <w:sz w:val="24"/>
                <w:szCs w:val="24"/>
                <w:lang w:eastAsia="uk-UA"/>
              </w:rPr>
              <w:t xml:space="preserve"> </w:t>
            </w:r>
            <w:r w:rsidRPr="009E0862">
              <w:rPr>
                <w:kern w:val="36"/>
                <w:sz w:val="24"/>
                <w:szCs w:val="24"/>
                <w:lang w:eastAsia="ru-RU"/>
              </w:rPr>
              <w:t>«Професійна освіта для сталого розвитку Сумщини: виклики та пер</w:t>
            </w:r>
            <w:r w:rsidRPr="009E0862">
              <w:rPr>
                <w:kern w:val="36"/>
                <w:sz w:val="24"/>
                <w:szCs w:val="24"/>
                <w:lang w:eastAsia="ru-RU"/>
              </w:rPr>
              <w:t>с</w:t>
            </w:r>
            <w:r w:rsidRPr="009E0862">
              <w:rPr>
                <w:kern w:val="36"/>
                <w:sz w:val="24"/>
                <w:szCs w:val="24"/>
                <w:lang w:eastAsia="ru-RU"/>
              </w:rPr>
              <w:t xml:space="preserve">пективи» </w:t>
            </w:r>
            <w:r w:rsidRPr="009E0862">
              <w:rPr>
                <w:rStyle w:val="FontStyle11"/>
                <w:rFonts w:ascii="Times New Roman" w:hAnsi="Times New Roman" w:cs="Times New Roman"/>
                <w:b w:val="0"/>
                <w:sz w:val="24"/>
                <w:szCs w:val="24"/>
                <w:lang w:eastAsia="uk-UA"/>
              </w:rPr>
              <w:t>проведено 10.10.2022</w:t>
            </w:r>
            <w:r w:rsidRPr="009E0862">
              <w:rPr>
                <w:rStyle w:val="FontStyle11"/>
                <w:rFonts w:ascii="Times New Roman" w:hAnsi="Times New Roman" w:cs="Times New Roman"/>
                <w:sz w:val="24"/>
                <w:szCs w:val="24"/>
                <w:lang w:eastAsia="uk-UA"/>
              </w:rPr>
              <w:t xml:space="preserve"> </w:t>
            </w:r>
            <w:r w:rsidRPr="009E0862">
              <w:rPr>
                <w:iCs/>
                <w:sz w:val="24"/>
                <w:szCs w:val="24"/>
              </w:rPr>
              <w:t xml:space="preserve">за участі </w:t>
            </w:r>
            <w:r w:rsidRPr="009E0862">
              <w:rPr>
                <w:sz w:val="24"/>
                <w:szCs w:val="24"/>
              </w:rPr>
              <w:t>директ</w:t>
            </w:r>
            <w:r w:rsidRPr="009E0862">
              <w:rPr>
                <w:sz w:val="24"/>
                <w:szCs w:val="24"/>
              </w:rPr>
              <w:t>о</w:t>
            </w:r>
            <w:r w:rsidRPr="009E0862">
              <w:rPr>
                <w:sz w:val="24"/>
                <w:szCs w:val="24"/>
              </w:rPr>
              <w:t>рату професійної освіти М</w:t>
            </w:r>
            <w:r w:rsidRPr="009E0862">
              <w:rPr>
                <w:sz w:val="24"/>
                <w:szCs w:val="24"/>
              </w:rPr>
              <w:t>і</w:t>
            </w:r>
            <w:r w:rsidRPr="009E0862">
              <w:rPr>
                <w:sz w:val="24"/>
                <w:szCs w:val="24"/>
              </w:rPr>
              <w:t>ністерства освіти і науки України</w:t>
            </w:r>
            <w:r w:rsidRPr="009E0862">
              <w:rPr>
                <w:iCs/>
                <w:sz w:val="24"/>
                <w:szCs w:val="24"/>
              </w:rPr>
              <w:t xml:space="preserve">, представників </w:t>
            </w:r>
            <w:r w:rsidRPr="009E0862">
              <w:rPr>
                <w:sz w:val="24"/>
                <w:szCs w:val="24"/>
              </w:rPr>
              <w:t>Су</w:t>
            </w:r>
            <w:r w:rsidRPr="009E0862">
              <w:rPr>
                <w:sz w:val="24"/>
                <w:szCs w:val="24"/>
              </w:rPr>
              <w:t>м</w:t>
            </w:r>
            <w:r w:rsidRPr="009E0862">
              <w:rPr>
                <w:sz w:val="24"/>
                <w:szCs w:val="24"/>
              </w:rPr>
              <w:t>ської обласної державної а</w:t>
            </w:r>
            <w:r w:rsidRPr="009E0862">
              <w:rPr>
                <w:sz w:val="24"/>
                <w:szCs w:val="24"/>
              </w:rPr>
              <w:t>д</w:t>
            </w:r>
            <w:r w:rsidRPr="009E0862">
              <w:rPr>
                <w:sz w:val="24"/>
                <w:szCs w:val="24"/>
              </w:rPr>
              <w:t>міністрації,</w:t>
            </w:r>
            <w:r>
              <w:rPr>
                <w:sz w:val="24"/>
                <w:szCs w:val="24"/>
              </w:rPr>
              <w:t xml:space="preserve"> Сумського обл</w:t>
            </w:r>
            <w:r>
              <w:rPr>
                <w:sz w:val="24"/>
                <w:szCs w:val="24"/>
              </w:rPr>
              <w:t>а</w:t>
            </w:r>
            <w:r>
              <w:rPr>
                <w:sz w:val="24"/>
                <w:szCs w:val="24"/>
              </w:rPr>
              <w:t>сного центру зайнятості, к</w:t>
            </w:r>
            <w:r>
              <w:rPr>
                <w:sz w:val="24"/>
                <w:szCs w:val="24"/>
              </w:rPr>
              <w:t>е</w:t>
            </w:r>
            <w:r>
              <w:rPr>
                <w:sz w:val="24"/>
                <w:szCs w:val="24"/>
              </w:rPr>
              <w:t>рівників закладів професі</w:t>
            </w:r>
            <w:r>
              <w:rPr>
                <w:sz w:val="24"/>
                <w:szCs w:val="24"/>
              </w:rPr>
              <w:t>й</w:t>
            </w:r>
            <w:r>
              <w:rPr>
                <w:sz w:val="24"/>
                <w:szCs w:val="24"/>
              </w:rPr>
              <w:t xml:space="preserve">ної (професійно-технічної) освіти Сумської області. </w:t>
            </w:r>
            <w:r>
              <w:rPr>
                <w:rFonts w:eastAsia="Times New Roman"/>
                <w:iCs/>
                <w:sz w:val="24"/>
                <w:szCs w:val="24"/>
              </w:rPr>
              <w:t xml:space="preserve">Під час </w:t>
            </w:r>
            <w:r>
              <w:rPr>
                <w:iCs/>
                <w:sz w:val="24"/>
                <w:szCs w:val="24"/>
              </w:rPr>
              <w:t>форуму</w:t>
            </w:r>
            <w:r>
              <w:rPr>
                <w:rFonts w:eastAsia="Times New Roman"/>
                <w:iCs/>
                <w:sz w:val="24"/>
                <w:szCs w:val="24"/>
              </w:rPr>
              <w:t xml:space="preserve"> обговорено </w:t>
            </w:r>
            <w:r>
              <w:rPr>
                <w:iCs/>
                <w:sz w:val="24"/>
                <w:szCs w:val="24"/>
              </w:rPr>
              <w:t>п</w:t>
            </w:r>
            <w:r>
              <w:rPr>
                <w:iCs/>
                <w:sz w:val="24"/>
                <w:szCs w:val="24"/>
              </w:rPr>
              <w:t>и</w:t>
            </w:r>
            <w:r>
              <w:rPr>
                <w:iCs/>
                <w:sz w:val="24"/>
                <w:szCs w:val="24"/>
              </w:rPr>
              <w:t xml:space="preserve">тання щодо стану </w:t>
            </w:r>
            <w:r>
              <w:rPr>
                <w:rFonts w:eastAsia="Times New Roman"/>
                <w:sz w:val="24"/>
                <w:szCs w:val="24"/>
              </w:rPr>
              <w:t>ринку пр</w:t>
            </w:r>
            <w:r>
              <w:rPr>
                <w:rFonts w:eastAsia="Times New Roman"/>
                <w:sz w:val="24"/>
                <w:szCs w:val="24"/>
              </w:rPr>
              <w:t>а</w:t>
            </w:r>
            <w:r>
              <w:rPr>
                <w:rFonts w:eastAsia="Times New Roman"/>
                <w:sz w:val="24"/>
                <w:szCs w:val="24"/>
              </w:rPr>
              <w:t xml:space="preserve">ці Сумської області, </w:t>
            </w:r>
            <w:r>
              <w:rPr>
                <w:spacing w:val="-4"/>
                <w:sz w:val="24"/>
                <w:szCs w:val="24"/>
              </w:rPr>
              <w:t>орган</w:t>
            </w:r>
            <w:r>
              <w:rPr>
                <w:spacing w:val="-4"/>
                <w:sz w:val="24"/>
                <w:szCs w:val="24"/>
              </w:rPr>
              <w:t>і</w:t>
            </w:r>
            <w:r>
              <w:rPr>
                <w:spacing w:val="-4"/>
                <w:sz w:val="24"/>
                <w:szCs w:val="24"/>
              </w:rPr>
              <w:t>зації освітнього процесу в з</w:t>
            </w:r>
            <w:r>
              <w:rPr>
                <w:spacing w:val="-4"/>
                <w:sz w:val="24"/>
                <w:szCs w:val="24"/>
              </w:rPr>
              <w:t>а</w:t>
            </w:r>
            <w:r>
              <w:rPr>
                <w:spacing w:val="-4"/>
                <w:sz w:val="24"/>
                <w:szCs w:val="24"/>
              </w:rPr>
              <w:t>кладах професійної (проф</w:t>
            </w:r>
            <w:r>
              <w:rPr>
                <w:spacing w:val="-4"/>
                <w:sz w:val="24"/>
                <w:szCs w:val="24"/>
              </w:rPr>
              <w:t>е</w:t>
            </w:r>
            <w:r>
              <w:rPr>
                <w:spacing w:val="-4"/>
                <w:sz w:val="24"/>
                <w:szCs w:val="24"/>
              </w:rPr>
              <w:t>сійно-технічної) освіти, що знаходяться в зоні бойових дій</w:t>
            </w:r>
            <w:r>
              <w:rPr>
                <w:iCs/>
                <w:sz w:val="24"/>
                <w:szCs w:val="24"/>
              </w:rPr>
              <w:t xml:space="preserve">, їх </w:t>
            </w:r>
            <w:r>
              <w:rPr>
                <w:sz w:val="24"/>
                <w:szCs w:val="24"/>
              </w:rPr>
              <w:t>взаємодію із підпр</w:t>
            </w:r>
            <w:r>
              <w:rPr>
                <w:sz w:val="24"/>
                <w:szCs w:val="24"/>
              </w:rPr>
              <w:t>и</w:t>
            </w:r>
            <w:r>
              <w:rPr>
                <w:sz w:val="24"/>
                <w:szCs w:val="24"/>
              </w:rPr>
              <w:t>ємствами в умовах інтеграції освітніх і виробничих ресу</w:t>
            </w:r>
            <w:r>
              <w:rPr>
                <w:sz w:val="24"/>
                <w:szCs w:val="24"/>
              </w:rPr>
              <w:t>р</w:t>
            </w:r>
            <w:r>
              <w:rPr>
                <w:sz w:val="24"/>
                <w:szCs w:val="24"/>
              </w:rPr>
              <w:t>сів</w:t>
            </w:r>
          </w:p>
        </w:tc>
      </w:tr>
      <w:tr w:rsidR="00136AF0" w:rsidRPr="00026A8A">
        <w:tblPrEx>
          <w:tblCellMar>
            <w:top w:w="0" w:type="dxa"/>
            <w:bottom w:w="0" w:type="dxa"/>
          </w:tblCellMar>
        </w:tblPrEx>
        <w:trPr>
          <w:trHeight w:val="200"/>
          <w:tblHeader/>
          <w:jc w:val="center"/>
        </w:trPr>
        <w:tc>
          <w:tcPr>
            <w:tcW w:w="358" w:type="dxa"/>
            <w:tcMar>
              <w:top w:w="28" w:type="dxa"/>
              <w:bottom w:w="11" w:type="dxa"/>
            </w:tcMar>
          </w:tcPr>
          <w:p w:rsidR="00136AF0" w:rsidRDefault="00613C3E">
            <w:pPr>
              <w:spacing w:line="218" w:lineRule="auto"/>
              <w:ind w:left="-57" w:right="-57"/>
              <w:jc w:val="center"/>
              <w:rPr>
                <w:sz w:val="24"/>
                <w:szCs w:val="24"/>
              </w:rPr>
            </w:pPr>
            <w:r>
              <w:rPr>
                <w:sz w:val="24"/>
                <w:szCs w:val="24"/>
              </w:rPr>
              <w:t>2</w:t>
            </w:r>
            <w:r w:rsidR="00F74B3A">
              <w:rPr>
                <w:sz w:val="24"/>
                <w:szCs w:val="24"/>
              </w:rPr>
              <w:t>1</w:t>
            </w:r>
          </w:p>
        </w:tc>
        <w:tc>
          <w:tcPr>
            <w:tcW w:w="3080" w:type="dxa"/>
            <w:tcMar>
              <w:top w:w="28" w:type="dxa"/>
              <w:bottom w:w="11" w:type="dxa"/>
            </w:tcMar>
          </w:tcPr>
          <w:p w:rsidR="00136AF0" w:rsidRDefault="00136AF0">
            <w:pPr>
              <w:spacing w:line="218" w:lineRule="auto"/>
              <w:ind w:left="-57" w:right="48"/>
              <w:rPr>
                <w:bCs/>
                <w:sz w:val="24"/>
                <w:szCs w:val="24"/>
              </w:rPr>
            </w:pPr>
            <w:r>
              <w:rPr>
                <w:bCs/>
                <w:sz w:val="24"/>
                <w:szCs w:val="24"/>
              </w:rPr>
              <w:t>Участь у VІІІ щорічній о</w:t>
            </w:r>
            <w:r>
              <w:rPr>
                <w:bCs/>
                <w:sz w:val="24"/>
                <w:szCs w:val="24"/>
              </w:rPr>
              <w:t>н</w:t>
            </w:r>
            <w:r>
              <w:rPr>
                <w:bCs/>
                <w:sz w:val="24"/>
                <w:szCs w:val="24"/>
              </w:rPr>
              <w:t>лайн-науково-освітній в</w:t>
            </w:r>
            <w:r>
              <w:rPr>
                <w:bCs/>
                <w:sz w:val="24"/>
                <w:szCs w:val="24"/>
              </w:rPr>
              <w:t>и</w:t>
            </w:r>
            <w:r>
              <w:rPr>
                <w:bCs/>
                <w:sz w:val="24"/>
                <w:szCs w:val="24"/>
              </w:rPr>
              <w:t>ставці «Інноваційні стратегії інформатизації освіти»</w:t>
            </w:r>
          </w:p>
          <w:p w:rsidR="00136AF0" w:rsidRDefault="00136AF0">
            <w:pPr>
              <w:spacing w:line="218" w:lineRule="auto"/>
              <w:ind w:left="-57" w:right="48"/>
              <w:rPr>
                <w:bCs/>
                <w:sz w:val="24"/>
                <w:szCs w:val="24"/>
              </w:rPr>
            </w:pPr>
          </w:p>
        </w:tc>
        <w:tc>
          <w:tcPr>
            <w:tcW w:w="2044" w:type="dxa"/>
          </w:tcPr>
          <w:p w:rsidR="00136AF0" w:rsidRDefault="00136AF0">
            <w:pPr>
              <w:spacing w:line="218" w:lineRule="auto"/>
              <w:ind w:left="-57" w:right="-57"/>
              <w:jc w:val="left"/>
              <w:rPr>
                <w:bCs/>
                <w:sz w:val="24"/>
                <w:szCs w:val="24"/>
              </w:rPr>
            </w:pPr>
            <w:r>
              <w:rPr>
                <w:bCs/>
                <w:sz w:val="24"/>
                <w:szCs w:val="24"/>
              </w:rPr>
              <w:t>Жовтень</w:t>
            </w:r>
          </w:p>
        </w:tc>
        <w:tc>
          <w:tcPr>
            <w:tcW w:w="1876" w:type="dxa"/>
            <w:tcMar>
              <w:top w:w="28" w:type="dxa"/>
              <w:bottom w:w="11" w:type="dxa"/>
            </w:tcMar>
          </w:tcPr>
          <w:p w:rsidR="00136AF0" w:rsidRDefault="00136AF0">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136AF0" w:rsidRDefault="00136AF0">
            <w:pPr>
              <w:rPr>
                <w:sz w:val="24"/>
                <w:szCs w:val="24"/>
              </w:rPr>
            </w:pPr>
            <w:r>
              <w:rPr>
                <w:bCs/>
                <w:sz w:val="24"/>
                <w:szCs w:val="24"/>
              </w:rPr>
              <w:t>Нікітін Ю.О.</w:t>
            </w:r>
          </w:p>
        </w:tc>
        <w:tc>
          <w:tcPr>
            <w:tcW w:w="2940" w:type="dxa"/>
            <w:tcMar>
              <w:top w:w="28" w:type="dxa"/>
              <w:bottom w:w="11" w:type="dxa"/>
            </w:tcMar>
          </w:tcPr>
          <w:p w:rsidR="00136AF0" w:rsidRDefault="00136AF0">
            <w:pPr>
              <w:rPr>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tc>
        <w:tc>
          <w:tcPr>
            <w:tcW w:w="3201" w:type="dxa"/>
          </w:tcPr>
          <w:p w:rsidR="00136AF0" w:rsidRDefault="00136AF0">
            <w:pPr>
              <w:spacing w:line="218" w:lineRule="auto"/>
              <w:ind w:left="64" w:right="-57"/>
              <w:rPr>
                <w:bCs/>
                <w:sz w:val="24"/>
                <w:szCs w:val="24"/>
              </w:rPr>
            </w:pPr>
            <w:r>
              <w:rPr>
                <w:bCs/>
                <w:sz w:val="24"/>
                <w:szCs w:val="24"/>
              </w:rPr>
              <w:t>Узято участь у заході прот</w:t>
            </w:r>
            <w:r>
              <w:rPr>
                <w:bCs/>
                <w:sz w:val="24"/>
                <w:szCs w:val="24"/>
              </w:rPr>
              <w:t>я</w:t>
            </w:r>
            <w:r>
              <w:rPr>
                <w:bCs/>
                <w:sz w:val="24"/>
                <w:szCs w:val="24"/>
              </w:rPr>
              <w:t>гом жовтня – грудня 2022 року</w:t>
            </w:r>
          </w:p>
        </w:tc>
      </w:tr>
      <w:tr w:rsidR="00136AF0" w:rsidRPr="00026A8A">
        <w:tblPrEx>
          <w:tblCellMar>
            <w:top w:w="0" w:type="dxa"/>
            <w:bottom w:w="0" w:type="dxa"/>
          </w:tblCellMar>
        </w:tblPrEx>
        <w:trPr>
          <w:trHeight w:val="2065"/>
          <w:tblHeader/>
          <w:jc w:val="center"/>
        </w:trPr>
        <w:tc>
          <w:tcPr>
            <w:tcW w:w="358" w:type="dxa"/>
            <w:tcMar>
              <w:top w:w="28" w:type="dxa"/>
              <w:bottom w:w="11" w:type="dxa"/>
            </w:tcMar>
          </w:tcPr>
          <w:p w:rsidR="00136AF0" w:rsidRDefault="00613C3E">
            <w:pPr>
              <w:spacing w:line="218" w:lineRule="auto"/>
              <w:ind w:left="-57" w:right="-57"/>
              <w:jc w:val="center"/>
              <w:rPr>
                <w:sz w:val="24"/>
                <w:szCs w:val="24"/>
              </w:rPr>
            </w:pPr>
            <w:r>
              <w:rPr>
                <w:sz w:val="24"/>
                <w:szCs w:val="24"/>
              </w:rPr>
              <w:t>2</w:t>
            </w:r>
            <w:r w:rsidR="00F74B3A">
              <w:rPr>
                <w:sz w:val="24"/>
                <w:szCs w:val="24"/>
              </w:rPr>
              <w:t>2</w:t>
            </w:r>
          </w:p>
        </w:tc>
        <w:tc>
          <w:tcPr>
            <w:tcW w:w="3080" w:type="dxa"/>
            <w:tcMar>
              <w:top w:w="28" w:type="dxa"/>
              <w:bottom w:w="11" w:type="dxa"/>
            </w:tcMar>
          </w:tcPr>
          <w:p w:rsidR="00136AF0" w:rsidRDefault="00136AF0">
            <w:pPr>
              <w:spacing w:line="218" w:lineRule="auto"/>
              <w:ind w:left="-57" w:right="-57"/>
              <w:rPr>
                <w:bCs/>
                <w:sz w:val="24"/>
                <w:szCs w:val="24"/>
              </w:rPr>
            </w:pPr>
            <w:r>
              <w:rPr>
                <w:sz w:val="24"/>
                <w:szCs w:val="24"/>
              </w:rPr>
              <w:t>Проведення Обласного Дня дошкілля</w:t>
            </w:r>
          </w:p>
        </w:tc>
        <w:tc>
          <w:tcPr>
            <w:tcW w:w="2044" w:type="dxa"/>
          </w:tcPr>
          <w:p w:rsidR="00136AF0" w:rsidRDefault="00136AF0">
            <w:pPr>
              <w:spacing w:line="218" w:lineRule="auto"/>
              <w:ind w:left="-57" w:right="-57"/>
              <w:jc w:val="left"/>
              <w:rPr>
                <w:bCs/>
                <w:sz w:val="24"/>
                <w:szCs w:val="24"/>
              </w:rPr>
            </w:pPr>
            <w:r>
              <w:rPr>
                <w:bCs/>
                <w:sz w:val="24"/>
                <w:szCs w:val="24"/>
              </w:rPr>
              <w:t>Листопад</w:t>
            </w:r>
          </w:p>
        </w:tc>
        <w:tc>
          <w:tcPr>
            <w:tcW w:w="1876" w:type="dxa"/>
            <w:tcMar>
              <w:top w:w="28" w:type="dxa"/>
              <w:bottom w:w="11" w:type="dxa"/>
            </w:tcMar>
          </w:tcPr>
          <w:p w:rsidR="00136AF0" w:rsidRDefault="00136AF0">
            <w:pPr>
              <w:spacing w:line="218" w:lineRule="auto"/>
              <w:ind w:left="-57" w:right="-57"/>
              <w:jc w:val="left"/>
              <w:rPr>
                <w:bCs/>
                <w:sz w:val="24"/>
                <w:szCs w:val="24"/>
              </w:rPr>
            </w:pPr>
            <w:r>
              <w:rPr>
                <w:bCs/>
                <w:sz w:val="24"/>
                <w:szCs w:val="24"/>
              </w:rPr>
              <w:t>Відділ дошкіл</w:t>
            </w:r>
            <w:r>
              <w:rPr>
                <w:bCs/>
                <w:sz w:val="24"/>
                <w:szCs w:val="24"/>
              </w:rPr>
              <w:t>ь</w:t>
            </w:r>
            <w:r>
              <w:rPr>
                <w:bCs/>
                <w:sz w:val="24"/>
                <w:szCs w:val="24"/>
              </w:rPr>
              <w:t>ної, загальної середньої освіти, цифрової тран</w:t>
            </w:r>
            <w:r>
              <w:rPr>
                <w:bCs/>
                <w:sz w:val="24"/>
                <w:szCs w:val="24"/>
              </w:rPr>
              <w:t>с</w:t>
            </w:r>
            <w:r>
              <w:rPr>
                <w:bCs/>
                <w:sz w:val="24"/>
                <w:szCs w:val="24"/>
              </w:rPr>
              <w:t>формації та впр</w:t>
            </w:r>
            <w:r>
              <w:rPr>
                <w:bCs/>
                <w:sz w:val="24"/>
                <w:szCs w:val="24"/>
              </w:rPr>
              <w:t>о</w:t>
            </w:r>
            <w:r>
              <w:rPr>
                <w:bCs/>
                <w:sz w:val="24"/>
                <w:szCs w:val="24"/>
              </w:rPr>
              <w:t>вадження інфо</w:t>
            </w:r>
            <w:r>
              <w:rPr>
                <w:bCs/>
                <w:sz w:val="24"/>
                <w:szCs w:val="24"/>
              </w:rPr>
              <w:t>р</w:t>
            </w:r>
            <w:r>
              <w:rPr>
                <w:bCs/>
                <w:sz w:val="24"/>
                <w:szCs w:val="24"/>
              </w:rPr>
              <w:t>маційних техн</w:t>
            </w:r>
            <w:r>
              <w:rPr>
                <w:bCs/>
                <w:sz w:val="24"/>
                <w:szCs w:val="24"/>
              </w:rPr>
              <w:t>о</w:t>
            </w:r>
            <w:r>
              <w:rPr>
                <w:bCs/>
                <w:sz w:val="24"/>
                <w:szCs w:val="24"/>
              </w:rPr>
              <w:t>логій</w:t>
            </w:r>
          </w:p>
        </w:tc>
        <w:tc>
          <w:tcPr>
            <w:tcW w:w="2100" w:type="dxa"/>
          </w:tcPr>
          <w:p w:rsidR="00136AF0" w:rsidRDefault="00136AF0">
            <w:pPr>
              <w:spacing w:line="218" w:lineRule="auto"/>
              <w:ind w:left="-57" w:right="-57"/>
              <w:jc w:val="left"/>
              <w:rPr>
                <w:bCs/>
                <w:sz w:val="24"/>
                <w:szCs w:val="24"/>
              </w:rPr>
            </w:pPr>
            <w:r>
              <w:rPr>
                <w:bCs/>
                <w:sz w:val="24"/>
                <w:szCs w:val="24"/>
              </w:rPr>
              <w:t>Бирченко С.Л.</w:t>
            </w:r>
          </w:p>
          <w:p w:rsidR="00136AF0" w:rsidRDefault="00136AF0">
            <w:pPr>
              <w:spacing w:line="218" w:lineRule="auto"/>
              <w:ind w:left="-57" w:right="-57"/>
              <w:jc w:val="left"/>
              <w:rPr>
                <w:bCs/>
                <w:sz w:val="24"/>
                <w:szCs w:val="24"/>
              </w:rPr>
            </w:pPr>
            <w:r>
              <w:rPr>
                <w:bCs/>
                <w:sz w:val="24"/>
                <w:szCs w:val="24"/>
              </w:rPr>
              <w:t>Лобода Н.В.</w:t>
            </w:r>
          </w:p>
        </w:tc>
        <w:tc>
          <w:tcPr>
            <w:tcW w:w="2940" w:type="dxa"/>
            <w:tcMar>
              <w:top w:w="28" w:type="dxa"/>
              <w:bottom w:w="11" w:type="dxa"/>
            </w:tcMar>
          </w:tcPr>
          <w:p w:rsidR="00136AF0" w:rsidRDefault="00136AF0">
            <w:pPr>
              <w:spacing w:line="218" w:lineRule="auto"/>
              <w:ind w:left="55" w:right="-57"/>
              <w:rPr>
                <w:bCs/>
                <w:sz w:val="24"/>
                <w:szCs w:val="24"/>
              </w:rPr>
            </w:pPr>
            <w:r>
              <w:rPr>
                <w:sz w:val="24"/>
                <w:szCs w:val="24"/>
              </w:rPr>
              <w:t>Сприяння пошуку педаг</w:t>
            </w:r>
            <w:r>
              <w:rPr>
                <w:sz w:val="24"/>
                <w:szCs w:val="24"/>
              </w:rPr>
              <w:t>о</w:t>
            </w:r>
            <w:r>
              <w:rPr>
                <w:sz w:val="24"/>
                <w:szCs w:val="24"/>
              </w:rPr>
              <w:t>гічних ідей щодо модерн</w:t>
            </w:r>
            <w:r>
              <w:rPr>
                <w:sz w:val="24"/>
                <w:szCs w:val="24"/>
              </w:rPr>
              <w:t>і</w:t>
            </w:r>
            <w:r>
              <w:rPr>
                <w:sz w:val="24"/>
                <w:szCs w:val="24"/>
              </w:rPr>
              <w:t>зації та вдосконалення змісту дошкільної освіти, упровадження сучасних інноваційних моделей освітнього процесу; акт</w:t>
            </w:r>
            <w:r>
              <w:rPr>
                <w:sz w:val="24"/>
                <w:szCs w:val="24"/>
              </w:rPr>
              <w:t>и</w:t>
            </w:r>
            <w:r>
              <w:rPr>
                <w:sz w:val="24"/>
                <w:szCs w:val="24"/>
              </w:rPr>
              <w:t>візація професійного зро</w:t>
            </w:r>
            <w:r>
              <w:rPr>
                <w:sz w:val="24"/>
                <w:szCs w:val="24"/>
              </w:rPr>
              <w:t>с</w:t>
            </w:r>
            <w:r>
              <w:rPr>
                <w:sz w:val="24"/>
                <w:szCs w:val="24"/>
              </w:rPr>
              <w:t>тання, самоосвітньої та творчої діяльності педаг</w:t>
            </w:r>
            <w:r>
              <w:rPr>
                <w:sz w:val="24"/>
                <w:szCs w:val="24"/>
              </w:rPr>
              <w:t>о</w:t>
            </w:r>
            <w:r>
              <w:rPr>
                <w:sz w:val="24"/>
                <w:szCs w:val="24"/>
              </w:rPr>
              <w:t>гічних кадрів області</w:t>
            </w:r>
          </w:p>
        </w:tc>
        <w:tc>
          <w:tcPr>
            <w:tcW w:w="3201" w:type="dxa"/>
          </w:tcPr>
          <w:p w:rsidR="00136AF0" w:rsidRDefault="00136AF0" w:rsidP="003F7900">
            <w:pPr>
              <w:ind w:right="-1"/>
              <w:rPr>
                <w:sz w:val="24"/>
                <w:szCs w:val="24"/>
              </w:rPr>
            </w:pPr>
            <w:r>
              <w:rPr>
                <w:sz w:val="24"/>
                <w:szCs w:val="24"/>
              </w:rPr>
              <w:t>Департаментом освіти і на</w:t>
            </w:r>
            <w:r>
              <w:rPr>
                <w:sz w:val="24"/>
                <w:szCs w:val="24"/>
              </w:rPr>
              <w:t>у</w:t>
            </w:r>
            <w:r>
              <w:rPr>
                <w:sz w:val="24"/>
                <w:szCs w:val="24"/>
              </w:rPr>
              <w:t>ки Сумської обласної держ</w:t>
            </w:r>
            <w:r>
              <w:rPr>
                <w:sz w:val="24"/>
                <w:szCs w:val="24"/>
              </w:rPr>
              <w:t>а</w:t>
            </w:r>
            <w:r>
              <w:rPr>
                <w:sz w:val="24"/>
                <w:szCs w:val="24"/>
              </w:rPr>
              <w:t>вної адміністрації 08.11.2022 проведено Обласний день дошкілля «Дошкілля Су</w:t>
            </w:r>
            <w:r>
              <w:rPr>
                <w:sz w:val="24"/>
                <w:szCs w:val="24"/>
              </w:rPr>
              <w:t>м</w:t>
            </w:r>
            <w:r>
              <w:rPr>
                <w:sz w:val="24"/>
                <w:szCs w:val="24"/>
              </w:rPr>
              <w:t>щини з Україною в серці» для спеціалістів органів управління освітою, консул</w:t>
            </w:r>
            <w:r>
              <w:rPr>
                <w:sz w:val="24"/>
                <w:szCs w:val="24"/>
              </w:rPr>
              <w:t>ь</w:t>
            </w:r>
            <w:r>
              <w:rPr>
                <w:sz w:val="24"/>
                <w:szCs w:val="24"/>
              </w:rPr>
              <w:t>тантів центрів професійного розвитку педагогічних пр</w:t>
            </w:r>
            <w:r>
              <w:rPr>
                <w:sz w:val="24"/>
                <w:szCs w:val="24"/>
              </w:rPr>
              <w:t>а</w:t>
            </w:r>
            <w:r>
              <w:rPr>
                <w:sz w:val="24"/>
                <w:szCs w:val="24"/>
              </w:rPr>
              <w:t>цівників міських, селищних, сільських рад та директорів дошкільних закладів освіти Сумської області. На заході були нагороджені грамотами та дипломами кращі педпр</w:t>
            </w:r>
            <w:r>
              <w:rPr>
                <w:sz w:val="24"/>
                <w:szCs w:val="24"/>
              </w:rPr>
              <w:t>а</w:t>
            </w:r>
            <w:r>
              <w:rPr>
                <w:sz w:val="24"/>
                <w:szCs w:val="24"/>
              </w:rPr>
              <w:t>цівники області</w:t>
            </w:r>
          </w:p>
        </w:tc>
      </w:tr>
      <w:tr w:rsidR="00AE3504" w:rsidRPr="00026A8A">
        <w:tblPrEx>
          <w:tblCellMar>
            <w:top w:w="0" w:type="dxa"/>
            <w:bottom w:w="0" w:type="dxa"/>
          </w:tblCellMar>
        </w:tblPrEx>
        <w:trPr>
          <w:trHeight w:val="200"/>
          <w:tblHeader/>
          <w:jc w:val="center"/>
        </w:trPr>
        <w:tc>
          <w:tcPr>
            <w:tcW w:w="358" w:type="dxa"/>
            <w:tcMar>
              <w:top w:w="28" w:type="dxa"/>
              <w:bottom w:w="11" w:type="dxa"/>
            </w:tcMar>
          </w:tcPr>
          <w:p w:rsidR="00AE3504" w:rsidRDefault="00F74B3A">
            <w:pPr>
              <w:spacing w:line="216" w:lineRule="auto"/>
              <w:ind w:left="-57" w:right="-57"/>
              <w:jc w:val="center"/>
              <w:rPr>
                <w:sz w:val="24"/>
                <w:szCs w:val="24"/>
              </w:rPr>
            </w:pPr>
            <w:r>
              <w:rPr>
                <w:sz w:val="24"/>
                <w:szCs w:val="24"/>
              </w:rPr>
              <w:t>23</w:t>
            </w:r>
          </w:p>
        </w:tc>
        <w:tc>
          <w:tcPr>
            <w:tcW w:w="3080" w:type="dxa"/>
            <w:tcMar>
              <w:top w:w="28" w:type="dxa"/>
              <w:bottom w:w="11" w:type="dxa"/>
            </w:tcMar>
          </w:tcPr>
          <w:p w:rsidR="00AE3504" w:rsidRDefault="00AE3504">
            <w:pPr>
              <w:spacing w:line="216" w:lineRule="auto"/>
              <w:ind w:left="-57" w:right="48"/>
              <w:rPr>
                <w:bCs/>
                <w:sz w:val="24"/>
                <w:szCs w:val="24"/>
              </w:rPr>
            </w:pPr>
            <w:r>
              <w:rPr>
                <w:bCs/>
                <w:iCs/>
                <w:sz w:val="24"/>
                <w:szCs w:val="24"/>
              </w:rPr>
              <w:t>Організація та проведення Всеукраїнської науково-практичної конференції з онлайн-трансляцією «</w:t>
            </w:r>
            <w:r>
              <w:rPr>
                <w:sz w:val="24"/>
                <w:szCs w:val="24"/>
                <w:shd w:val="clear" w:color="auto" w:fill="FFFFFF"/>
              </w:rPr>
              <w:t>Кра</w:t>
            </w:r>
            <w:r>
              <w:rPr>
                <w:sz w:val="24"/>
                <w:szCs w:val="24"/>
                <w:shd w:val="clear" w:color="auto" w:fill="FFFFFF"/>
              </w:rPr>
              <w:t>є</w:t>
            </w:r>
            <w:r>
              <w:rPr>
                <w:sz w:val="24"/>
                <w:szCs w:val="24"/>
                <w:shd w:val="clear" w:color="auto" w:fill="FFFFFF"/>
              </w:rPr>
              <w:t>знавчі діалоги: Укр</w:t>
            </w:r>
            <w:r>
              <w:rPr>
                <w:sz w:val="24"/>
                <w:szCs w:val="24"/>
                <w:shd w:val="clear" w:color="auto" w:fill="FFFFFF"/>
              </w:rPr>
              <w:t>а</w:t>
            </w:r>
            <w:r>
              <w:rPr>
                <w:sz w:val="24"/>
                <w:szCs w:val="24"/>
                <w:shd w:val="clear" w:color="auto" w:fill="FFFFFF"/>
              </w:rPr>
              <w:t>їна у сув’язі тисячоліть</w:t>
            </w:r>
            <w:r>
              <w:rPr>
                <w:bCs/>
                <w:iCs/>
                <w:sz w:val="24"/>
                <w:szCs w:val="24"/>
              </w:rPr>
              <w:t>»</w:t>
            </w:r>
          </w:p>
        </w:tc>
        <w:tc>
          <w:tcPr>
            <w:tcW w:w="2044" w:type="dxa"/>
          </w:tcPr>
          <w:p w:rsidR="00AE3504" w:rsidRDefault="00AE3504">
            <w:pPr>
              <w:spacing w:line="216" w:lineRule="auto"/>
              <w:ind w:left="-57" w:right="-57"/>
              <w:jc w:val="left"/>
              <w:rPr>
                <w:bCs/>
                <w:sz w:val="24"/>
                <w:szCs w:val="24"/>
              </w:rPr>
            </w:pPr>
            <w:r>
              <w:rPr>
                <w:bCs/>
                <w:sz w:val="24"/>
                <w:szCs w:val="24"/>
              </w:rPr>
              <w:t>Листопад</w:t>
            </w:r>
          </w:p>
        </w:tc>
        <w:tc>
          <w:tcPr>
            <w:tcW w:w="1876" w:type="dxa"/>
            <w:tcMar>
              <w:top w:w="28" w:type="dxa"/>
              <w:bottom w:w="11" w:type="dxa"/>
            </w:tcMar>
          </w:tcPr>
          <w:p w:rsidR="00AE3504" w:rsidRDefault="00AE3504">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AE3504" w:rsidRDefault="00AE3504">
            <w:pPr>
              <w:rPr>
                <w:bCs/>
                <w:sz w:val="24"/>
                <w:szCs w:val="24"/>
              </w:rPr>
            </w:pPr>
            <w:r>
              <w:rPr>
                <w:bCs/>
                <w:sz w:val="24"/>
                <w:szCs w:val="24"/>
              </w:rPr>
              <w:t>Нікітін Ю.О.</w:t>
            </w:r>
          </w:p>
        </w:tc>
        <w:tc>
          <w:tcPr>
            <w:tcW w:w="2940" w:type="dxa"/>
            <w:tcMar>
              <w:top w:w="28" w:type="dxa"/>
              <w:bottom w:w="11" w:type="dxa"/>
            </w:tcMar>
          </w:tcPr>
          <w:p w:rsidR="00AE3504" w:rsidRDefault="00AE3504">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AE3504" w:rsidRDefault="00AE3504">
            <w:pPr>
              <w:rPr>
                <w:bCs/>
                <w:sz w:val="24"/>
                <w:szCs w:val="24"/>
              </w:rPr>
            </w:pPr>
            <w:r>
              <w:rPr>
                <w:bCs/>
                <w:sz w:val="24"/>
                <w:szCs w:val="24"/>
              </w:rPr>
              <w:t xml:space="preserve">Збірник наукових </w:t>
            </w:r>
          </w:p>
          <w:p w:rsidR="00AE3504" w:rsidRDefault="00AE3504">
            <w:pPr>
              <w:rPr>
                <w:bCs/>
                <w:sz w:val="24"/>
                <w:szCs w:val="24"/>
              </w:rPr>
            </w:pPr>
            <w:r>
              <w:rPr>
                <w:bCs/>
                <w:sz w:val="24"/>
                <w:szCs w:val="24"/>
              </w:rPr>
              <w:t>праць</w:t>
            </w:r>
          </w:p>
        </w:tc>
        <w:tc>
          <w:tcPr>
            <w:tcW w:w="3201" w:type="dxa"/>
          </w:tcPr>
          <w:p w:rsidR="00AE3504" w:rsidRDefault="00AE3504">
            <w:pPr>
              <w:spacing w:line="216" w:lineRule="auto"/>
              <w:ind w:left="48" w:right="-57"/>
              <w:rPr>
                <w:bCs/>
                <w:color w:val="00B0F0"/>
                <w:sz w:val="24"/>
                <w:szCs w:val="24"/>
              </w:rPr>
            </w:pPr>
            <w:r>
              <w:rPr>
                <w:bCs/>
                <w:sz w:val="24"/>
                <w:szCs w:val="24"/>
              </w:rPr>
              <w:t>Назву конференції змінено на «</w:t>
            </w:r>
            <w:r>
              <w:rPr>
                <w:sz w:val="24"/>
                <w:szCs w:val="24"/>
                <w:shd w:val="clear" w:color="auto" w:fill="FFFFFF"/>
              </w:rPr>
              <w:t>Національна безпека Укра</w:t>
            </w:r>
            <w:r>
              <w:rPr>
                <w:sz w:val="24"/>
                <w:szCs w:val="24"/>
                <w:shd w:val="clear" w:color="auto" w:fill="FFFFFF"/>
              </w:rPr>
              <w:t>ї</w:t>
            </w:r>
            <w:r>
              <w:rPr>
                <w:sz w:val="24"/>
                <w:szCs w:val="24"/>
                <w:shd w:val="clear" w:color="auto" w:fill="FFFFFF"/>
              </w:rPr>
              <w:t>ни в освітній сфері: виклики, цінності, досвід</w:t>
            </w:r>
            <w:r>
              <w:rPr>
                <w:bCs/>
                <w:sz w:val="24"/>
                <w:szCs w:val="24"/>
              </w:rPr>
              <w:t>». Проведено 30.11.2022. Видано програму та збірник наукових статей</w:t>
            </w:r>
          </w:p>
        </w:tc>
      </w:tr>
      <w:tr w:rsidR="00AE3504" w:rsidRPr="00026A8A">
        <w:tblPrEx>
          <w:tblCellMar>
            <w:top w:w="0" w:type="dxa"/>
            <w:bottom w:w="0" w:type="dxa"/>
          </w:tblCellMar>
        </w:tblPrEx>
        <w:trPr>
          <w:trHeight w:val="200"/>
          <w:tblHeader/>
          <w:jc w:val="center"/>
        </w:trPr>
        <w:tc>
          <w:tcPr>
            <w:tcW w:w="358" w:type="dxa"/>
            <w:tcMar>
              <w:top w:w="28" w:type="dxa"/>
              <w:bottom w:w="11" w:type="dxa"/>
            </w:tcMar>
          </w:tcPr>
          <w:p w:rsidR="00AE3504" w:rsidRDefault="00F74B3A">
            <w:pPr>
              <w:spacing w:line="218" w:lineRule="auto"/>
              <w:ind w:left="-57" w:right="-57"/>
              <w:jc w:val="center"/>
              <w:rPr>
                <w:sz w:val="24"/>
                <w:szCs w:val="24"/>
              </w:rPr>
            </w:pPr>
            <w:r>
              <w:rPr>
                <w:sz w:val="24"/>
                <w:szCs w:val="24"/>
              </w:rPr>
              <w:t>24</w:t>
            </w:r>
          </w:p>
        </w:tc>
        <w:tc>
          <w:tcPr>
            <w:tcW w:w="3080" w:type="dxa"/>
            <w:tcMar>
              <w:top w:w="28" w:type="dxa"/>
              <w:bottom w:w="11" w:type="dxa"/>
            </w:tcMar>
          </w:tcPr>
          <w:p w:rsidR="00AE3504" w:rsidRDefault="00AE3504">
            <w:pPr>
              <w:spacing w:line="218" w:lineRule="auto"/>
              <w:ind w:left="-57" w:right="48"/>
              <w:rPr>
                <w:bCs/>
                <w:sz w:val="24"/>
                <w:szCs w:val="24"/>
              </w:rPr>
            </w:pPr>
            <w:r>
              <w:rPr>
                <w:bCs/>
                <w:sz w:val="24"/>
                <w:szCs w:val="24"/>
              </w:rPr>
              <w:t>Участь у VІ Всеукраїнс</w:t>
            </w:r>
            <w:r>
              <w:rPr>
                <w:bCs/>
                <w:sz w:val="24"/>
                <w:szCs w:val="24"/>
              </w:rPr>
              <w:t>ь</w:t>
            </w:r>
            <w:r>
              <w:rPr>
                <w:bCs/>
                <w:sz w:val="24"/>
                <w:szCs w:val="24"/>
              </w:rPr>
              <w:t>кій науково-практичній Інте</w:t>
            </w:r>
            <w:r>
              <w:rPr>
                <w:bCs/>
                <w:sz w:val="24"/>
                <w:szCs w:val="24"/>
              </w:rPr>
              <w:t>р</w:t>
            </w:r>
            <w:r>
              <w:rPr>
                <w:bCs/>
                <w:sz w:val="24"/>
                <w:szCs w:val="24"/>
              </w:rPr>
              <w:t>нет-конференції «Здоров’я, добробут, осв</w:t>
            </w:r>
            <w:r>
              <w:rPr>
                <w:bCs/>
                <w:sz w:val="24"/>
                <w:szCs w:val="24"/>
              </w:rPr>
              <w:t>і</w:t>
            </w:r>
            <w:r>
              <w:rPr>
                <w:bCs/>
                <w:sz w:val="24"/>
                <w:szCs w:val="24"/>
              </w:rPr>
              <w:t>та для сталого розвитку»</w:t>
            </w:r>
          </w:p>
        </w:tc>
        <w:tc>
          <w:tcPr>
            <w:tcW w:w="2044" w:type="dxa"/>
          </w:tcPr>
          <w:p w:rsidR="00AE3504" w:rsidRDefault="00AE3504">
            <w:pPr>
              <w:spacing w:line="218" w:lineRule="auto"/>
              <w:ind w:left="-57" w:right="-57"/>
              <w:jc w:val="left"/>
              <w:rPr>
                <w:bCs/>
                <w:sz w:val="24"/>
                <w:szCs w:val="24"/>
              </w:rPr>
            </w:pPr>
            <w:r>
              <w:rPr>
                <w:bCs/>
                <w:sz w:val="24"/>
                <w:szCs w:val="24"/>
              </w:rPr>
              <w:t>Листопад</w:t>
            </w:r>
          </w:p>
        </w:tc>
        <w:tc>
          <w:tcPr>
            <w:tcW w:w="1876" w:type="dxa"/>
            <w:tcMar>
              <w:top w:w="28" w:type="dxa"/>
              <w:bottom w:w="11" w:type="dxa"/>
            </w:tcMar>
          </w:tcPr>
          <w:p w:rsidR="00AE3504" w:rsidRDefault="00AE3504">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AE3504" w:rsidRDefault="00AE3504">
            <w:pPr>
              <w:rPr>
                <w:sz w:val="24"/>
                <w:szCs w:val="24"/>
              </w:rPr>
            </w:pPr>
            <w:r>
              <w:rPr>
                <w:bCs/>
                <w:sz w:val="24"/>
                <w:szCs w:val="24"/>
              </w:rPr>
              <w:t>Нікітін Ю.О.</w:t>
            </w:r>
          </w:p>
        </w:tc>
        <w:tc>
          <w:tcPr>
            <w:tcW w:w="2940" w:type="dxa"/>
            <w:tcMar>
              <w:top w:w="28" w:type="dxa"/>
              <w:bottom w:w="11" w:type="dxa"/>
            </w:tcMar>
          </w:tcPr>
          <w:p w:rsidR="00AE3504" w:rsidRDefault="00AE3504">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AE3504" w:rsidRDefault="00AE3504">
            <w:pPr>
              <w:rPr>
                <w:sz w:val="24"/>
                <w:szCs w:val="24"/>
              </w:rPr>
            </w:pPr>
            <w:r>
              <w:rPr>
                <w:bCs/>
                <w:sz w:val="24"/>
                <w:szCs w:val="24"/>
              </w:rPr>
              <w:t>Збірник наукових праць</w:t>
            </w:r>
          </w:p>
        </w:tc>
        <w:tc>
          <w:tcPr>
            <w:tcW w:w="3201" w:type="dxa"/>
          </w:tcPr>
          <w:p w:rsidR="00AE3504" w:rsidRDefault="00AE3504">
            <w:pPr>
              <w:spacing w:line="218" w:lineRule="auto"/>
              <w:ind w:left="48" w:right="-57"/>
              <w:rPr>
                <w:bCs/>
                <w:sz w:val="24"/>
                <w:szCs w:val="24"/>
              </w:rPr>
            </w:pPr>
            <w:r>
              <w:rPr>
                <w:bCs/>
                <w:sz w:val="24"/>
                <w:szCs w:val="24"/>
              </w:rPr>
              <w:t>Узято участь у заході 15.11.2022. Видано програму та збірник наукових статей</w:t>
            </w:r>
          </w:p>
        </w:tc>
      </w:tr>
      <w:tr w:rsidR="00AE3504" w:rsidRPr="00026A8A">
        <w:tblPrEx>
          <w:tblCellMar>
            <w:top w:w="0" w:type="dxa"/>
            <w:bottom w:w="0" w:type="dxa"/>
          </w:tblCellMar>
        </w:tblPrEx>
        <w:trPr>
          <w:trHeight w:val="200"/>
          <w:tblHeader/>
          <w:jc w:val="center"/>
        </w:trPr>
        <w:tc>
          <w:tcPr>
            <w:tcW w:w="358" w:type="dxa"/>
            <w:tcMar>
              <w:top w:w="28" w:type="dxa"/>
              <w:bottom w:w="11" w:type="dxa"/>
            </w:tcMar>
          </w:tcPr>
          <w:p w:rsidR="00AE3504" w:rsidRDefault="00F74B3A">
            <w:pPr>
              <w:spacing w:line="218" w:lineRule="auto"/>
              <w:ind w:left="-57" w:right="-57"/>
              <w:jc w:val="center"/>
              <w:rPr>
                <w:sz w:val="24"/>
                <w:szCs w:val="24"/>
              </w:rPr>
            </w:pPr>
            <w:r>
              <w:rPr>
                <w:sz w:val="24"/>
                <w:szCs w:val="24"/>
              </w:rPr>
              <w:t>25</w:t>
            </w:r>
          </w:p>
        </w:tc>
        <w:tc>
          <w:tcPr>
            <w:tcW w:w="3080" w:type="dxa"/>
            <w:tcMar>
              <w:top w:w="28" w:type="dxa"/>
              <w:bottom w:w="11" w:type="dxa"/>
            </w:tcMar>
          </w:tcPr>
          <w:p w:rsidR="00AE3504" w:rsidRDefault="00AE3504">
            <w:pPr>
              <w:pStyle w:val="28"/>
              <w:spacing w:after="0" w:line="240" w:lineRule="auto"/>
              <w:ind w:left="0"/>
              <w:jc w:val="both"/>
              <w:rPr>
                <w:lang w:val="uk-UA"/>
              </w:rPr>
            </w:pPr>
            <w:r>
              <w:rPr>
                <w:lang w:val="uk-UA"/>
              </w:rPr>
              <w:t>Проведення V Всеукраїнс</w:t>
            </w:r>
            <w:r>
              <w:rPr>
                <w:lang w:val="uk-UA"/>
              </w:rPr>
              <w:t>ь</w:t>
            </w:r>
            <w:r>
              <w:rPr>
                <w:lang w:val="uk-UA"/>
              </w:rPr>
              <w:t>кого науково-методичного семінару «Підготовка май</w:t>
            </w:r>
            <w:r>
              <w:rPr>
                <w:lang w:val="uk-UA"/>
              </w:rPr>
              <w:t>с</w:t>
            </w:r>
            <w:r>
              <w:rPr>
                <w:lang w:val="uk-UA"/>
              </w:rPr>
              <w:t>тра виробничого н</w:t>
            </w:r>
            <w:r>
              <w:rPr>
                <w:lang w:val="uk-UA"/>
              </w:rPr>
              <w:t>а</w:t>
            </w:r>
            <w:r>
              <w:rPr>
                <w:lang w:val="uk-UA"/>
              </w:rPr>
              <w:t>вчання, викладача професійного н</w:t>
            </w:r>
            <w:r>
              <w:rPr>
                <w:lang w:val="uk-UA"/>
              </w:rPr>
              <w:t>а</w:t>
            </w:r>
            <w:r>
              <w:rPr>
                <w:lang w:val="uk-UA"/>
              </w:rPr>
              <w:t>вчання до впр</w:t>
            </w:r>
            <w:r>
              <w:rPr>
                <w:lang w:val="uk-UA"/>
              </w:rPr>
              <w:t>о</w:t>
            </w:r>
            <w:r>
              <w:rPr>
                <w:lang w:val="uk-UA"/>
              </w:rPr>
              <w:t>вадження в освітній процес інноваці</w:t>
            </w:r>
            <w:r>
              <w:rPr>
                <w:lang w:val="uk-UA"/>
              </w:rPr>
              <w:t>й</w:t>
            </w:r>
            <w:r>
              <w:rPr>
                <w:lang w:val="uk-UA"/>
              </w:rPr>
              <w:t>них технологій»</w:t>
            </w:r>
          </w:p>
        </w:tc>
        <w:tc>
          <w:tcPr>
            <w:tcW w:w="2044" w:type="dxa"/>
          </w:tcPr>
          <w:p w:rsidR="00AE3504" w:rsidRDefault="00AE3504">
            <w:pPr>
              <w:suppressAutoHyphens/>
              <w:spacing w:line="216" w:lineRule="auto"/>
              <w:ind w:left="-57" w:right="-57" w:firstLine="30"/>
              <w:jc w:val="left"/>
              <w:rPr>
                <w:bCs/>
                <w:sz w:val="24"/>
                <w:szCs w:val="24"/>
              </w:rPr>
            </w:pPr>
            <w:r>
              <w:rPr>
                <w:bCs/>
                <w:sz w:val="24"/>
                <w:szCs w:val="24"/>
              </w:rPr>
              <w:t>Листопад</w:t>
            </w:r>
          </w:p>
        </w:tc>
        <w:tc>
          <w:tcPr>
            <w:tcW w:w="1876" w:type="dxa"/>
            <w:tcMar>
              <w:top w:w="28" w:type="dxa"/>
              <w:bottom w:w="11" w:type="dxa"/>
            </w:tcMar>
          </w:tcPr>
          <w:p w:rsidR="00AE3504" w:rsidRDefault="00AE3504">
            <w:pPr>
              <w:spacing w:line="216" w:lineRule="auto"/>
              <w:ind w:left="-57" w:right="85"/>
              <w:rPr>
                <w:bCs/>
                <w:sz w:val="24"/>
                <w:szCs w:val="24"/>
              </w:rPr>
            </w:pPr>
            <w:r>
              <w:rPr>
                <w:bCs/>
                <w:sz w:val="24"/>
                <w:szCs w:val="24"/>
              </w:rPr>
              <w:t>Навчально-методичний центр проф</w:t>
            </w:r>
            <w:r>
              <w:rPr>
                <w:bCs/>
                <w:sz w:val="24"/>
                <w:szCs w:val="24"/>
              </w:rPr>
              <w:t>е</w:t>
            </w:r>
            <w:r>
              <w:rPr>
                <w:bCs/>
                <w:sz w:val="24"/>
                <w:szCs w:val="24"/>
              </w:rPr>
              <w:t>сійно-технічної освіти у Сумс</w:t>
            </w:r>
            <w:r>
              <w:rPr>
                <w:bCs/>
                <w:sz w:val="24"/>
                <w:szCs w:val="24"/>
              </w:rPr>
              <w:t>ь</w:t>
            </w:r>
            <w:r>
              <w:rPr>
                <w:bCs/>
                <w:sz w:val="24"/>
                <w:szCs w:val="24"/>
              </w:rPr>
              <w:t>кій області</w:t>
            </w:r>
          </w:p>
          <w:p w:rsidR="00AE3504" w:rsidRDefault="00AE3504">
            <w:pPr>
              <w:rPr>
                <w:sz w:val="24"/>
                <w:szCs w:val="24"/>
              </w:rPr>
            </w:pPr>
          </w:p>
        </w:tc>
        <w:tc>
          <w:tcPr>
            <w:tcW w:w="2100" w:type="dxa"/>
          </w:tcPr>
          <w:p w:rsidR="00AE3504" w:rsidRDefault="00AE3504">
            <w:pPr>
              <w:rPr>
                <w:sz w:val="24"/>
                <w:szCs w:val="24"/>
              </w:rPr>
            </w:pPr>
            <w:r>
              <w:rPr>
                <w:sz w:val="24"/>
                <w:szCs w:val="24"/>
              </w:rPr>
              <w:t>Самойленко Н.Ю.</w:t>
            </w:r>
          </w:p>
        </w:tc>
        <w:tc>
          <w:tcPr>
            <w:tcW w:w="2940" w:type="dxa"/>
            <w:tcMar>
              <w:top w:w="28" w:type="dxa"/>
              <w:bottom w:w="11" w:type="dxa"/>
            </w:tcMar>
          </w:tcPr>
          <w:p w:rsidR="00AE3504" w:rsidRDefault="00AE3504">
            <w:pPr>
              <w:suppressAutoHyphens/>
              <w:rPr>
                <w:bCs/>
                <w:sz w:val="24"/>
                <w:szCs w:val="24"/>
              </w:rPr>
            </w:pPr>
            <w:r>
              <w:rPr>
                <w:bCs/>
                <w:sz w:val="24"/>
                <w:szCs w:val="24"/>
              </w:rPr>
              <w:t>Забезпечення підвищення рівня професійної компетентності педагогів</w:t>
            </w:r>
          </w:p>
        </w:tc>
        <w:tc>
          <w:tcPr>
            <w:tcW w:w="3201" w:type="dxa"/>
          </w:tcPr>
          <w:p w:rsidR="00AE3504" w:rsidRPr="00011965" w:rsidRDefault="00C5043E">
            <w:pPr>
              <w:spacing w:line="216" w:lineRule="auto"/>
              <w:ind w:left="-57" w:right="85"/>
              <w:rPr>
                <w:bCs/>
                <w:sz w:val="24"/>
                <w:szCs w:val="24"/>
              </w:rPr>
            </w:pPr>
            <w:r w:rsidRPr="00011965">
              <w:rPr>
                <w:bCs/>
                <w:sz w:val="24"/>
                <w:szCs w:val="24"/>
              </w:rPr>
              <w:t xml:space="preserve">Захід </w:t>
            </w:r>
            <w:r w:rsidRPr="00011965">
              <w:rPr>
                <w:rFonts w:eastAsia="Times New Roman"/>
                <w:sz w:val="24"/>
                <w:szCs w:val="24"/>
              </w:rPr>
              <w:t>проведено 04.11.2022 за участі педагогічних пр</w:t>
            </w:r>
            <w:r w:rsidRPr="00011965">
              <w:rPr>
                <w:rFonts w:eastAsia="Times New Roman"/>
                <w:sz w:val="24"/>
                <w:szCs w:val="24"/>
              </w:rPr>
              <w:t>а</w:t>
            </w:r>
            <w:r w:rsidRPr="00011965">
              <w:rPr>
                <w:rFonts w:eastAsia="Times New Roman"/>
                <w:sz w:val="24"/>
                <w:szCs w:val="24"/>
              </w:rPr>
              <w:t>цівників Глухівського наці</w:t>
            </w:r>
            <w:r w:rsidRPr="00011965">
              <w:rPr>
                <w:rFonts w:eastAsia="Times New Roman"/>
                <w:sz w:val="24"/>
                <w:szCs w:val="24"/>
              </w:rPr>
              <w:t>о</w:t>
            </w:r>
            <w:r w:rsidRPr="00011965">
              <w:rPr>
                <w:rFonts w:eastAsia="Times New Roman"/>
                <w:sz w:val="24"/>
                <w:szCs w:val="24"/>
              </w:rPr>
              <w:t>нального педагогічного ун</w:t>
            </w:r>
            <w:r w:rsidRPr="00011965">
              <w:rPr>
                <w:rFonts w:eastAsia="Times New Roman"/>
                <w:sz w:val="24"/>
                <w:szCs w:val="24"/>
              </w:rPr>
              <w:t>і</w:t>
            </w:r>
            <w:r w:rsidRPr="00011965">
              <w:rPr>
                <w:rFonts w:eastAsia="Times New Roman"/>
                <w:sz w:val="24"/>
                <w:szCs w:val="24"/>
              </w:rPr>
              <w:t>верситету імені Олександра Довженка, Інституту проф</w:t>
            </w:r>
            <w:r w:rsidRPr="00011965">
              <w:rPr>
                <w:rFonts w:eastAsia="Times New Roman"/>
                <w:sz w:val="24"/>
                <w:szCs w:val="24"/>
              </w:rPr>
              <w:t>е</w:t>
            </w:r>
            <w:r w:rsidRPr="00011965">
              <w:rPr>
                <w:rFonts w:eastAsia="Times New Roman"/>
                <w:sz w:val="24"/>
                <w:szCs w:val="24"/>
              </w:rPr>
              <w:t>сійно-технічної освіти Нац</w:t>
            </w:r>
            <w:r w:rsidRPr="00011965">
              <w:rPr>
                <w:rFonts w:eastAsia="Times New Roman"/>
                <w:sz w:val="24"/>
                <w:szCs w:val="24"/>
              </w:rPr>
              <w:t>і</w:t>
            </w:r>
            <w:r w:rsidRPr="00011965">
              <w:rPr>
                <w:rFonts w:eastAsia="Times New Roman"/>
                <w:sz w:val="24"/>
                <w:szCs w:val="24"/>
              </w:rPr>
              <w:t>ональної академії педагогі</w:t>
            </w:r>
            <w:r w:rsidRPr="00011965">
              <w:rPr>
                <w:rFonts w:eastAsia="Times New Roman"/>
                <w:sz w:val="24"/>
                <w:szCs w:val="24"/>
              </w:rPr>
              <w:t>ч</w:t>
            </w:r>
            <w:r w:rsidRPr="00011965">
              <w:rPr>
                <w:rFonts w:eastAsia="Times New Roman"/>
                <w:sz w:val="24"/>
                <w:szCs w:val="24"/>
              </w:rPr>
              <w:t>них наук України, Держа</w:t>
            </w:r>
            <w:r w:rsidRPr="00011965">
              <w:rPr>
                <w:rFonts w:eastAsia="Times New Roman"/>
                <w:sz w:val="24"/>
                <w:szCs w:val="24"/>
              </w:rPr>
              <w:t>в</w:t>
            </w:r>
            <w:r w:rsidRPr="00011965">
              <w:rPr>
                <w:rFonts w:eastAsia="Times New Roman"/>
                <w:sz w:val="24"/>
                <w:szCs w:val="24"/>
              </w:rPr>
              <w:t>ного закладу вищої освіти «Університет менеджменту освіти» Національної акад</w:t>
            </w:r>
            <w:r w:rsidRPr="00011965">
              <w:rPr>
                <w:rFonts w:eastAsia="Times New Roman"/>
                <w:sz w:val="24"/>
                <w:szCs w:val="24"/>
              </w:rPr>
              <w:t>е</w:t>
            </w:r>
            <w:r w:rsidRPr="00011965">
              <w:rPr>
                <w:rFonts w:eastAsia="Times New Roman"/>
                <w:sz w:val="24"/>
                <w:szCs w:val="24"/>
              </w:rPr>
              <w:t>мії педагогічних наук Укра</w:t>
            </w:r>
            <w:r w:rsidRPr="00011965">
              <w:rPr>
                <w:rFonts w:eastAsia="Times New Roman"/>
                <w:sz w:val="24"/>
                <w:szCs w:val="24"/>
              </w:rPr>
              <w:t>ї</w:t>
            </w:r>
            <w:r w:rsidRPr="00011965">
              <w:rPr>
                <w:rFonts w:eastAsia="Times New Roman"/>
                <w:sz w:val="24"/>
                <w:szCs w:val="24"/>
              </w:rPr>
              <w:t>ни; Громадського об’єднання «Всеукраїнська асоціація працівників професійно-технічної освіти», провідних закладів вищої освіти Укра</w:t>
            </w:r>
            <w:r w:rsidRPr="00011965">
              <w:rPr>
                <w:rFonts w:eastAsia="Times New Roman"/>
                <w:sz w:val="24"/>
                <w:szCs w:val="24"/>
              </w:rPr>
              <w:t>ї</w:t>
            </w:r>
            <w:r w:rsidRPr="00011965">
              <w:rPr>
                <w:rFonts w:eastAsia="Times New Roman"/>
                <w:sz w:val="24"/>
                <w:szCs w:val="24"/>
              </w:rPr>
              <w:t>ни; закладів позашкільної освіти, стейкхолдерів. Сф</w:t>
            </w:r>
            <w:r w:rsidRPr="00011965">
              <w:rPr>
                <w:rFonts w:eastAsia="Times New Roman"/>
                <w:sz w:val="24"/>
                <w:szCs w:val="24"/>
              </w:rPr>
              <w:t>о</w:t>
            </w:r>
            <w:r w:rsidRPr="00011965">
              <w:rPr>
                <w:rFonts w:eastAsia="Times New Roman"/>
                <w:sz w:val="24"/>
                <w:szCs w:val="24"/>
              </w:rPr>
              <w:t>рмовано збірник виступів учасників заходу</w:t>
            </w:r>
          </w:p>
        </w:tc>
      </w:tr>
      <w:tr w:rsidR="00C80509" w:rsidRPr="00026A8A">
        <w:tblPrEx>
          <w:tblCellMar>
            <w:top w:w="0" w:type="dxa"/>
            <w:bottom w:w="0" w:type="dxa"/>
          </w:tblCellMar>
        </w:tblPrEx>
        <w:trPr>
          <w:trHeight w:val="200"/>
          <w:tblHeader/>
          <w:jc w:val="center"/>
        </w:trPr>
        <w:tc>
          <w:tcPr>
            <w:tcW w:w="358" w:type="dxa"/>
            <w:tcMar>
              <w:top w:w="28" w:type="dxa"/>
              <w:bottom w:w="11" w:type="dxa"/>
            </w:tcMar>
          </w:tcPr>
          <w:p w:rsidR="00C80509" w:rsidRDefault="00F74B3A" w:rsidP="003E7492">
            <w:pPr>
              <w:spacing w:line="218" w:lineRule="auto"/>
              <w:ind w:left="-57" w:right="-57"/>
              <w:jc w:val="center"/>
              <w:rPr>
                <w:sz w:val="24"/>
                <w:szCs w:val="24"/>
              </w:rPr>
            </w:pPr>
            <w:r>
              <w:rPr>
                <w:sz w:val="24"/>
                <w:szCs w:val="24"/>
              </w:rPr>
              <w:t>26</w:t>
            </w:r>
          </w:p>
        </w:tc>
        <w:tc>
          <w:tcPr>
            <w:tcW w:w="3080" w:type="dxa"/>
            <w:tcMar>
              <w:top w:w="28" w:type="dxa"/>
              <w:bottom w:w="11" w:type="dxa"/>
            </w:tcMar>
          </w:tcPr>
          <w:p w:rsidR="00C80509" w:rsidRDefault="00C80509" w:rsidP="003E7492">
            <w:pPr>
              <w:spacing w:line="218" w:lineRule="auto"/>
              <w:ind w:left="-57" w:right="-57"/>
              <w:rPr>
                <w:sz w:val="24"/>
                <w:szCs w:val="24"/>
              </w:rPr>
            </w:pPr>
            <w:r>
              <w:rPr>
                <w:rFonts w:eastAsia="Times New Roman"/>
                <w:sz w:val="24"/>
                <w:szCs w:val="24"/>
                <w:lang w:eastAsia="ru-RU"/>
              </w:rPr>
              <w:t>Проведення обласного ко</w:t>
            </w:r>
            <w:r>
              <w:rPr>
                <w:rFonts w:eastAsia="Times New Roman"/>
                <w:sz w:val="24"/>
                <w:szCs w:val="24"/>
                <w:lang w:eastAsia="ru-RU"/>
              </w:rPr>
              <w:t>н</w:t>
            </w:r>
            <w:r>
              <w:rPr>
                <w:rFonts w:eastAsia="Times New Roman"/>
                <w:sz w:val="24"/>
                <w:szCs w:val="24"/>
                <w:lang w:eastAsia="ru-RU"/>
              </w:rPr>
              <w:t>курсу на кращий Інтернет-сайт закладу дошкільної освіти у 2022 році</w:t>
            </w:r>
          </w:p>
        </w:tc>
        <w:tc>
          <w:tcPr>
            <w:tcW w:w="2044" w:type="dxa"/>
          </w:tcPr>
          <w:p w:rsidR="00C80509" w:rsidRDefault="00C80509" w:rsidP="003E7492">
            <w:pPr>
              <w:spacing w:line="218" w:lineRule="auto"/>
              <w:ind w:left="-57" w:right="-57"/>
              <w:jc w:val="left"/>
              <w:rPr>
                <w:bCs/>
                <w:sz w:val="24"/>
                <w:szCs w:val="24"/>
              </w:rPr>
            </w:pPr>
            <w:r>
              <w:rPr>
                <w:bCs/>
                <w:sz w:val="24"/>
                <w:szCs w:val="24"/>
              </w:rPr>
              <w:t>Грудень</w:t>
            </w:r>
          </w:p>
        </w:tc>
        <w:tc>
          <w:tcPr>
            <w:tcW w:w="1876" w:type="dxa"/>
            <w:tcMar>
              <w:top w:w="28" w:type="dxa"/>
              <w:bottom w:w="11" w:type="dxa"/>
            </w:tcMar>
          </w:tcPr>
          <w:p w:rsidR="00C80509" w:rsidRDefault="00C80509" w:rsidP="003E7492">
            <w:pPr>
              <w:spacing w:line="218" w:lineRule="auto"/>
              <w:ind w:left="-57" w:right="-57"/>
              <w:jc w:val="left"/>
              <w:rPr>
                <w:bCs/>
                <w:sz w:val="24"/>
                <w:szCs w:val="24"/>
              </w:rPr>
            </w:pPr>
            <w:r>
              <w:rPr>
                <w:bCs/>
                <w:sz w:val="24"/>
                <w:szCs w:val="24"/>
              </w:rPr>
              <w:t>Відділ дошкіл</w:t>
            </w:r>
            <w:r>
              <w:rPr>
                <w:bCs/>
                <w:sz w:val="24"/>
                <w:szCs w:val="24"/>
              </w:rPr>
              <w:t>ь</w:t>
            </w:r>
            <w:r>
              <w:rPr>
                <w:bCs/>
                <w:sz w:val="24"/>
                <w:szCs w:val="24"/>
              </w:rPr>
              <w:t>ної, загальної середньої освіти, цифрової тран</w:t>
            </w:r>
            <w:r>
              <w:rPr>
                <w:bCs/>
                <w:sz w:val="24"/>
                <w:szCs w:val="24"/>
              </w:rPr>
              <w:t>с</w:t>
            </w:r>
            <w:r>
              <w:rPr>
                <w:bCs/>
                <w:sz w:val="24"/>
                <w:szCs w:val="24"/>
              </w:rPr>
              <w:t>формації та впр</w:t>
            </w:r>
            <w:r>
              <w:rPr>
                <w:bCs/>
                <w:sz w:val="24"/>
                <w:szCs w:val="24"/>
              </w:rPr>
              <w:t>о</w:t>
            </w:r>
            <w:r>
              <w:rPr>
                <w:bCs/>
                <w:sz w:val="24"/>
                <w:szCs w:val="24"/>
              </w:rPr>
              <w:t>вадження інфо</w:t>
            </w:r>
            <w:r>
              <w:rPr>
                <w:bCs/>
                <w:sz w:val="24"/>
                <w:szCs w:val="24"/>
              </w:rPr>
              <w:t>р</w:t>
            </w:r>
            <w:r>
              <w:rPr>
                <w:bCs/>
                <w:sz w:val="24"/>
                <w:szCs w:val="24"/>
              </w:rPr>
              <w:t>маційних техн</w:t>
            </w:r>
            <w:r>
              <w:rPr>
                <w:bCs/>
                <w:sz w:val="24"/>
                <w:szCs w:val="24"/>
              </w:rPr>
              <w:t>о</w:t>
            </w:r>
            <w:r>
              <w:rPr>
                <w:bCs/>
                <w:sz w:val="24"/>
                <w:szCs w:val="24"/>
              </w:rPr>
              <w:t>логій</w:t>
            </w:r>
          </w:p>
        </w:tc>
        <w:tc>
          <w:tcPr>
            <w:tcW w:w="2100" w:type="dxa"/>
          </w:tcPr>
          <w:p w:rsidR="00C80509" w:rsidRDefault="00C80509" w:rsidP="003E7492">
            <w:pPr>
              <w:spacing w:line="218" w:lineRule="auto"/>
              <w:ind w:left="-57" w:right="-57"/>
              <w:jc w:val="left"/>
              <w:rPr>
                <w:bCs/>
                <w:sz w:val="24"/>
                <w:szCs w:val="24"/>
              </w:rPr>
            </w:pPr>
            <w:r>
              <w:rPr>
                <w:bCs/>
                <w:sz w:val="24"/>
                <w:szCs w:val="24"/>
              </w:rPr>
              <w:t>Бирченко С.Л.</w:t>
            </w:r>
          </w:p>
          <w:p w:rsidR="00C80509" w:rsidRDefault="00C80509" w:rsidP="003E7492">
            <w:pPr>
              <w:spacing w:line="218" w:lineRule="auto"/>
              <w:ind w:left="-57" w:right="-57"/>
              <w:jc w:val="left"/>
              <w:rPr>
                <w:bCs/>
                <w:sz w:val="24"/>
                <w:szCs w:val="24"/>
              </w:rPr>
            </w:pPr>
            <w:r>
              <w:rPr>
                <w:bCs/>
                <w:sz w:val="24"/>
                <w:szCs w:val="24"/>
              </w:rPr>
              <w:t>Лобода Н.В.</w:t>
            </w:r>
          </w:p>
        </w:tc>
        <w:tc>
          <w:tcPr>
            <w:tcW w:w="2940" w:type="dxa"/>
            <w:tcMar>
              <w:top w:w="28" w:type="dxa"/>
              <w:bottom w:w="11" w:type="dxa"/>
            </w:tcMar>
          </w:tcPr>
          <w:p w:rsidR="00C80509" w:rsidRDefault="00C80509" w:rsidP="003E7492">
            <w:pPr>
              <w:spacing w:line="218" w:lineRule="auto"/>
              <w:ind w:left="-57" w:right="-57"/>
              <w:rPr>
                <w:sz w:val="24"/>
                <w:szCs w:val="24"/>
              </w:rPr>
            </w:pPr>
            <w:r>
              <w:rPr>
                <w:rFonts w:eastAsia="Times New Roman"/>
                <w:sz w:val="24"/>
                <w:szCs w:val="24"/>
                <w:lang w:eastAsia="ru-RU"/>
              </w:rPr>
              <w:t>Підтримка діяльності с</w:t>
            </w:r>
            <w:r>
              <w:rPr>
                <w:rFonts w:eastAsia="Times New Roman"/>
                <w:sz w:val="24"/>
                <w:szCs w:val="24"/>
                <w:lang w:eastAsia="ru-RU"/>
              </w:rPr>
              <w:t>у</w:t>
            </w:r>
            <w:r>
              <w:rPr>
                <w:rFonts w:eastAsia="Times New Roman"/>
                <w:sz w:val="24"/>
                <w:szCs w:val="24"/>
                <w:lang w:eastAsia="ru-RU"/>
              </w:rPr>
              <w:t>часного закладу дошкільної освіти, сприяння розш</w:t>
            </w:r>
            <w:r>
              <w:rPr>
                <w:rFonts w:eastAsia="Times New Roman"/>
                <w:sz w:val="24"/>
                <w:szCs w:val="24"/>
                <w:lang w:eastAsia="ru-RU"/>
              </w:rPr>
              <w:t>и</w:t>
            </w:r>
            <w:r>
              <w:rPr>
                <w:rFonts w:eastAsia="Times New Roman"/>
                <w:sz w:val="24"/>
                <w:szCs w:val="24"/>
                <w:lang w:eastAsia="ru-RU"/>
              </w:rPr>
              <w:t>ренню</w:t>
            </w:r>
          </w:p>
          <w:p w:rsidR="00C80509" w:rsidRDefault="00C80509" w:rsidP="003E7492">
            <w:pPr>
              <w:autoSpaceDE w:val="0"/>
              <w:autoSpaceDN w:val="0"/>
              <w:adjustRightInd w:val="0"/>
              <w:rPr>
                <w:rFonts w:eastAsia="Times New Roman"/>
                <w:sz w:val="24"/>
                <w:szCs w:val="24"/>
                <w:lang w:eastAsia="ru-RU"/>
              </w:rPr>
            </w:pPr>
            <w:r>
              <w:rPr>
                <w:rFonts w:eastAsia="Times New Roman"/>
                <w:sz w:val="24"/>
                <w:szCs w:val="24"/>
                <w:lang w:eastAsia="ru-RU"/>
              </w:rPr>
              <w:t>мережі інформаційних р</w:t>
            </w:r>
            <w:r>
              <w:rPr>
                <w:rFonts w:eastAsia="Times New Roman"/>
                <w:sz w:val="24"/>
                <w:szCs w:val="24"/>
                <w:lang w:eastAsia="ru-RU"/>
              </w:rPr>
              <w:t>е</w:t>
            </w:r>
            <w:r>
              <w:rPr>
                <w:rFonts w:eastAsia="Times New Roman"/>
                <w:sz w:val="24"/>
                <w:szCs w:val="24"/>
                <w:lang w:eastAsia="ru-RU"/>
              </w:rPr>
              <w:t>сурсів для формування єдиного інформаційного середовища системи д</w:t>
            </w:r>
            <w:r>
              <w:rPr>
                <w:rFonts w:eastAsia="Times New Roman"/>
                <w:sz w:val="24"/>
                <w:szCs w:val="24"/>
                <w:lang w:eastAsia="ru-RU"/>
              </w:rPr>
              <w:t>о</w:t>
            </w:r>
            <w:r>
              <w:rPr>
                <w:rFonts w:eastAsia="Times New Roman"/>
                <w:sz w:val="24"/>
                <w:szCs w:val="24"/>
                <w:lang w:eastAsia="ru-RU"/>
              </w:rPr>
              <w:t>шкільної освіти</w:t>
            </w:r>
          </w:p>
          <w:p w:rsidR="00C80509" w:rsidRDefault="00C80509" w:rsidP="003E7492">
            <w:pPr>
              <w:autoSpaceDE w:val="0"/>
              <w:autoSpaceDN w:val="0"/>
              <w:adjustRightInd w:val="0"/>
              <w:rPr>
                <w:rFonts w:eastAsia="Times New Roman"/>
                <w:sz w:val="24"/>
                <w:szCs w:val="24"/>
                <w:lang w:eastAsia="ru-RU"/>
              </w:rPr>
            </w:pPr>
          </w:p>
          <w:p w:rsidR="00C80509" w:rsidRDefault="00C80509" w:rsidP="003E7492">
            <w:pPr>
              <w:spacing w:line="218" w:lineRule="auto"/>
              <w:ind w:left="55" w:right="-57"/>
              <w:rPr>
                <w:sz w:val="24"/>
                <w:szCs w:val="24"/>
              </w:rPr>
            </w:pPr>
          </w:p>
        </w:tc>
        <w:tc>
          <w:tcPr>
            <w:tcW w:w="3201" w:type="dxa"/>
          </w:tcPr>
          <w:p w:rsidR="00C80509" w:rsidRDefault="00C80509" w:rsidP="003E7492">
            <w:pPr>
              <w:ind w:right="-1"/>
              <w:rPr>
                <w:sz w:val="24"/>
                <w:szCs w:val="24"/>
              </w:rPr>
            </w:pPr>
            <w:r>
              <w:rPr>
                <w:rFonts w:eastAsia="Times New Roman" w:cs="Calibri"/>
                <w:sz w:val="24"/>
                <w:szCs w:val="24"/>
              </w:rPr>
              <w:t>Конкурс проходив у період із 05.12 до 09.12.2022. До уча</w:t>
            </w:r>
            <w:r>
              <w:rPr>
                <w:rFonts w:eastAsia="Times New Roman" w:cs="Calibri"/>
                <w:sz w:val="24"/>
                <w:szCs w:val="24"/>
              </w:rPr>
              <w:t>с</w:t>
            </w:r>
            <w:r>
              <w:rPr>
                <w:rFonts w:eastAsia="Times New Roman" w:cs="Calibri"/>
                <w:sz w:val="24"/>
                <w:szCs w:val="24"/>
              </w:rPr>
              <w:t>ті в обласному етапі конку</w:t>
            </w:r>
            <w:r>
              <w:rPr>
                <w:rFonts w:eastAsia="Times New Roman" w:cs="Calibri"/>
                <w:sz w:val="24"/>
                <w:szCs w:val="24"/>
              </w:rPr>
              <w:t>р</w:t>
            </w:r>
            <w:r>
              <w:rPr>
                <w:rFonts w:eastAsia="Times New Roman" w:cs="Calibri"/>
                <w:sz w:val="24"/>
                <w:szCs w:val="24"/>
              </w:rPr>
              <w:t xml:space="preserve">су надійшли заявки від </w:t>
            </w:r>
            <w:r w:rsidR="003F7900">
              <w:rPr>
                <w:rFonts w:eastAsia="Times New Roman" w:cs="Calibri"/>
                <w:sz w:val="24"/>
                <w:szCs w:val="24"/>
              </w:rPr>
              <w:t xml:space="preserve">                   </w:t>
            </w:r>
            <w:r>
              <w:rPr>
                <w:rFonts w:eastAsia="Times New Roman" w:cs="Calibri"/>
                <w:sz w:val="24"/>
                <w:szCs w:val="24"/>
              </w:rPr>
              <w:t>17 закладів дошкільної осв</w:t>
            </w:r>
            <w:r>
              <w:rPr>
                <w:rFonts w:eastAsia="Times New Roman" w:cs="Calibri"/>
                <w:sz w:val="24"/>
                <w:szCs w:val="24"/>
              </w:rPr>
              <w:t>і</w:t>
            </w:r>
            <w:r>
              <w:rPr>
                <w:rFonts w:eastAsia="Times New Roman" w:cs="Calibri"/>
                <w:sz w:val="24"/>
                <w:szCs w:val="24"/>
              </w:rPr>
              <w:t>ти та 3 закладів освіти, що забезпечують здобуття д</w:t>
            </w:r>
            <w:r>
              <w:rPr>
                <w:rFonts w:eastAsia="Times New Roman" w:cs="Calibri"/>
                <w:sz w:val="24"/>
                <w:szCs w:val="24"/>
              </w:rPr>
              <w:t>о</w:t>
            </w:r>
            <w:r>
              <w:rPr>
                <w:rFonts w:eastAsia="Times New Roman" w:cs="Calibri"/>
                <w:sz w:val="24"/>
                <w:szCs w:val="24"/>
              </w:rPr>
              <w:t>шкільної освіти дітей дошк</w:t>
            </w:r>
            <w:r>
              <w:rPr>
                <w:rFonts w:eastAsia="Times New Roman" w:cs="Calibri"/>
                <w:sz w:val="24"/>
                <w:szCs w:val="24"/>
              </w:rPr>
              <w:t>і</w:t>
            </w:r>
            <w:r>
              <w:rPr>
                <w:rFonts w:eastAsia="Times New Roman" w:cs="Calibri"/>
                <w:sz w:val="24"/>
                <w:szCs w:val="24"/>
              </w:rPr>
              <w:t>льного віку</w:t>
            </w:r>
            <w:r>
              <w:rPr>
                <w:sz w:val="24"/>
                <w:szCs w:val="24"/>
              </w:rPr>
              <w:t xml:space="preserve"> </w:t>
            </w:r>
            <w:r>
              <w:rPr>
                <w:rFonts w:eastAsia="Times New Roman" w:cs="Calibri"/>
                <w:sz w:val="24"/>
                <w:szCs w:val="24"/>
              </w:rPr>
              <w:t>від 14 територі</w:t>
            </w:r>
            <w:r>
              <w:rPr>
                <w:rFonts w:eastAsia="Times New Roman" w:cs="Calibri"/>
                <w:sz w:val="24"/>
                <w:szCs w:val="24"/>
              </w:rPr>
              <w:t>а</w:t>
            </w:r>
            <w:r>
              <w:rPr>
                <w:rFonts w:eastAsia="Times New Roman" w:cs="Calibri"/>
                <w:sz w:val="24"/>
                <w:szCs w:val="24"/>
              </w:rPr>
              <w:t>льних громад області. Підс</w:t>
            </w:r>
            <w:r>
              <w:rPr>
                <w:rFonts w:eastAsia="Times New Roman" w:cs="Calibri"/>
                <w:sz w:val="24"/>
                <w:szCs w:val="24"/>
              </w:rPr>
              <w:t>у</w:t>
            </w:r>
            <w:r>
              <w:rPr>
                <w:rFonts w:eastAsia="Times New Roman" w:cs="Calibri"/>
                <w:sz w:val="24"/>
                <w:szCs w:val="24"/>
              </w:rPr>
              <w:t>мки ІІ (обласного) етапу ко</w:t>
            </w:r>
            <w:r>
              <w:rPr>
                <w:rFonts w:eastAsia="Times New Roman" w:cs="Calibri"/>
                <w:sz w:val="24"/>
                <w:szCs w:val="24"/>
              </w:rPr>
              <w:t>н</w:t>
            </w:r>
            <w:r>
              <w:rPr>
                <w:rFonts w:eastAsia="Times New Roman" w:cs="Calibri"/>
                <w:sz w:val="24"/>
                <w:szCs w:val="24"/>
              </w:rPr>
              <w:t>курсу показали, що педагоги закладів освіти провели зн</w:t>
            </w:r>
            <w:r>
              <w:rPr>
                <w:rFonts w:eastAsia="Times New Roman" w:cs="Calibri"/>
                <w:sz w:val="24"/>
                <w:szCs w:val="24"/>
              </w:rPr>
              <w:t>а</w:t>
            </w:r>
            <w:r>
              <w:rPr>
                <w:rFonts w:eastAsia="Times New Roman" w:cs="Calibri"/>
                <w:sz w:val="24"/>
                <w:szCs w:val="24"/>
              </w:rPr>
              <w:t>чну роботу щодо створення та наповнення власних І</w:t>
            </w:r>
            <w:r>
              <w:rPr>
                <w:rFonts w:eastAsia="Times New Roman" w:cs="Calibri"/>
                <w:sz w:val="24"/>
                <w:szCs w:val="24"/>
              </w:rPr>
              <w:t>н</w:t>
            </w:r>
            <w:r>
              <w:rPr>
                <w:rFonts w:eastAsia="Times New Roman" w:cs="Calibri"/>
                <w:sz w:val="24"/>
                <w:szCs w:val="24"/>
              </w:rPr>
              <w:t>тер</w:t>
            </w:r>
            <w:r w:rsidR="003F7900">
              <w:rPr>
                <w:rFonts w:eastAsia="Times New Roman" w:cs="Calibri"/>
                <w:sz w:val="24"/>
                <w:szCs w:val="24"/>
              </w:rPr>
              <w:t xml:space="preserve">нет-сайтів. Грамотами </w:t>
            </w:r>
            <w:r>
              <w:rPr>
                <w:rFonts w:eastAsia="Times New Roman" w:cs="Calibri"/>
                <w:sz w:val="24"/>
                <w:szCs w:val="24"/>
              </w:rPr>
              <w:t>н</w:t>
            </w:r>
            <w:r>
              <w:rPr>
                <w:rFonts w:eastAsia="Times New Roman" w:cs="Calibri"/>
                <w:sz w:val="24"/>
                <w:szCs w:val="24"/>
              </w:rPr>
              <w:t>а</w:t>
            </w:r>
            <w:r w:rsidR="003F7900">
              <w:rPr>
                <w:rFonts w:eastAsia="Times New Roman" w:cs="Calibri"/>
                <w:sz w:val="24"/>
                <w:szCs w:val="24"/>
              </w:rPr>
              <w:t>городжено</w:t>
            </w:r>
            <w:r>
              <w:rPr>
                <w:rFonts w:eastAsia="Times New Roman" w:cs="Calibri"/>
                <w:sz w:val="24"/>
                <w:szCs w:val="24"/>
              </w:rPr>
              <w:t xml:space="preserve"> 10 закладів осв</w:t>
            </w:r>
            <w:r>
              <w:rPr>
                <w:rFonts w:eastAsia="Times New Roman" w:cs="Calibri"/>
                <w:sz w:val="24"/>
                <w:szCs w:val="24"/>
              </w:rPr>
              <w:t>і</w:t>
            </w:r>
            <w:r>
              <w:rPr>
                <w:rFonts w:eastAsia="Times New Roman" w:cs="Calibri"/>
                <w:sz w:val="24"/>
                <w:szCs w:val="24"/>
              </w:rPr>
              <w:t>ти</w:t>
            </w:r>
            <w:r w:rsidR="00A67281">
              <w:rPr>
                <w:rFonts w:eastAsia="Times New Roman" w:cs="Calibri"/>
                <w:sz w:val="24"/>
                <w:szCs w:val="24"/>
              </w:rPr>
              <w:t>,</w:t>
            </w:r>
            <w:r>
              <w:rPr>
                <w:rFonts w:eastAsia="Times New Roman" w:cs="Calibri"/>
                <w:sz w:val="24"/>
                <w:szCs w:val="24"/>
              </w:rPr>
              <w:t xml:space="preserve"> дипломами </w:t>
            </w:r>
            <w:r w:rsidR="003F7900">
              <w:rPr>
                <w:rFonts w:eastAsia="Times New Roman" w:cs="Calibri"/>
                <w:sz w:val="24"/>
                <w:szCs w:val="24"/>
              </w:rPr>
              <w:t>–</w:t>
            </w:r>
            <w:r>
              <w:rPr>
                <w:rFonts w:eastAsia="Times New Roman" w:cs="Calibri"/>
                <w:sz w:val="24"/>
                <w:szCs w:val="24"/>
              </w:rPr>
              <w:t xml:space="preserve"> 3 закл</w:t>
            </w:r>
            <w:r>
              <w:rPr>
                <w:rFonts w:eastAsia="Times New Roman" w:cs="Calibri"/>
                <w:sz w:val="24"/>
                <w:szCs w:val="24"/>
              </w:rPr>
              <w:t>а</w:t>
            </w:r>
            <w:r>
              <w:rPr>
                <w:rFonts w:eastAsia="Times New Roman" w:cs="Calibri"/>
                <w:sz w:val="24"/>
                <w:szCs w:val="24"/>
              </w:rPr>
              <w:t>ди</w:t>
            </w:r>
          </w:p>
        </w:tc>
      </w:tr>
      <w:tr w:rsidR="00AE3504" w:rsidRPr="00026A8A">
        <w:tblPrEx>
          <w:tblCellMar>
            <w:top w:w="0" w:type="dxa"/>
            <w:bottom w:w="0" w:type="dxa"/>
          </w:tblCellMar>
        </w:tblPrEx>
        <w:trPr>
          <w:trHeight w:val="200"/>
          <w:tblHeader/>
          <w:jc w:val="center"/>
        </w:trPr>
        <w:tc>
          <w:tcPr>
            <w:tcW w:w="358" w:type="dxa"/>
            <w:tcMar>
              <w:top w:w="28" w:type="dxa"/>
              <w:bottom w:w="11" w:type="dxa"/>
            </w:tcMar>
          </w:tcPr>
          <w:p w:rsidR="00AE3504" w:rsidRDefault="00F74B3A">
            <w:pPr>
              <w:spacing w:line="218" w:lineRule="auto"/>
              <w:ind w:left="-57" w:right="-57"/>
              <w:jc w:val="center"/>
              <w:rPr>
                <w:sz w:val="24"/>
                <w:szCs w:val="24"/>
              </w:rPr>
            </w:pPr>
            <w:r>
              <w:rPr>
                <w:sz w:val="24"/>
                <w:szCs w:val="24"/>
              </w:rPr>
              <w:t>27</w:t>
            </w:r>
          </w:p>
        </w:tc>
        <w:tc>
          <w:tcPr>
            <w:tcW w:w="3080" w:type="dxa"/>
            <w:tcMar>
              <w:top w:w="28" w:type="dxa"/>
              <w:bottom w:w="11" w:type="dxa"/>
            </w:tcMar>
          </w:tcPr>
          <w:p w:rsidR="00AE3504" w:rsidRDefault="00AE3504">
            <w:pPr>
              <w:spacing w:line="218" w:lineRule="auto"/>
              <w:ind w:left="-57" w:right="48"/>
              <w:rPr>
                <w:bCs/>
                <w:sz w:val="24"/>
                <w:szCs w:val="24"/>
              </w:rPr>
            </w:pPr>
            <w:r>
              <w:rPr>
                <w:bCs/>
                <w:sz w:val="24"/>
                <w:szCs w:val="24"/>
              </w:rPr>
              <w:t xml:space="preserve">Участь у </w:t>
            </w:r>
            <w:r>
              <w:rPr>
                <w:bCs/>
                <w:sz w:val="24"/>
                <w:szCs w:val="24"/>
                <w:lang w:val="en-US"/>
              </w:rPr>
              <w:t>IX</w:t>
            </w:r>
            <w:r>
              <w:rPr>
                <w:bCs/>
                <w:sz w:val="24"/>
                <w:szCs w:val="24"/>
              </w:rPr>
              <w:t xml:space="preserve"> Міжнародній науково-практичній конф</w:t>
            </w:r>
            <w:r>
              <w:rPr>
                <w:bCs/>
                <w:sz w:val="24"/>
                <w:szCs w:val="24"/>
              </w:rPr>
              <w:t>е</w:t>
            </w:r>
            <w:r>
              <w:rPr>
                <w:bCs/>
                <w:sz w:val="24"/>
                <w:szCs w:val="24"/>
              </w:rPr>
              <w:t>ренції «Освітні іннов</w:t>
            </w:r>
            <w:r>
              <w:rPr>
                <w:bCs/>
                <w:sz w:val="24"/>
                <w:szCs w:val="24"/>
              </w:rPr>
              <w:t>а</w:t>
            </w:r>
            <w:r>
              <w:rPr>
                <w:bCs/>
                <w:sz w:val="24"/>
                <w:szCs w:val="24"/>
              </w:rPr>
              <w:t>ції: філософія, психологія, пед</w:t>
            </w:r>
            <w:r>
              <w:rPr>
                <w:bCs/>
                <w:sz w:val="24"/>
                <w:szCs w:val="24"/>
              </w:rPr>
              <w:t>а</w:t>
            </w:r>
            <w:r>
              <w:rPr>
                <w:bCs/>
                <w:sz w:val="24"/>
                <w:szCs w:val="24"/>
              </w:rPr>
              <w:t>гогіка»</w:t>
            </w:r>
          </w:p>
        </w:tc>
        <w:tc>
          <w:tcPr>
            <w:tcW w:w="2044" w:type="dxa"/>
          </w:tcPr>
          <w:p w:rsidR="00AE3504" w:rsidRDefault="00AE3504">
            <w:pPr>
              <w:jc w:val="left"/>
              <w:rPr>
                <w:sz w:val="24"/>
                <w:szCs w:val="24"/>
              </w:rPr>
            </w:pPr>
            <w:r>
              <w:rPr>
                <w:bCs/>
                <w:sz w:val="24"/>
                <w:szCs w:val="24"/>
              </w:rPr>
              <w:t>Грудень</w:t>
            </w:r>
          </w:p>
        </w:tc>
        <w:tc>
          <w:tcPr>
            <w:tcW w:w="1876" w:type="dxa"/>
            <w:tcMar>
              <w:top w:w="28" w:type="dxa"/>
              <w:bottom w:w="11" w:type="dxa"/>
            </w:tcMar>
          </w:tcPr>
          <w:p w:rsidR="00AE3504" w:rsidRDefault="00AE3504">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AE3504" w:rsidRDefault="00AE3504">
            <w:pPr>
              <w:rPr>
                <w:sz w:val="24"/>
                <w:szCs w:val="24"/>
              </w:rPr>
            </w:pPr>
            <w:r>
              <w:rPr>
                <w:bCs/>
                <w:sz w:val="24"/>
                <w:szCs w:val="24"/>
              </w:rPr>
              <w:t>Нікітін Ю.О.</w:t>
            </w:r>
          </w:p>
        </w:tc>
        <w:tc>
          <w:tcPr>
            <w:tcW w:w="2940" w:type="dxa"/>
            <w:tcMar>
              <w:top w:w="28" w:type="dxa"/>
              <w:bottom w:w="11" w:type="dxa"/>
            </w:tcMar>
          </w:tcPr>
          <w:p w:rsidR="00AE3504" w:rsidRDefault="00AE3504">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AE3504" w:rsidRDefault="00AE3504">
            <w:pPr>
              <w:rPr>
                <w:sz w:val="24"/>
                <w:szCs w:val="24"/>
              </w:rPr>
            </w:pPr>
            <w:r>
              <w:rPr>
                <w:bCs/>
                <w:sz w:val="24"/>
                <w:szCs w:val="24"/>
              </w:rPr>
              <w:t>Збірник наукових праць</w:t>
            </w:r>
          </w:p>
        </w:tc>
        <w:tc>
          <w:tcPr>
            <w:tcW w:w="3201" w:type="dxa"/>
          </w:tcPr>
          <w:p w:rsidR="00AE3504" w:rsidRDefault="00AE3504">
            <w:pPr>
              <w:spacing w:line="216" w:lineRule="auto"/>
              <w:ind w:right="-57"/>
              <w:rPr>
                <w:bCs/>
                <w:sz w:val="24"/>
                <w:szCs w:val="24"/>
                <w:highlight w:val="yellow"/>
              </w:rPr>
            </w:pPr>
            <w:r>
              <w:rPr>
                <w:bCs/>
                <w:sz w:val="24"/>
                <w:szCs w:val="24"/>
              </w:rPr>
              <w:t>Узято участь у конференції 08.12.2022. Видано програму та збірник наукових статей</w:t>
            </w:r>
          </w:p>
        </w:tc>
      </w:tr>
      <w:tr w:rsidR="00AE3504" w:rsidRPr="00026A8A">
        <w:tblPrEx>
          <w:tblCellMar>
            <w:top w:w="0" w:type="dxa"/>
            <w:bottom w:w="0" w:type="dxa"/>
          </w:tblCellMar>
        </w:tblPrEx>
        <w:trPr>
          <w:trHeight w:val="200"/>
          <w:tblHeader/>
          <w:jc w:val="center"/>
        </w:trPr>
        <w:tc>
          <w:tcPr>
            <w:tcW w:w="358" w:type="dxa"/>
            <w:tcMar>
              <w:top w:w="28" w:type="dxa"/>
              <w:bottom w:w="11" w:type="dxa"/>
            </w:tcMar>
          </w:tcPr>
          <w:p w:rsidR="00AE3504" w:rsidRDefault="00F74B3A">
            <w:pPr>
              <w:spacing w:line="218" w:lineRule="auto"/>
              <w:ind w:left="-57" w:right="-57"/>
              <w:jc w:val="center"/>
              <w:rPr>
                <w:sz w:val="24"/>
                <w:szCs w:val="24"/>
              </w:rPr>
            </w:pPr>
            <w:r>
              <w:rPr>
                <w:sz w:val="24"/>
                <w:szCs w:val="24"/>
              </w:rPr>
              <w:t>29</w:t>
            </w:r>
          </w:p>
        </w:tc>
        <w:tc>
          <w:tcPr>
            <w:tcW w:w="3080" w:type="dxa"/>
            <w:tcMar>
              <w:top w:w="28" w:type="dxa"/>
              <w:bottom w:w="11" w:type="dxa"/>
            </w:tcMar>
          </w:tcPr>
          <w:p w:rsidR="00AE3504" w:rsidRDefault="00AE3504">
            <w:pPr>
              <w:spacing w:line="218" w:lineRule="auto"/>
              <w:ind w:left="-57" w:right="48"/>
              <w:rPr>
                <w:bCs/>
                <w:sz w:val="24"/>
                <w:szCs w:val="24"/>
              </w:rPr>
            </w:pPr>
            <w:r>
              <w:rPr>
                <w:bCs/>
                <w:sz w:val="24"/>
                <w:szCs w:val="24"/>
              </w:rPr>
              <w:t>Організація проведення                  І</w:t>
            </w:r>
            <w:r>
              <w:rPr>
                <w:bCs/>
                <w:sz w:val="24"/>
                <w:szCs w:val="24"/>
                <w:lang w:val="en-US"/>
              </w:rPr>
              <w:t>V</w:t>
            </w:r>
            <w:r>
              <w:rPr>
                <w:bCs/>
                <w:sz w:val="24"/>
                <w:szCs w:val="24"/>
              </w:rPr>
              <w:t xml:space="preserve"> Всеукраїнського наук</w:t>
            </w:r>
            <w:r>
              <w:rPr>
                <w:bCs/>
                <w:sz w:val="24"/>
                <w:szCs w:val="24"/>
              </w:rPr>
              <w:t>о</w:t>
            </w:r>
            <w:r>
              <w:rPr>
                <w:bCs/>
                <w:sz w:val="24"/>
                <w:szCs w:val="24"/>
              </w:rPr>
              <w:t>во-практичного психологі</w:t>
            </w:r>
            <w:r>
              <w:rPr>
                <w:bCs/>
                <w:sz w:val="24"/>
                <w:szCs w:val="24"/>
              </w:rPr>
              <w:t>ч</w:t>
            </w:r>
            <w:r>
              <w:rPr>
                <w:bCs/>
                <w:sz w:val="24"/>
                <w:szCs w:val="24"/>
              </w:rPr>
              <w:t>ного форуму «Соціально-психологічні аспекти розв</w:t>
            </w:r>
            <w:r>
              <w:rPr>
                <w:bCs/>
                <w:sz w:val="24"/>
                <w:szCs w:val="24"/>
              </w:rPr>
              <w:t>и</w:t>
            </w:r>
            <w:r>
              <w:rPr>
                <w:bCs/>
                <w:sz w:val="24"/>
                <w:szCs w:val="24"/>
              </w:rPr>
              <w:t>тку особистісно-професійної компетентн</w:t>
            </w:r>
            <w:r>
              <w:rPr>
                <w:bCs/>
                <w:sz w:val="24"/>
                <w:szCs w:val="24"/>
              </w:rPr>
              <w:t>о</w:t>
            </w:r>
            <w:r>
              <w:rPr>
                <w:bCs/>
                <w:sz w:val="24"/>
                <w:szCs w:val="24"/>
              </w:rPr>
              <w:t>сті педагога в умовах іннов</w:t>
            </w:r>
            <w:r>
              <w:rPr>
                <w:bCs/>
                <w:sz w:val="24"/>
                <w:szCs w:val="24"/>
              </w:rPr>
              <w:t>а</w:t>
            </w:r>
            <w:r>
              <w:rPr>
                <w:bCs/>
                <w:sz w:val="24"/>
                <w:szCs w:val="24"/>
              </w:rPr>
              <w:t>ційних змін»</w:t>
            </w:r>
          </w:p>
        </w:tc>
        <w:tc>
          <w:tcPr>
            <w:tcW w:w="2044" w:type="dxa"/>
          </w:tcPr>
          <w:p w:rsidR="00AE3504" w:rsidRDefault="00AE3504">
            <w:pPr>
              <w:jc w:val="left"/>
              <w:rPr>
                <w:sz w:val="24"/>
                <w:szCs w:val="24"/>
              </w:rPr>
            </w:pPr>
            <w:r>
              <w:rPr>
                <w:bCs/>
                <w:sz w:val="24"/>
                <w:szCs w:val="24"/>
              </w:rPr>
              <w:t>Грудень</w:t>
            </w:r>
          </w:p>
        </w:tc>
        <w:tc>
          <w:tcPr>
            <w:tcW w:w="1876" w:type="dxa"/>
            <w:tcMar>
              <w:top w:w="28" w:type="dxa"/>
              <w:bottom w:w="11" w:type="dxa"/>
            </w:tcMar>
          </w:tcPr>
          <w:p w:rsidR="00AE3504" w:rsidRDefault="00AE3504">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гогічної освіти</w:t>
            </w:r>
          </w:p>
        </w:tc>
        <w:tc>
          <w:tcPr>
            <w:tcW w:w="2100" w:type="dxa"/>
          </w:tcPr>
          <w:p w:rsidR="00AE3504" w:rsidRDefault="00AE3504">
            <w:pPr>
              <w:rPr>
                <w:sz w:val="24"/>
                <w:szCs w:val="24"/>
              </w:rPr>
            </w:pPr>
            <w:r>
              <w:rPr>
                <w:bCs/>
                <w:sz w:val="24"/>
                <w:szCs w:val="24"/>
              </w:rPr>
              <w:t>Нікітін Ю.О.</w:t>
            </w:r>
          </w:p>
        </w:tc>
        <w:tc>
          <w:tcPr>
            <w:tcW w:w="2940" w:type="dxa"/>
            <w:tcMar>
              <w:top w:w="28" w:type="dxa"/>
              <w:bottom w:w="11" w:type="dxa"/>
            </w:tcMar>
          </w:tcPr>
          <w:p w:rsidR="00AE3504" w:rsidRDefault="00AE3504">
            <w:pPr>
              <w:rPr>
                <w:bCs/>
                <w:sz w:val="24"/>
                <w:szCs w:val="24"/>
              </w:rPr>
            </w:pPr>
            <w:r>
              <w:rPr>
                <w:bCs/>
                <w:sz w:val="24"/>
                <w:szCs w:val="24"/>
              </w:rPr>
              <w:t>Підвищення наукового р</w:t>
            </w:r>
            <w:r>
              <w:rPr>
                <w:bCs/>
                <w:sz w:val="24"/>
                <w:szCs w:val="24"/>
              </w:rPr>
              <w:t>і</w:t>
            </w:r>
            <w:r>
              <w:rPr>
                <w:bCs/>
                <w:sz w:val="24"/>
                <w:szCs w:val="24"/>
              </w:rPr>
              <w:t>вня педагогічних праці</w:t>
            </w:r>
            <w:r>
              <w:rPr>
                <w:bCs/>
                <w:sz w:val="24"/>
                <w:szCs w:val="24"/>
              </w:rPr>
              <w:t>в</w:t>
            </w:r>
            <w:r>
              <w:rPr>
                <w:bCs/>
                <w:sz w:val="24"/>
                <w:szCs w:val="24"/>
              </w:rPr>
              <w:t>ників.</w:t>
            </w:r>
          </w:p>
          <w:p w:rsidR="00AE3504" w:rsidRDefault="00AE3504">
            <w:pPr>
              <w:rPr>
                <w:sz w:val="24"/>
                <w:szCs w:val="24"/>
              </w:rPr>
            </w:pPr>
            <w:r>
              <w:rPr>
                <w:bCs/>
                <w:sz w:val="24"/>
                <w:szCs w:val="24"/>
              </w:rPr>
              <w:t>Збірник наукових праць</w:t>
            </w:r>
          </w:p>
        </w:tc>
        <w:tc>
          <w:tcPr>
            <w:tcW w:w="3201" w:type="dxa"/>
          </w:tcPr>
          <w:p w:rsidR="00AE3504" w:rsidRDefault="00AE3504">
            <w:pPr>
              <w:spacing w:line="216" w:lineRule="auto"/>
              <w:ind w:right="-57"/>
              <w:rPr>
                <w:bCs/>
                <w:sz w:val="24"/>
                <w:szCs w:val="24"/>
              </w:rPr>
            </w:pPr>
            <w:r>
              <w:rPr>
                <w:bCs/>
                <w:sz w:val="24"/>
                <w:szCs w:val="24"/>
              </w:rPr>
              <w:t xml:space="preserve">Форум проведено </w:t>
            </w:r>
            <w:r w:rsidR="003F7900">
              <w:rPr>
                <w:bCs/>
                <w:sz w:val="24"/>
                <w:szCs w:val="24"/>
              </w:rPr>
              <w:t xml:space="preserve">                        </w:t>
            </w:r>
            <w:r>
              <w:rPr>
                <w:bCs/>
                <w:sz w:val="24"/>
                <w:szCs w:val="24"/>
              </w:rPr>
              <w:t>21-27.11.2022. Видано пр</w:t>
            </w:r>
            <w:r>
              <w:rPr>
                <w:bCs/>
                <w:sz w:val="24"/>
                <w:szCs w:val="24"/>
              </w:rPr>
              <w:t>о</w:t>
            </w:r>
            <w:r>
              <w:rPr>
                <w:bCs/>
                <w:sz w:val="24"/>
                <w:szCs w:val="24"/>
              </w:rPr>
              <w:t>граму та збірник наукових статей</w:t>
            </w:r>
          </w:p>
        </w:tc>
      </w:tr>
      <w:tr w:rsidR="00BA0BCB" w:rsidRPr="00026A8A">
        <w:tblPrEx>
          <w:tblCellMar>
            <w:top w:w="0" w:type="dxa"/>
            <w:bottom w:w="0" w:type="dxa"/>
          </w:tblCellMar>
        </w:tblPrEx>
        <w:trPr>
          <w:trHeight w:val="200"/>
          <w:tblHeader/>
          <w:jc w:val="center"/>
        </w:trPr>
        <w:tc>
          <w:tcPr>
            <w:tcW w:w="358" w:type="dxa"/>
            <w:tcMar>
              <w:top w:w="28" w:type="dxa"/>
              <w:bottom w:w="11" w:type="dxa"/>
            </w:tcMar>
          </w:tcPr>
          <w:p w:rsidR="00BA0BCB" w:rsidRDefault="00F74B3A">
            <w:pPr>
              <w:spacing w:line="218" w:lineRule="auto"/>
              <w:ind w:left="-57" w:right="-57"/>
              <w:jc w:val="center"/>
              <w:rPr>
                <w:sz w:val="24"/>
                <w:szCs w:val="24"/>
              </w:rPr>
            </w:pPr>
            <w:r>
              <w:rPr>
                <w:sz w:val="24"/>
                <w:szCs w:val="24"/>
              </w:rPr>
              <w:t>29</w:t>
            </w:r>
          </w:p>
        </w:tc>
        <w:tc>
          <w:tcPr>
            <w:tcW w:w="3080" w:type="dxa"/>
            <w:tcMar>
              <w:top w:w="28" w:type="dxa"/>
              <w:bottom w:w="11" w:type="dxa"/>
            </w:tcMar>
          </w:tcPr>
          <w:p w:rsidR="00BA0BCB" w:rsidRDefault="00BA0BCB">
            <w:pPr>
              <w:spacing w:line="216" w:lineRule="auto"/>
              <w:ind w:right="85" w:hanging="57"/>
              <w:rPr>
                <w:bCs/>
                <w:sz w:val="24"/>
                <w:szCs w:val="24"/>
              </w:rPr>
            </w:pPr>
            <w:r>
              <w:rPr>
                <w:bCs/>
                <w:sz w:val="24"/>
                <w:szCs w:val="24"/>
              </w:rPr>
              <w:t>Проведення першого туру Всеукраїнського конкурсу «Учитель року – 2023» (відбірковий етап)</w:t>
            </w:r>
          </w:p>
        </w:tc>
        <w:tc>
          <w:tcPr>
            <w:tcW w:w="2044" w:type="dxa"/>
          </w:tcPr>
          <w:p w:rsidR="00BA0BCB" w:rsidRDefault="00BA0BCB">
            <w:pPr>
              <w:spacing w:line="216" w:lineRule="auto"/>
              <w:ind w:right="85"/>
              <w:rPr>
                <w:bCs/>
                <w:sz w:val="24"/>
                <w:szCs w:val="24"/>
              </w:rPr>
            </w:pPr>
            <w:r>
              <w:rPr>
                <w:bCs/>
                <w:sz w:val="24"/>
                <w:szCs w:val="24"/>
              </w:rPr>
              <w:t xml:space="preserve">Грудень </w:t>
            </w:r>
          </w:p>
          <w:p w:rsidR="00BA0BCB" w:rsidRDefault="00BA0BCB">
            <w:pPr>
              <w:tabs>
                <w:tab w:val="left" w:pos="1441"/>
              </w:tabs>
              <w:spacing w:line="216" w:lineRule="auto"/>
              <w:ind w:left="-57" w:right="628" w:firstLine="30"/>
              <w:rPr>
                <w:bCs/>
                <w:sz w:val="24"/>
                <w:szCs w:val="24"/>
              </w:rPr>
            </w:pPr>
          </w:p>
        </w:tc>
        <w:tc>
          <w:tcPr>
            <w:tcW w:w="1876" w:type="dxa"/>
            <w:tcMar>
              <w:top w:w="28" w:type="dxa"/>
              <w:bottom w:w="11" w:type="dxa"/>
            </w:tcMar>
          </w:tcPr>
          <w:p w:rsidR="00BA0BCB" w:rsidRDefault="00BA0BCB">
            <w:pPr>
              <w:rPr>
                <w:sz w:val="24"/>
                <w:szCs w:val="24"/>
              </w:rPr>
            </w:pPr>
            <w:r>
              <w:rPr>
                <w:sz w:val="24"/>
                <w:szCs w:val="24"/>
              </w:rPr>
              <w:t>Комунальний заклад Сумс</w:t>
            </w:r>
            <w:r>
              <w:rPr>
                <w:sz w:val="24"/>
                <w:szCs w:val="24"/>
              </w:rPr>
              <w:t>ь</w:t>
            </w:r>
            <w:r>
              <w:rPr>
                <w:sz w:val="24"/>
                <w:szCs w:val="24"/>
              </w:rPr>
              <w:t>кий обласний інститут післ</w:t>
            </w:r>
            <w:r>
              <w:rPr>
                <w:sz w:val="24"/>
                <w:szCs w:val="24"/>
              </w:rPr>
              <w:t>я</w:t>
            </w:r>
            <w:r>
              <w:rPr>
                <w:sz w:val="24"/>
                <w:szCs w:val="24"/>
              </w:rPr>
              <w:t>дипломної пед</w:t>
            </w:r>
            <w:r>
              <w:rPr>
                <w:sz w:val="24"/>
                <w:szCs w:val="24"/>
              </w:rPr>
              <w:t>а</w:t>
            </w:r>
            <w:r>
              <w:rPr>
                <w:sz w:val="24"/>
                <w:szCs w:val="24"/>
              </w:rPr>
              <w:t xml:space="preserve">гогічної освіти </w:t>
            </w:r>
          </w:p>
        </w:tc>
        <w:tc>
          <w:tcPr>
            <w:tcW w:w="2100" w:type="dxa"/>
          </w:tcPr>
          <w:p w:rsidR="00BA0BCB" w:rsidRDefault="00BA0BCB">
            <w:pPr>
              <w:rPr>
                <w:sz w:val="24"/>
                <w:szCs w:val="24"/>
              </w:rPr>
            </w:pPr>
            <w:r>
              <w:rPr>
                <w:bCs/>
                <w:sz w:val="24"/>
                <w:szCs w:val="24"/>
              </w:rPr>
              <w:t>Нікітін Ю.О.</w:t>
            </w:r>
          </w:p>
        </w:tc>
        <w:tc>
          <w:tcPr>
            <w:tcW w:w="2940" w:type="dxa"/>
            <w:tcMar>
              <w:top w:w="28" w:type="dxa"/>
              <w:bottom w:w="11" w:type="dxa"/>
            </w:tcMar>
          </w:tcPr>
          <w:p w:rsidR="00BA0BCB" w:rsidRDefault="00BA0BCB">
            <w:pPr>
              <w:spacing w:line="216" w:lineRule="auto"/>
              <w:ind w:left="55" w:right="85"/>
              <w:rPr>
                <w:bCs/>
                <w:sz w:val="24"/>
                <w:szCs w:val="24"/>
              </w:rPr>
            </w:pPr>
            <w:r>
              <w:rPr>
                <w:bCs/>
                <w:sz w:val="24"/>
                <w:szCs w:val="24"/>
              </w:rPr>
              <w:t>Підвищення професійної майстерності вчителів</w:t>
            </w:r>
          </w:p>
        </w:tc>
        <w:tc>
          <w:tcPr>
            <w:tcW w:w="3201" w:type="dxa"/>
          </w:tcPr>
          <w:p w:rsidR="00BA0BCB" w:rsidRDefault="00F074FE">
            <w:pPr>
              <w:spacing w:line="216" w:lineRule="auto"/>
              <w:ind w:left="57" w:right="-57"/>
              <w:rPr>
                <w:bCs/>
                <w:sz w:val="24"/>
                <w:szCs w:val="24"/>
              </w:rPr>
            </w:pPr>
            <w:r>
              <w:rPr>
                <w:bCs/>
                <w:sz w:val="24"/>
                <w:szCs w:val="24"/>
              </w:rPr>
              <w:t xml:space="preserve">На сайті Міністерства освіти і </w:t>
            </w:r>
            <w:r w:rsidR="00BA0BCB">
              <w:rPr>
                <w:bCs/>
                <w:sz w:val="24"/>
                <w:szCs w:val="24"/>
              </w:rPr>
              <w:t>науки України зареєстров</w:t>
            </w:r>
            <w:r w:rsidR="00BA0BCB">
              <w:rPr>
                <w:bCs/>
                <w:sz w:val="24"/>
                <w:szCs w:val="24"/>
              </w:rPr>
              <w:t>а</w:t>
            </w:r>
            <w:r w:rsidR="00BA0BCB">
              <w:rPr>
                <w:bCs/>
                <w:sz w:val="24"/>
                <w:szCs w:val="24"/>
              </w:rPr>
              <w:t>но 138 педагогів для участі у всеукраїнському конкурсі «Учитель року – 2023» за номінаціями: «Захист Укра</w:t>
            </w:r>
            <w:r w:rsidR="00BA0BCB">
              <w:rPr>
                <w:bCs/>
                <w:sz w:val="24"/>
                <w:szCs w:val="24"/>
              </w:rPr>
              <w:t>ї</w:t>
            </w:r>
            <w:r w:rsidR="00BA0BCB">
              <w:rPr>
                <w:bCs/>
                <w:sz w:val="24"/>
                <w:szCs w:val="24"/>
              </w:rPr>
              <w:t>ни» – 9 учителів; «Фізична культура» – 43 вчителі; «О</w:t>
            </w:r>
            <w:r w:rsidR="00BA0BCB">
              <w:rPr>
                <w:bCs/>
                <w:sz w:val="24"/>
                <w:szCs w:val="24"/>
              </w:rPr>
              <w:t>с</w:t>
            </w:r>
            <w:r w:rsidR="00BA0BCB">
              <w:rPr>
                <w:bCs/>
                <w:sz w:val="24"/>
                <w:szCs w:val="24"/>
              </w:rPr>
              <w:t>нови здоров’я» – 15 учителів; «Початкова освіта» – 71 уч</w:t>
            </w:r>
            <w:r w:rsidR="00BA0BCB">
              <w:rPr>
                <w:bCs/>
                <w:sz w:val="24"/>
                <w:szCs w:val="24"/>
              </w:rPr>
              <w:t>и</w:t>
            </w:r>
            <w:r w:rsidR="00BA0BCB">
              <w:rPr>
                <w:bCs/>
                <w:sz w:val="24"/>
                <w:szCs w:val="24"/>
              </w:rPr>
              <w:t>тель.</w:t>
            </w:r>
            <w:r w:rsidR="006F7D08">
              <w:rPr>
                <w:bCs/>
                <w:sz w:val="24"/>
                <w:szCs w:val="24"/>
              </w:rPr>
              <w:t xml:space="preserve"> </w:t>
            </w:r>
            <w:r w:rsidR="00BA0BCB">
              <w:rPr>
                <w:bCs/>
                <w:sz w:val="24"/>
                <w:szCs w:val="24"/>
              </w:rPr>
              <w:t>Для учителів – учасн</w:t>
            </w:r>
            <w:r w:rsidR="00BA0BCB">
              <w:rPr>
                <w:bCs/>
                <w:sz w:val="24"/>
                <w:szCs w:val="24"/>
              </w:rPr>
              <w:t>и</w:t>
            </w:r>
            <w:r w:rsidR="00BA0BCB">
              <w:rPr>
                <w:bCs/>
                <w:sz w:val="24"/>
                <w:szCs w:val="24"/>
              </w:rPr>
              <w:t>ків конкурсу було проведено настановну нараду (онлайн)  (27.12.2022); надано реком</w:t>
            </w:r>
            <w:r w:rsidR="00BA0BCB">
              <w:rPr>
                <w:bCs/>
                <w:sz w:val="24"/>
                <w:szCs w:val="24"/>
              </w:rPr>
              <w:t>е</w:t>
            </w:r>
            <w:r w:rsidR="00BA0BCB">
              <w:rPr>
                <w:bCs/>
                <w:sz w:val="24"/>
                <w:szCs w:val="24"/>
              </w:rPr>
              <w:t>ндації щодо умов проведення конкурсу</w:t>
            </w:r>
          </w:p>
        </w:tc>
      </w:tr>
      <w:tr w:rsidR="00B459D9" w:rsidRPr="00026A8A">
        <w:tblPrEx>
          <w:tblCellMar>
            <w:top w:w="0" w:type="dxa"/>
            <w:bottom w:w="0" w:type="dxa"/>
          </w:tblCellMar>
        </w:tblPrEx>
        <w:trPr>
          <w:trHeight w:val="200"/>
          <w:tblHeader/>
          <w:jc w:val="center"/>
        </w:trPr>
        <w:tc>
          <w:tcPr>
            <w:tcW w:w="358"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B459D9" w:rsidRPr="00C80509" w:rsidRDefault="00F74B3A">
            <w:pPr>
              <w:suppressAutoHyphens/>
              <w:ind w:left="-57" w:right="-57"/>
              <w:jc w:val="center"/>
              <w:rPr>
                <w:sz w:val="24"/>
                <w:szCs w:val="24"/>
              </w:rPr>
            </w:pPr>
            <w:r>
              <w:rPr>
                <w:sz w:val="24"/>
                <w:szCs w:val="24"/>
              </w:rPr>
              <w:t>30</w:t>
            </w:r>
          </w:p>
        </w:tc>
        <w:tc>
          <w:tcPr>
            <w:tcW w:w="308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B459D9" w:rsidRPr="00C80509" w:rsidRDefault="00B459D9">
            <w:pPr>
              <w:spacing w:line="216" w:lineRule="auto"/>
              <w:ind w:left="55" w:right="85"/>
              <w:rPr>
                <w:bCs/>
                <w:sz w:val="24"/>
                <w:szCs w:val="24"/>
              </w:rPr>
            </w:pPr>
            <w:r w:rsidRPr="00C80509">
              <w:rPr>
                <w:bCs/>
                <w:sz w:val="24"/>
                <w:szCs w:val="24"/>
              </w:rPr>
              <w:t>Організація інформаці</w:t>
            </w:r>
            <w:r w:rsidRPr="00C80509">
              <w:rPr>
                <w:bCs/>
                <w:sz w:val="24"/>
                <w:szCs w:val="24"/>
              </w:rPr>
              <w:t>й</w:t>
            </w:r>
            <w:r w:rsidRPr="00C80509">
              <w:rPr>
                <w:bCs/>
                <w:sz w:val="24"/>
                <w:szCs w:val="24"/>
              </w:rPr>
              <w:t>но-методичної допомоги «Т</w:t>
            </w:r>
            <w:r w:rsidRPr="00C80509">
              <w:rPr>
                <w:bCs/>
                <w:sz w:val="24"/>
                <w:szCs w:val="24"/>
              </w:rPr>
              <w:t>е</w:t>
            </w:r>
            <w:r w:rsidRPr="00C80509">
              <w:rPr>
                <w:bCs/>
                <w:sz w:val="24"/>
                <w:szCs w:val="24"/>
              </w:rPr>
              <w:t xml:space="preserve">орія-методика-практика» </w:t>
            </w:r>
            <w:r w:rsidRPr="00C80509">
              <w:rPr>
                <w:sz w:val="24"/>
                <w:szCs w:val="24"/>
              </w:rPr>
              <w:t>педагогам закладів загал</w:t>
            </w:r>
            <w:r w:rsidRPr="00C80509">
              <w:rPr>
                <w:sz w:val="24"/>
                <w:szCs w:val="24"/>
              </w:rPr>
              <w:t>ь</w:t>
            </w:r>
            <w:r w:rsidRPr="00C80509">
              <w:rPr>
                <w:sz w:val="24"/>
                <w:szCs w:val="24"/>
              </w:rPr>
              <w:t xml:space="preserve">ної середньої освіти </w:t>
            </w:r>
            <w:r w:rsidRPr="00C80509">
              <w:rPr>
                <w:bCs/>
                <w:sz w:val="24"/>
                <w:szCs w:val="24"/>
              </w:rPr>
              <w:t>тер</w:t>
            </w:r>
            <w:r w:rsidRPr="00C80509">
              <w:rPr>
                <w:bCs/>
                <w:sz w:val="24"/>
                <w:szCs w:val="24"/>
              </w:rPr>
              <w:t>и</w:t>
            </w:r>
            <w:r w:rsidRPr="00C80509">
              <w:rPr>
                <w:bCs/>
                <w:sz w:val="24"/>
                <w:szCs w:val="24"/>
              </w:rPr>
              <w:t>торіальних гр</w:t>
            </w:r>
            <w:r w:rsidRPr="00C80509">
              <w:rPr>
                <w:bCs/>
                <w:sz w:val="24"/>
                <w:szCs w:val="24"/>
              </w:rPr>
              <w:t>о</w:t>
            </w:r>
            <w:r w:rsidRPr="00C80509">
              <w:rPr>
                <w:bCs/>
                <w:sz w:val="24"/>
                <w:szCs w:val="24"/>
              </w:rPr>
              <w:t>мад</w:t>
            </w:r>
          </w:p>
        </w:tc>
        <w:tc>
          <w:tcPr>
            <w:tcW w:w="2044" w:type="dxa"/>
            <w:tcBorders>
              <w:top w:val="single" w:sz="4" w:space="0" w:color="auto"/>
              <w:left w:val="single" w:sz="4" w:space="0" w:color="auto"/>
              <w:bottom w:val="single" w:sz="4" w:space="0" w:color="auto"/>
              <w:right w:val="single" w:sz="4" w:space="0" w:color="auto"/>
            </w:tcBorders>
          </w:tcPr>
          <w:p w:rsidR="00B459D9" w:rsidRPr="00C80509" w:rsidRDefault="00B459D9">
            <w:pPr>
              <w:spacing w:line="216" w:lineRule="auto"/>
              <w:ind w:left="-57" w:right="85"/>
              <w:jc w:val="center"/>
              <w:rPr>
                <w:bCs/>
                <w:sz w:val="24"/>
                <w:szCs w:val="24"/>
              </w:rPr>
            </w:pPr>
            <w:r w:rsidRPr="00C80509">
              <w:rPr>
                <w:bCs/>
                <w:sz w:val="24"/>
                <w:szCs w:val="24"/>
              </w:rPr>
              <w:t>Протягом року</w:t>
            </w:r>
          </w:p>
        </w:tc>
        <w:tc>
          <w:tcPr>
            <w:tcW w:w="1876"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B459D9" w:rsidRPr="00C80509" w:rsidRDefault="00B459D9">
            <w:pPr>
              <w:spacing w:line="218" w:lineRule="auto"/>
              <w:ind w:left="42" w:right="85"/>
              <w:rPr>
                <w:sz w:val="24"/>
                <w:szCs w:val="24"/>
              </w:rPr>
            </w:pPr>
            <w:r w:rsidRPr="00C80509">
              <w:rPr>
                <w:sz w:val="24"/>
                <w:szCs w:val="24"/>
              </w:rPr>
              <w:t>Комунальний заклад Сумс</w:t>
            </w:r>
            <w:r w:rsidRPr="00C80509">
              <w:rPr>
                <w:sz w:val="24"/>
                <w:szCs w:val="24"/>
              </w:rPr>
              <w:t>ь</w:t>
            </w:r>
            <w:r w:rsidRPr="00C80509">
              <w:rPr>
                <w:sz w:val="24"/>
                <w:szCs w:val="24"/>
              </w:rPr>
              <w:t>кий обласний інститут післ</w:t>
            </w:r>
            <w:r w:rsidRPr="00C80509">
              <w:rPr>
                <w:sz w:val="24"/>
                <w:szCs w:val="24"/>
              </w:rPr>
              <w:t>я</w:t>
            </w:r>
            <w:r w:rsidRPr="00C80509">
              <w:rPr>
                <w:sz w:val="24"/>
                <w:szCs w:val="24"/>
              </w:rPr>
              <w:t xml:space="preserve">дипломної </w:t>
            </w:r>
          </w:p>
          <w:p w:rsidR="00B459D9" w:rsidRPr="00C80509" w:rsidRDefault="00B459D9">
            <w:pPr>
              <w:spacing w:line="218" w:lineRule="auto"/>
              <w:ind w:left="42" w:right="85"/>
              <w:rPr>
                <w:sz w:val="24"/>
                <w:szCs w:val="24"/>
              </w:rPr>
            </w:pPr>
            <w:r w:rsidRPr="00C80509">
              <w:rPr>
                <w:sz w:val="24"/>
                <w:szCs w:val="24"/>
              </w:rPr>
              <w:t>педагогічної освіти</w:t>
            </w:r>
          </w:p>
        </w:tc>
        <w:tc>
          <w:tcPr>
            <w:tcW w:w="2100" w:type="dxa"/>
            <w:tcBorders>
              <w:top w:val="single" w:sz="4" w:space="0" w:color="auto"/>
              <w:left w:val="single" w:sz="4" w:space="0" w:color="auto"/>
              <w:bottom w:val="single" w:sz="4" w:space="0" w:color="auto"/>
              <w:right w:val="single" w:sz="4" w:space="0" w:color="auto"/>
            </w:tcBorders>
          </w:tcPr>
          <w:p w:rsidR="00B459D9" w:rsidRPr="00C80509" w:rsidRDefault="00B459D9">
            <w:pPr>
              <w:jc w:val="left"/>
              <w:rPr>
                <w:sz w:val="24"/>
                <w:szCs w:val="24"/>
              </w:rPr>
            </w:pPr>
            <w:r w:rsidRPr="00C80509">
              <w:rPr>
                <w:sz w:val="24"/>
                <w:szCs w:val="24"/>
              </w:rPr>
              <w:t>Нікітін Ю.О.</w:t>
            </w:r>
          </w:p>
        </w:tc>
        <w:tc>
          <w:tcPr>
            <w:tcW w:w="294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B459D9" w:rsidRPr="00C80509" w:rsidRDefault="00B459D9">
            <w:pPr>
              <w:spacing w:line="218" w:lineRule="auto"/>
              <w:ind w:left="-57" w:right="85"/>
              <w:rPr>
                <w:bCs/>
                <w:sz w:val="24"/>
                <w:szCs w:val="24"/>
              </w:rPr>
            </w:pPr>
            <w:r w:rsidRPr="00C80509">
              <w:rPr>
                <w:sz w:val="24"/>
                <w:szCs w:val="24"/>
              </w:rPr>
              <w:t>Надання якісних освітніх послуг в закладах загал</w:t>
            </w:r>
            <w:r w:rsidRPr="00C80509">
              <w:rPr>
                <w:sz w:val="24"/>
                <w:szCs w:val="24"/>
              </w:rPr>
              <w:t>ь</w:t>
            </w:r>
            <w:r w:rsidRPr="00C80509">
              <w:rPr>
                <w:sz w:val="24"/>
                <w:szCs w:val="24"/>
              </w:rPr>
              <w:t xml:space="preserve">ної середньої освіти </w:t>
            </w:r>
            <w:r w:rsidRPr="00C80509">
              <w:rPr>
                <w:bCs/>
                <w:sz w:val="24"/>
                <w:szCs w:val="24"/>
              </w:rPr>
              <w:t>тер</w:t>
            </w:r>
            <w:r w:rsidRPr="00C80509">
              <w:rPr>
                <w:bCs/>
                <w:sz w:val="24"/>
                <w:szCs w:val="24"/>
              </w:rPr>
              <w:t>и</w:t>
            </w:r>
            <w:r w:rsidRPr="00C80509">
              <w:rPr>
                <w:bCs/>
                <w:sz w:val="24"/>
                <w:szCs w:val="24"/>
              </w:rPr>
              <w:t>торіальних громад</w:t>
            </w:r>
          </w:p>
          <w:p w:rsidR="00B459D9" w:rsidRPr="00C80509" w:rsidRDefault="00B459D9">
            <w:pPr>
              <w:spacing w:line="218" w:lineRule="auto"/>
              <w:ind w:left="-57" w:right="85"/>
              <w:rPr>
                <w:bCs/>
                <w:sz w:val="24"/>
                <w:szCs w:val="24"/>
              </w:rPr>
            </w:pPr>
          </w:p>
          <w:p w:rsidR="00B459D9" w:rsidRPr="00C80509" w:rsidRDefault="00B459D9">
            <w:pPr>
              <w:spacing w:line="218" w:lineRule="auto"/>
              <w:ind w:left="-57" w:right="85"/>
              <w:rPr>
                <w:bCs/>
                <w:sz w:val="24"/>
                <w:szCs w:val="24"/>
              </w:rPr>
            </w:pPr>
          </w:p>
        </w:tc>
        <w:tc>
          <w:tcPr>
            <w:tcW w:w="3201" w:type="dxa"/>
            <w:tcBorders>
              <w:top w:val="single" w:sz="4" w:space="0" w:color="auto"/>
              <w:left w:val="single" w:sz="4" w:space="0" w:color="auto"/>
              <w:bottom w:val="single" w:sz="4" w:space="0" w:color="auto"/>
              <w:right w:val="single" w:sz="4" w:space="0" w:color="auto"/>
            </w:tcBorders>
          </w:tcPr>
          <w:p w:rsidR="00AA6C90" w:rsidRDefault="00253592">
            <w:pPr>
              <w:suppressAutoHyphens/>
              <w:spacing w:line="216" w:lineRule="auto"/>
              <w:rPr>
                <w:bCs/>
                <w:sz w:val="24"/>
                <w:szCs w:val="24"/>
              </w:rPr>
            </w:pPr>
            <w:r>
              <w:rPr>
                <w:bCs/>
                <w:sz w:val="24"/>
                <w:szCs w:val="24"/>
              </w:rPr>
              <w:t>Проведено 53</w:t>
            </w:r>
            <w:r w:rsidR="00B459D9" w:rsidRPr="00B459D9">
              <w:rPr>
                <w:bCs/>
                <w:sz w:val="24"/>
                <w:szCs w:val="24"/>
              </w:rPr>
              <w:t xml:space="preserve"> </w:t>
            </w:r>
            <w:r>
              <w:rPr>
                <w:bCs/>
                <w:sz w:val="24"/>
                <w:szCs w:val="24"/>
              </w:rPr>
              <w:t>методичні  заходи</w:t>
            </w:r>
            <w:r w:rsidR="002D2E71">
              <w:rPr>
                <w:bCs/>
                <w:sz w:val="24"/>
                <w:szCs w:val="24"/>
              </w:rPr>
              <w:t xml:space="preserve"> (обласні семінари – 14</w:t>
            </w:r>
            <w:r w:rsidR="00B459D9" w:rsidRPr="00B459D9">
              <w:rPr>
                <w:bCs/>
                <w:sz w:val="24"/>
                <w:szCs w:val="24"/>
              </w:rPr>
              <w:t>, мето</w:t>
            </w:r>
            <w:r w:rsidR="00AA6C90">
              <w:rPr>
                <w:bCs/>
                <w:sz w:val="24"/>
                <w:szCs w:val="24"/>
              </w:rPr>
              <w:t>ди</w:t>
            </w:r>
            <w:r w:rsidR="002D2E71">
              <w:rPr>
                <w:bCs/>
                <w:sz w:val="24"/>
                <w:szCs w:val="24"/>
              </w:rPr>
              <w:t>чні порадники – 46, методичні студії – 4</w:t>
            </w:r>
            <w:r w:rsidR="00AA6C90">
              <w:rPr>
                <w:bCs/>
                <w:sz w:val="24"/>
                <w:szCs w:val="24"/>
              </w:rPr>
              <w:t>, 1 обласну школу майбутнього вчителя- методиста</w:t>
            </w:r>
            <w:r>
              <w:rPr>
                <w:bCs/>
                <w:sz w:val="24"/>
                <w:szCs w:val="24"/>
              </w:rPr>
              <w:t>).</w:t>
            </w:r>
          </w:p>
          <w:p w:rsidR="00AA6C90" w:rsidRPr="00AA6C90" w:rsidRDefault="00B459D9" w:rsidP="00AA6C90">
            <w:pPr>
              <w:suppressAutoHyphens/>
              <w:spacing w:line="216" w:lineRule="auto"/>
              <w:rPr>
                <w:bCs/>
                <w:sz w:val="24"/>
                <w:szCs w:val="24"/>
              </w:rPr>
            </w:pPr>
            <w:r w:rsidRPr="00B459D9">
              <w:rPr>
                <w:sz w:val="24"/>
                <w:szCs w:val="24"/>
              </w:rPr>
              <w:t>На допомогу вчителям області на сайті комунального закладу Сумський обласний інститут післядипломної педагогічної освіти в розділі «Вчимося в умовах воєнного стану» створено теку «</w:t>
            </w:r>
            <w:hyperlink r:id="rId8" w:history="1">
              <w:r w:rsidRPr="00AA6C90">
                <w:rPr>
                  <w:rStyle w:val="aff"/>
                  <w:color w:val="auto"/>
                  <w:sz w:val="24"/>
                  <w:szCs w:val="24"/>
                  <w:u w:val="none"/>
                  <w:shd w:val="clear" w:color="auto" w:fill="FFFFFF"/>
                </w:rPr>
                <w:t>Поради методистів навчально-методичного відділу координації освітньої діяльності та професійного розвитку</w:t>
              </w:r>
            </w:hyperlink>
            <w:r w:rsidRPr="00AA6C90">
              <w:rPr>
                <w:sz w:val="24"/>
                <w:szCs w:val="24"/>
              </w:rPr>
              <w:t>», яка містить 34 матеріали інформацій</w:t>
            </w:r>
            <w:r w:rsidR="006F7D08">
              <w:rPr>
                <w:sz w:val="24"/>
                <w:szCs w:val="24"/>
              </w:rPr>
              <w:t>ного та методичного спрямування</w:t>
            </w:r>
            <w:r w:rsidR="00AA6C90" w:rsidRPr="00AA6C90">
              <w:rPr>
                <w:sz w:val="24"/>
                <w:szCs w:val="24"/>
              </w:rPr>
              <w:t>,</w:t>
            </w:r>
            <w:r w:rsidR="00AA6C90" w:rsidRPr="00AA6C90">
              <w:rPr>
                <w:bCs/>
                <w:sz w:val="24"/>
                <w:szCs w:val="24"/>
              </w:rPr>
              <w:t xml:space="preserve"> 33 поради з питань навчання в умовах воєнного стану; домедична допомога; особливості підготовки до НМТ; дистанційний формат взаємодії: методична допомога.; дванадцяти</w:t>
            </w:r>
            <w:r w:rsidR="00AA6C90">
              <w:rPr>
                <w:bCs/>
                <w:sz w:val="24"/>
                <w:szCs w:val="24"/>
              </w:rPr>
              <w:t>-</w:t>
            </w:r>
            <w:r w:rsidR="00AA6C90" w:rsidRPr="00AA6C90">
              <w:rPr>
                <w:bCs/>
                <w:sz w:val="24"/>
                <w:szCs w:val="24"/>
              </w:rPr>
              <w:t>тигодинний</w:t>
            </w:r>
            <w:r w:rsidR="00AA6C90">
              <w:rPr>
                <w:bCs/>
                <w:sz w:val="24"/>
                <w:szCs w:val="24"/>
              </w:rPr>
              <w:t xml:space="preserve"> </w:t>
            </w:r>
            <w:r w:rsidR="006F7D08">
              <w:rPr>
                <w:bCs/>
                <w:sz w:val="24"/>
                <w:szCs w:val="24"/>
              </w:rPr>
              <w:t>відеомарафон</w:t>
            </w:r>
            <w:r w:rsidR="00AA6C90" w:rsidRPr="00AA6C90">
              <w:rPr>
                <w:bCs/>
                <w:sz w:val="24"/>
                <w:szCs w:val="24"/>
              </w:rPr>
              <w:t>.</w:t>
            </w:r>
          </w:p>
          <w:p w:rsidR="00B459D9" w:rsidRPr="00AA6C90" w:rsidRDefault="00253592">
            <w:pPr>
              <w:suppressAutoHyphens/>
              <w:spacing w:line="216" w:lineRule="auto"/>
              <w:rPr>
                <w:sz w:val="24"/>
                <w:szCs w:val="24"/>
              </w:rPr>
            </w:pPr>
            <w:r w:rsidRPr="007C230B">
              <w:rPr>
                <w:bCs/>
                <w:sz w:val="24"/>
                <w:szCs w:val="24"/>
              </w:rPr>
              <w:t>На сайті створено рубрику «Куферок корисних застосунків (НУШ)», яка складається з підрубрик: «Матеріали для нової української школи»</w:t>
            </w:r>
          </w:p>
          <w:p w:rsidR="009E3AE6" w:rsidRPr="00AA6C90" w:rsidRDefault="00253592">
            <w:pPr>
              <w:suppressAutoHyphens/>
              <w:spacing w:line="216" w:lineRule="auto"/>
              <w:rPr>
                <w:bCs/>
                <w:sz w:val="24"/>
                <w:szCs w:val="24"/>
              </w:rPr>
            </w:pPr>
            <w:r w:rsidRPr="007C230B">
              <w:rPr>
                <w:bCs/>
                <w:sz w:val="24"/>
                <w:szCs w:val="24"/>
              </w:rPr>
              <w:t>(розміщено корисні посилання за 9 освітніми галузями (мовно-літературна, математична, природнича,</w:t>
            </w:r>
          </w:p>
          <w:p w:rsidR="009E3AE6" w:rsidRDefault="009E3AE6">
            <w:pPr>
              <w:suppressAutoHyphens/>
              <w:spacing w:line="216" w:lineRule="auto"/>
              <w:rPr>
                <w:bCs/>
                <w:sz w:val="24"/>
                <w:szCs w:val="24"/>
              </w:rPr>
            </w:pPr>
          </w:p>
          <w:p w:rsidR="009E3AE6" w:rsidRDefault="009E3AE6">
            <w:pPr>
              <w:suppressAutoHyphens/>
              <w:spacing w:line="216" w:lineRule="auto"/>
              <w:rPr>
                <w:bCs/>
                <w:sz w:val="24"/>
                <w:szCs w:val="24"/>
              </w:rPr>
            </w:pPr>
          </w:p>
          <w:p w:rsidR="009E3AE6" w:rsidRDefault="009E3AE6">
            <w:pPr>
              <w:suppressAutoHyphens/>
              <w:spacing w:line="216" w:lineRule="auto"/>
              <w:rPr>
                <w:bCs/>
                <w:sz w:val="24"/>
                <w:szCs w:val="24"/>
              </w:rPr>
            </w:pPr>
          </w:p>
          <w:p w:rsidR="009E3AE6" w:rsidRDefault="009E3AE6">
            <w:pPr>
              <w:suppressAutoHyphens/>
              <w:spacing w:line="216" w:lineRule="auto"/>
              <w:rPr>
                <w:bCs/>
                <w:sz w:val="24"/>
                <w:szCs w:val="24"/>
              </w:rPr>
            </w:pPr>
          </w:p>
          <w:p w:rsidR="009E3AE6" w:rsidRPr="00B459D9" w:rsidRDefault="009E3AE6">
            <w:pPr>
              <w:suppressAutoHyphens/>
              <w:spacing w:line="216" w:lineRule="auto"/>
              <w:rPr>
                <w:bCs/>
                <w:sz w:val="24"/>
                <w:szCs w:val="24"/>
              </w:rPr>
            </w:pPr>
          </w:p>
        </w:tc>
      </w:tr>
      <w:tr w:rsidR="00253592" w:rsidRPr="00026A8A">
        <w:tblPrEx>
          <w:tblCellMar>
            <w:top w:w="0" w:type="dxa"/>
            <w:bottom w:w="0" w:type="dxa"/>
          </w:tblCellMar>
        </w:tblPrEx>
        <w:trPr>
          <w:trHeight w:val="6694"/>
          <w:tblHeader/>
          <w:jc w:val="center"/>
        </w:trPr>
        <w:tc>
          <w:tcPr>
            <w:tcW w:w="358" w:type="dxa"/>
            <w:tcBorders>
              <w:top w:val="single" w:sz="4" w:space="0" w:color="auto"/>
              <w:left w:val="single" w:sz="4" w:space="0" w:color="auto"/>
              <w:right w:val="single" w:sz="4" w:space="0" w:color="auto"/>
            </w:tcBorders>
            <w:tcMar>
              <w:top w:w="28" w:type="dxa"/>
              <w:left w:w="85" w:type="dxa"/>
              <w:bottom w:w="11" w:type="dxa"/>
              <w:right w:w="57" w:type="dxa"/>
            </w:tcMar>
          </w:tcPr>
          <w:p w:rsidR="00253592" w:rsidRPr="00C80509" w:rsidRDefault="00253592">
            <w:pPr>
              <w:suppressAutoHyphens/>
              <w:ind w:left="-57" w:right="-57"/>
              <w:jc w:val="center"/>
              <w:rPr>
                <w:sz w:val="24"/>
                <w:szCs w:val="24"/>
              </w:rPr>
            </w:pPr>
          </w:p>
        </w:tc>
        <w:tc>
          <w:tcPr>
            <w:tcW w:w="3080" w:type="dxa"/>
            <w:tcBorders>
              <w:top w:val="single" w:sz="4" w:space="0" w:color="auto"/>
              <w:left w:val="single" w:sz="4" w:space="0" w:color="auto"/>
              <w:right w:val="single" w:sz="4" w:space="0" w:color="auto"/>
            </w:tcBorders>
            <w:tcMar>
              <w:top w:w="28" w:type="dxa"/>
              <w:left w:w="85" w:type="dxa"/>
              <w:bottom w:w="11" w:type="dxa"/>
              <w:right w:w="57" w:type="dxa"/>
            </w:tcMar>
          </w:tcPr>
          <w:p w:rsidR="00253592" w:rsidRPr="00C80509" w:rsidRDefault="00253592">
            <w:pPr>
              <w:spacing w:line="216" w:lineRule="auto"/>
              <w:ind w:left="55" w:right="85"/>
              <w:rPr>
                <w:bCs/>
                <w:sz w:val="24"/>
                <w:szCs w:val="24"/>
              </w:rPr>
            </w:pPr>
          </w:p>
        </w:tc>
        <w:tc>
          <w:tcPr>
            <w:tcW w:w="2044" w:type="dxa"/>
            <w:tcBorders>
              <w:top w:val="single" w:sz="4" w:space="0" w:color="auto"/>
              <w:left w:val="single" w:sz="4" w:space="0" w:color="auto"/>
              <w:right w:val="single" w:sz="4" w:space="0" w:color="auto"/>
            </w:tcBorders>
          </w:tcPr>
          <w:p w:rsidR="00253592" w:rsidRPr="00C80509" w:rsidRDefault="00253592">
            <w:pPr>
              <w:spacing w:line="216" w:lineRule="auto"/>
              <w:ind w:left="-57" w:right="85"/>
              <w:jc w:val="center"/>
              <w:rPr>
                <w:bCs/>
                <w:sz w:val="24"/>
                <w:szCs w:val="24"/>
              </w:rPr>
            </w:pPr>
          </w:p>
        </w:tc>
        <w:tc>
          <w:tcPr>
            <w:tcW w:w="1876" w:type="dxa"/>
            <w:tcBorders>
              <w:top w:val="single" w:sz="4" w:space="0" w:color="auto"/>
              <w:left w:val="single" w:sz="4" w:space="0" w:color="auto"/>
              <w:right w:val="single" w:sz="4" w:space="0" w:color="auto"/>
            </w:tcBorders>
            <w:tcMar>
              <w:top w:w="28" w:type="dxa"/>
              <w:left w:w="85" w:type="dxa"/>
              <w:bottom w:w="11" w:type="dxa"/>
              <w:right w:w="57" w:type="dxa"/>
            </w:tcMar>
          </w:tcPr>
          <w:p w:rsidR="00253592" w:rsidRPr="00C80509" w:rsidRDefault="00253592">
            <w:pPr>
              <w:spacing w:line="218" w:lineRule="auto"/>
              <w:ind w:left="42" w:right="85"/>
              <w:rPr>
                <w:sz w:val="24"/>
                <w:szCs w:val="24"/>
              </w:rPr>
            </w:pPr>
          </w:p>
        </w:tc>
        <w:tc>
          <w:tcPr>
            <w:tcW w:w="2100" w:type="dxa"/>
            <w:tcBorders>
              <w:top w:val="single" w:sz="4" w:space="0" w:color="auto"/>
              <w:left w:val="single" w:sz="4" w:space="0" w:color="auto"/>
              <w:right w:val="single" w:sz="4" w:space="0" w:color="auto"/>
            </w:tcBorders>
          </w:tcPr>
          <w:p w:rsidR="00253592" w:rsidRPr="00C80509" w:rsidRDefault="00253592">
            <w:pPr>
              <w:jc w:val="left"/>
              <w:rPr>
                <w:sz w:val="24"/>
                <w:szCs w:val="24"/>
              </w:rPr>
            </w:pPr>
          </w:p>
        </w:tc>
        <w:tc>
          <w:tcPr>
            <w:tcW w:w="2940" w:type="dxa"/>
            <w:tcBorders>
              <w:top w:val="single" w:sz="4" w:space="0" w:color="auto"/>
              <w:left w:val="single" w:sz="4" w:space="0" w:color="auto"/>
              <w:right w:val="single" w:sz="4" w:space="0" w:color="auto"/>
            </w:tcBorders>
            <w:tcMar>
              <w:top w:w="28" w:type="dxa"/>
              <w:left w:w="85" w:type="dxa"/>
              <w:bottom w:w="11" w:type="dxa"/>
              <w:right w:w="57" w:type="dxa"/>
            </w:tcMar>
          </w:tcPr>
          <w:p w:rsidR="00253592" w:rsidRPr="00C80509" w:rsidRDefault="00253592">
            <w:pPr>
              <w:spacing w:line="218" w:lineRule="auto"/>
              <w:ind w:left="-57" w:right="85"/>
              <w:rPr>
                <w:sz w:val="24"/>
                <w:szCs w:val="24"/>
              </w:rPr>
            </w:pPr>
          </w:p>
        </w:tc>
        <w:tc>
          <w:tcPr>
            <w:tcW w:w="3201" w:type="dxa"/>
            <w:tcBorders>
              <w:top w:val="single" w:sz="4" w:space="0" w:color="auto"/>
              <w:left w:val="single" w:sz="4" w:space="0" w:color="auto"/>
              <w:right w:val="single" w:sz="4" w:space="0" w:color="auto"/>
            </w:tcBorders>
          </w:tcPr>
          <w:p w:rsidR="00253592" w:rsidRPr="007C230B" w:rsidRDefault="00253592" w:rsidP="00AA6C90">
            <w:pPr>
              <w:suppressAutoHyphens/>
              <w:spacing w:line="216" w:lineRule="auto"/>
              <w:rPr>
                <w:bCs/>
                <w:sz w:val="24"/>
                <w:szCs w:val="24"/>
              </w:rPr>
            </w:pPr>
            <w:r w:rsidRPr="007C230B">
              <w:rPr>
                <w:bCs/>
                <w:sz w:val="24"/>
                <w:szCs w:val="24"/>
              </w:rPr>
              <w:t>технологічна, інформативна, соціальна та здоров’язбережувальна, громадянська та історична, мистецька, фізична кільтура), «Матеріали з навчальних предметів (6-11 класи)» (розміщено корисні посилання для вчителів 6-11 класів із 12 навчальних предметів (українська мова, українська література, математика, інформатика, історія, основи правознавства, громадянська освіта, біологія та екологія, фізика, астрономія, хімія, основи здоров</w:t>
            </w:r>
            <w:r w:rsidRPr="007C230B">
              <w:rPr>
                <w:bCs/>
                <w:sz w:val="24"/>
                <w:szCs w:val="24"/>
                <w:lang w:val="ru-RU"/>
              </w:rPr>
              <w:t>’</w:t>
            </w:r>
            <w:r w:rsidRPr="007C230B">
              <w:rPr>
                <w:bCs/>
                <w:sz w:val="24"/>
                <w:szCs w:val="24"/>
              </w:rPr>
              <w:t xml:space="preserve">я). </w:t>
            </w:r>
          </w:p>
          <w:p w:rsidR="002D2E71" w:rsidRPr="004343F7" w:rsidRDefault="00253592" w:rsidP="007C230B">
            <w:pPr>
              <w:suppressAutoHyphens/>
              <w:spacing w:line="216" w:lineRule="auto"/>
              <w:rPr>
                <w:bCs/>
                <w:sz w:val="24"/>
                <w:szCs w:val="24"/>
              </w:rPr>
            </w:pPr>
            <w:r w:rsidRPr="007C230B">
              <w:rPr>
                <w:bCs/>
                <w:sz w:val="24"/>
                <w:szCs w:val="24"/>
              </w:rPr>
              <w:t>У рубриці «Вчимося в умовах воєнного стану» розміщено 18 інформаційно-методичних матеріалів: інформацію щодо навчальної літератури та підручників, всеукраїнської школи онлайн; домедичної допомоги тощо</w:t>
            </w:r>
          </w:p>
        </w:tc>
      </w:tr>
      <w:tr w:rsidR="007C230B" w:rsidRPr="00026A8A">
        <w:tblPrEx>
          <w:tblCellMar>
            <w:top w:w="0" w:type="dxa"/>
            <w:bottom w:w="0" w:type="dxa"/>
          </w:tblCellMar>
        </w:tblPrEx>
        <w:trPr>
          <w:trHeight w:val="200"/>
          <w:tblHeader/>
          <w:jc w:val="center"/>
        </w:trPr>
        <w:tc>
          <w:tcPr>
            <w:tcW w:w="358"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C230B" w:rsidRPr="00026A8A" w:rsidRDefault="00F74B3A" w:rsidP="0011108C">
            <w:pPr>
              <w:suppressAutoHyphens/>
              <w:spacing w:line="220" w:lineRule="auto"/>
              <w:ind w:left="-57" w:right="-57"/>
              <w:jc w:val="center"/>
              <w:rPr>
                <w:sz w:val="24"/>
                <w:szCs w:val="24"/>
              </w:rPr>
            </w:pPr>
            <w:r>
              <w:rPr>
                <w:sz w:val="24"/>
                <w:szCs w:val="24"/>
              </w:rPr>
              <w:t>31</w:t>
            </w:r>
          </w:p>
        </w:tc>
        <w:tc>
          <w:tcPr>
            <w:tcW w:w="308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C230B" w:rsidRDefault="007C230B" w:rsidP="0011108C">
            <w:pPr>
              <w:spacing w:line="216" w:lineRule="auto"/>
              <w:ind w:left="55" w:right="85"/>
              <w:rPr>
                <w:sz w:val="24"/>
                <w:szCs w:val="24"/>
              </w:rPr>
            </w:pPr>
            <w:r w:rsidRPr="00026A8A">
              <w:rPr>
                <w:bCs/>
                <w:sz w:val="24"/>
                <w:szCs w:val="24"/>
              </w:rPr>
              <w:t>Організація інформаці</w:t>
            </w:r>
            <w:r w:rsidRPr="00026A8A">
              <w:rPr>
                <w:bCs/>
                <w:sz w:val="24"/>
                <w:szCs w:val="24"/>
              </w:rPr>
              <w:t>й</w:t>
            </w:r>
            <w:r w:rsidRPr="00026A8A">
              <w:rPr>
                <w:bCs/>
                <w:sz w:val="24"/>
                <w:szCs w:val="24"/>
              </w:rPr>
              <w:t xml:space="preserve">но-методичної допомоги </w:t>
            </w:r>
            <w:r w:rsidRPr="00026A8A">
              <w:rPr>
                <w:sz w:val="24"/>
                <w:szCs w:val="24"/>
              </w:rPr>
              <w:t>п</w:t>
            </w:r>
            <w:r w:rsidRPr="00026A8A">
              <w:rPr>
                <w:sz w:val="24"/>
                <w:szCs w:val="24"/>
              </w:rPr>
              <w:t>е</w:t>
            </w:r>
            <w:r w:rsidRPr="00026A8A">
              <w:rPr>
                <w:sz w:val="24"/>
                <w:szCs w:val="24"/>
              </w:rPr>
              <w:t>дагогам закладів дошкіл</w:t>
            </w:r>
            <w:r w:rsidRPr="00026A8A">
              <w:rPr>
                <w:sz w:val="24"/>
                <w:szCs w:val="24"/>
              </w:rPr>
              <w:t>ь</w:t>
            </w:r>
            <w:r w:rsidRPr="00026A8A">
              <w:rPr>
                <w:sz w:val="24"/>
                <w:szCs w:val="24"/>
              </w:rPr>
              <w:t>ної, загальної сер</w:t>
            </w:r>
            <w:r w:rsidRPr="00026A8A">
              <w:rPr>
                <w:sz w:val="24"/>
                <w:szCs w:val="24"/>
              </w:rPr>
              <w:t>е</w:t>
            </w:r>
            <w:r w:rsidRPr="00026A8A">
              <w:rPr>
                <w:sz w:val="24"/>
                <w:szCs w:val="24"/>
              </w:rPr>
              <w:t>дньої, професійної (пр</w:t>
            </w:r>
            <w:r w:rsidRPr="00026A8A">
              <w:rPr>
                <w:sz w:val="24"/>
                <w:szCs w:val="24"/>
              </w:rPr>
              <w:t>о</w:t>
            </w:r>
            <w:r w:rsidRPr="00026A8A">
              <w:rPr>
                <w:sz w:val="24"/>
                <w:szCs w:val="24"/>
              </w:rPr>
              <w:t>фесійно-технічної), п</w:t>
            </w:r>
            <w:r w:rsidRPr="00026A8A">
              <w:rPr>
                <w:sz w:val="24"/>
                <w:szCs w:val="24"/>
              </w:rPr>
              <w:t>о</w:t>
            </w:r>
            <w:r w:rsidRPr="00026A8A">
              <w:rPr>
                <w:sz w:val="24"/>
                <w:szCs w:val="24"/>
              </w:rPr>
              <w:t>зашкільної освіти щодо створення і</w:t>
            </w:r>
            <w:r w:rsidRPr="00026A8A">
              <w:rPr>
                <w:sz w:val="24"/>
                <w:szCs w:val="24"/>
              </w:rPr>
              <w:t>н</w:t>
            </w:r>
            <w:r w:rsidRPr="00026A8A">
              <w:rPr>
                <w:sz w:val="24"/>
                <w:szCs w:val="24"/>
              </w:rPr>
              <w:t>клюзивного освітнього с</w:t>
            </w:r>
            <w:r w:rsidRPr="00026A8A">
              <w:rPr>
                <w:sz w:val="24"/>
                <w:szCs w:val="24"/>
              </w:rPr>
              <w:t>е</w:t>
            </w:r>
            <w:r w:rsidRPr="00026A8A">
              <w:rPr>
                <w:sz w:val="24"/>
                <w:szCs w:val="24"/>
              </w:rPr>
              <w:t>редовища</w:t>
            </w:r>
          </w:p>
          <w:p w:rsidR="007C230B" w:rsidRPr="00026A8A" w:rsidRDefault="007C230B" w:rsidP="0011108C">
            <w:pPr>
              <w:spacing w:line="216" w:lineRule="auto"/>
              <w:ind w:left="55" w:right="85"/>
              <w:rPr>
                <w:bCs/>
                <w:sz w:val="24"/>
                <w:szCs w:val="24"/>
              </w:rPr>
            </w:pPr>
          </w:p>
        </w:tc>
        <w:tc>
          <w:tcPr>
            <w:tcW w:w="2044" w:type="dxa"/>
            <w:tcBorders>
              <w:top w:val="single" w:sz="4" w:space="0" w:color="auto"/>
              <w:left w:val="single" w:sz="4" w:space="0" w:color="auto"/>
              <w:bottom w:val="single" w:sz="4" w:space="0" w:color="auto"/>
              <w:right w:val="single" w:sz="4" w:space="0" w:color="auto"/>
            </w:tcBorders>
          </w:tcPr>
          <w:p w:rsidR="007C230B" w:rsidRPr="00026A8A" w:rsidRDefault="007C230B" w:rsidP="0011108C">
            <w:pPr>
              <w:spacing w:line="216" w:lineRule="auto"/>
              <w:ind w:left="-57"/>
              <w:jc w:val="left"/>
              <w:rPr>
                <w:bCs/>
                <w:sz w:val="24"/>
                <w:szCs w:val="24"/>
              </w:rPr>
            </w:pPr>
            <w:r w:rsidRPr="00026A8A">
              <w:rPr>
                <w:bCs/>
                <w:sz w:val="24"/>
                <w:szCs w:val="24"/>
              </w:rPr>
              <w:t>Протягом року</w:t>
            </w:r>
          </w:p>
        </w:tc>
        <w:tc>
          <w:tcPr>
            <w:tcW w:w="1876"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C230B" w:rsidRPr="00026A8A" w:rsidRDefault="007C230B" w:rsidP="0011108C">
            <w:pPr>
              <w:rPr>
                <w:sz w:val="24"/>
                <w:szCs w:val="24"/>
              </w:rPr>
            </w:pPr>
            <w:r w:rsidRPr="00026A8A">
              <w:rPr>
                <w:sz w:val="24"/>
                <w:szCs w:val="24"/>
              </w:rPr>
              <w:t>Відділ інклюз</w:t>
            </w:r>
            <w:r w:rsidRPr="00026A8A">
              <w:rPr>
                <w:sz w:val="24"/>
                <w:szCs w:val="24"/>
              </w:rPr>
              <w:t>и</w:t>
            </w:r>
            <w:r w:rsidRPr="00026A8A">
              <w:rPr>
                <w:sz w:val="24"/>
                <w:szCs w:val="24"/>
              </w:rPr>
              <w:t>вної, позашкіл</w:t>
            </w:r>
            <w:r w:rsidRPr="00026A8A">
              <w:rPr>
                <w:sz w:val="24"/>
                <w:szCs w:val="24"/>
              </w:rPr>
              <w:t>ь</w:t>
            </w:r>
            <w:r w:rsidRPr="00026A8A">
              <w:rPr>
                <w:sz w:val="24"/>
                <w:szCs w:val="24"/>
              </w:rPr>
              <w:t>ної освіти та в</w:t>
            </w:r>
            <w:r w:rsidRPr="00026A8A">
              <w:rPr>
                <w:sz w:val="24"/>
                <w:szCs w:val="24"/>
              </w:rPr>
              <w:t>и</w:t>
            </w:r>
            <w:r w:rsidRPr="00026A8A">
              <w:rPr>
                <w:sz w:val="24"/>
                <w:szCs w:val="24"/>
              </w:rPr>
              <w:t>ховної роботи</w:t>
            </w:r>
          </w:p>
        </w:tc>
        <w:tc>
          <w:tcPr>
            <w:tcW w:w="2100" w:type="dxa"/>
            <w:tcBorders>
              <w:top w:val="single" w:sz="4" w:space="0" w:color="auto"/>
              <w:left w:val="single" w:sz="4" w:space="0" w:color="auto"/>
              <w:bottom w:val="single" w:sz="4" w:space="0" w:color="auto"/>
              <w:right w:val="single" w:sz="4" w:space="0" w:color="auto"/>
            </w:tcBorders>
          </w:tcPr>
          <w:p w:rsidR="007C230B" w:rsidRPr="00026A8A" w:rsidRDefault="007C230B" w:rsidP="0011108C">
            <w:pPr>
              <w:jc w:val="left"/>
              <w:rPr>
                <w:sz w:val="24"/>
                <w:szCs w:val="24"/>
              </w:rPr>
            </w:pPr>
            <w:r w:rsidRPr="00026A8A">
              <w:rPr>
                <w:sz w:val="24"/>
                <w:szCs w:val="24"/>
              </w:rPr>
              <w:t>Білаш В.М.</w:t>
            </w:r>
          </w:p>
          <w:p w:rsidR="007C230B" w:rsidRPr="00026A8A" w:rsidRDefault="007C230B" w:rsidP="0011108C">
            <w:pPr>
              <w:jc w:val="left"/>
              <w:rPr>
                <w:sz w:val="24"/>
                <w:szCs w:val="24"/>
              </w:rPr>
            </w:pPr>
            <w:r w:rsidRPr="00026A8A">
              <w:rPr>
                <w:sz w:val="24"/>
                <w:szCs w:val="24"/>
              </w:rPr>
              <w:t>Дідоренко Ю.М.</w:t>
            </w:r>
          </w:p>
        </w:tc>
        <w:tc>
          <w:tcPr>
            <w:tcW w:w="294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C230B" w:rsidRPr="00026A8A" w:rsidRDefault="007C230B" w:rsidP="0011108C">
            <w:pPr>
              <w:spacing w:line="216" w:lineRule="auto"/>
              <w:ind w:left="-13" w:right="85"/>
              <w:rPr>
                <w:bCs/>
                <w:sz w:val="24"/>
                <w:szCs w:val="24"/>
              </w:rPr>
            </w:pPr>
            <w:r w:rsidRPr="00026A8A">
              <w:rPr>
                <w:sz w:val="24"/>
                <w:szCs w:val="24"/>
              </w:rPr>
              <w:t>Створення комфор</w:t>
            </w:r>
            <w:r w:rsidRPr="00026A8A">
              <w:rPr>
                <w:sz w:val="24"/>
                <w:szCs w:val="24"/>
              </w:rPr>
              <w:t>т</w:t>
            </w:r>
            <w:r>
              <w:rPr>
                <w:sz w:val="24"/>
                <w:szCs w:val="24"/>
              </w:rPr>
              <w:t>них умов у</w:t>
            </w:r>
            <w:r w:rsidRPr="00026A8A">
              <w:rPr>
                <w:sz w:val="24"/>
                <w:szCs w:val="24"/>
              </w:rPr>
              <w:t xml:space="preserve"> закладах освіти для навчання дітей з ос</w:t>
            </w:r>
            <w:r w:rsidRPr="00026A8A">
              <w:rPr>
                <w:sz w:val="24"/>
                <w:szCs w:val="24"/>
              </w:rPr>
              <w:t>о</w:t>
            </w:r>
            <w:r w:rsidRPr="00026A8A">
              <w:rPr>
                <w:sz w:val="24"/>
                <w:szCs w:val="24"/>
              </w:rPr>
              <w:t>бливими освітніми потр</w:t>
            </w:r>
            <w:r w:rsidRPr="00026A8A">
              <w:rPr>
                <w:sz w:val="24"/>
                <w:szCs w:val="24"/>
              </w:rPr>
              <w:t>е</w:t>
            </w:r>
            <w:r w:rsidRPr="00026A8A">
              <w:rPr>
                <w:sz w:val="24"/>
                <w:szCs w:val="24"/>
              </w:rPr>
              <w:t xml:space="preserve">бами </w:t>
            </w:r>
          </w:p>
        </w:tc>
        <w:tc>
          <w:tcPr>
            <w:tcW w:w="3201" w:type="dxa"/>
            <w:tcBorders>
              <w:top w:val="single" w:sz="4" w:space="0" w:color="auto"/>
              <w:left w:val="single" w:sz="4" w:space="0" w:color="auto"/>
              <w:bottom w:val="single" w:sz="4" w:space="0" w:color="auto"/>
              <w:right w:val="single" w:sz="4" w:space="0" w:color="auto"/>
            </w:tcBorders>
          </w:tcPr>
          <w:p w:rsidR="00972ADF" w:rsidRPr="009D2D44" w:rsidRDefault="00972ADF" w:rsidP="00972ADF">
            <w:pPr>
              <w:suppressAutoHyphens/>
              <w:spacing w:line="216" w:lineRule="auto"/>
              <w:ind w:firstLine="55"/>
              <w:rPr>
                <w:sz w:val="24"/>
                <w:szCs w:val="24"/>
              </w:rPr>
            </w:pPr>
            <w:r w:rsidRPr="00972ADF">
              <w:rPr>
                <w:sz w:val="24"/>
                <w:szCs w:val="24"/>
              </w:rPr>
              <w:t xml:space="preserve">Протягом 2022 року </w:t>
            </w:r>
            <w:r w:rsidRPr="009D2D44">
              <w:rPr>
                <w:sz w:val="24"/>
                <w:szCs w:val="24"/>
              </w:rPr>
              <w:t xml:space="preserve">спеціалістами обласного ресурсного центру підтримки інклюзивної освіти проведено 5 відеонарад з директорами інклюзивно-ресурсних центрів та 5 кущових онлайн-нарад для спеціалістів органів управління освітою, директорів, заступників директорів з навчальної (навчально-виховної) роботи закладів загальної середньої освіти з питань забезпечення ефективності інклюзивного навчання. </w:t>
            </w:r>
          </w:p>
          <w:p w:rsidR="007C230B" w:rsidRPr="004343F7" w:rsidRDefault="00972ADF" w:rsidP="007C230B">
            <w:pPr>
              <w:suppressAutoHyphens/>
              <w:spacing w:line="216" w:lineRule="auto"/>
              <w:rPr>
                <w:sz w:val="24"/>
                <w:szCs w:val="24"/>
              </w:rPr>
            </w:pPr>
            <w:r w:rsidRPr="009D2D44">
              <w:rPr>
                <w:sz w:val="24"/>
                <w:szCs w:val="24"/>
              </w:rPr>
              <w:t>Щокварталу проводилися онлайн-зустрічі з директорами та фахівцями інклюзивно-ресурсних центрів з питань організації освітнього процесу для осіб з особливими освітніми потребами, зі спеціалістами органів управління освітою, відповідальних за організацію навчання осіб з особливими освітніми потребами, та педагогічними працівниками закладів освіти з питань організації інклюзивного освітнього середовища</w:t>
            </w:r>
          </w:p>
        </w:tc>
      </w:tr>
      <w:tr w:rsidR="008F30F9" w:rsidRPr="003740E0">
        <w:tblPrEx>
          <w:tblCellMar>
            <w:top w:w="0" w:type="dxa"/>
            <w:bottom w:w="0" w:type="dxa"/>
          </w:tblCellMar>
        </w:tblPrEx>
        <w:trPr>
          <w:trHeight w:val="2056"/>
          <w:tblHeader/>
          <w:jc w:val="center"/>
        </w:trPr>
        <w:tc>
          <w:tcPr>
            <w:tcW w:w="358"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8F30F9" w:rsidRDefault="00F74B3A">
            <w:pPr>
              <w:spacing w:line="218" w:lineRule="auto"/>
              <w:ind w:left="-57" w:right="-57"/>
              <w:jc w:val="center"/>
              <w:rPr>
                <w:sz w:val="24"/>
                <w:szCs w:val="24"/>
              </w:rPr>
            </w:pPr>
            <w:r>
              <w:rPr>
                <w:sz w:val="24"/>
                <w:szCs w:val="24"/>
              </w:rPr>
              <w:t>32</w:t>
            </w:r>
          </w:p>
        </w:tc>
        <w:tc>
          <w:tcPr>
            <w:tcW w:w="308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8F30F9" w:rsidRDefault="008F30F9">
            <w:pPr>
              <w:spacing w:line="216" w:lineRule="auto"/>
              <w:ind w:right="85"/>
              <w:rPr>
                <w:bCs/>
                <w:sz w:val="24"/>
                <w:szCs w:val="24"/>
              </w:rPr>
            </w:pPr>
            <w:r>
              <w:rPr>
                <w:bCs/>
                <w:sz w:val="24"/>
                <w:szCs w:val="24"/>
              </w:rPr>
              <w:t>Організаційне забезпече</w:t>
            </w:r>
            <w:r>
              <w:rPr>
                <w:bCs/>
                <w:sz w:val="24"/>
                <w:szCs w:val="24"/>
              </w:rPr>
              <w:t>н</w:t>
            </w:r>
            <w:r>
              <w:rPr>
                <w:bCs/>
                <w:sz w:val="24"/>
                <w:szCs w:val="24"/>
              </w:rPr>
              <w:t>ня діяльності ради м</w:t>
            </w:r>
            <w:r>
              <w:rPr>
                <w:bCs/>
                <w:sz w:val="24"/>
                <w:szCs w:val="24"/>
              </w:rPr>
              <w:t>о</w:t>
            </w:r>
            <w:r>
              <w:rPr>
                <w:bCs/>
                <w:sz w:val="24"/>
                <w:szCs w:val="24"/>
              </w:rPr>
              <w:t>лодих учених при Сумській обл</w:t>
            </w:r>
            <w:r>
              <w:rPr>
                <w:bCs/>
                <w:sz w:val="24"/>
                <w:szCs w:val="24"/>
              </w:rPr>
              <w:t>а</w:t>
            </w:r>
            <w:r>
              <w:rPr>
                <w:bCs/>
                <w:sz w:val="24"/>
                <w:szCs w:val="24"/>
              </w:rPr>
              <w:t>сній державній адміністр</w:t>
            </w:r>
            <w:r>
              <w:rPr>
                <w:bCs/>
                <w:sz w:val="24"/>
                <w:szCs w:val="24"/>
              </w:rPr>
              <w:t>а</w:t>
            </w:r>
            <w:r>
              <w:rPr>
                <w:bCs/>
                <w:sz w:val="24"/>
                <w:szCs w:val="24"/>
              </w:rPr>
              <w:t>ції</w:t>
            </w:r>
          </w:p>
          <w:p w:rsidR="008F30F9" w:rsidRDefault="008F30F9">
            <w:pPr>
              <w:spacing w:line="216" w:lineRule="auto"/>
              <w:ind w:right="85"/>
              <w:rPr>
                <w:bCs/>
                <w:sz w:val="24"/>
                <w:szCs w:val="24"/>
              </w:rPr>
            </w:pPr>
          </w:p>
        </w:tc>
        <w:tc>
          <w:tcPr>
            <w:tcW w:w="2044" w:type="dxa"/>
            <w:tcBorders>
              <w:top w:val="single" w:sz="4" w:space="0" w:color="auto"/>
              <w:left w:val="single" w:sz="4" w:space="0" w:color="auto"/>
              <w:bottom w:val="single" w:sz="4" w:space="0" w:color="auto"/>
              <w:right w:val="single" w:sz="4" w:space="0" w:color="auto"/>
            </w:tcBorders>
          </w:tcPr>
          <w:p w:rsidR="008F30F9" w:rsidRDefault="008F30F9">
            <w:pPr>
              <w:spacing w:line="216" w:lineRule="auto"/>
              <w:ind w:left="-57"/>
              <w:jc w:val="left"/>
              <w:rPr>
                <w:bCs/>
                <w:sz w:val="24"/>
                <w:szCs w:val="24"/>
              </w:rPr>
            </w:pPr>
            <w:r>
              <w:rPr>
                <w:bCs/>
                <w:sz w:val="24"/>
                <w:szCs w:val="24"/>
              </w:rPr>
              <w:t>Протягом року</w:t>
            </w:r>
          </w:p>
          <w:p w:rsidR="008F30F9" w:rsidRDefault="008F30F9">
            <w:pPr>
              <w:spacing w:line="216" w:lineRule="auto"/>
              <w:ind w:left="-57"/>
              <w:jc w:val="left"/>
              <w:rPr>
                <w:bCs/>
                <w:sz w:val="24"/>
                <w:szCs w:val="24"/>
              </w:rPr>
            </w:pPr>
          </w:p>
          <w:p w:rsidR="008F30F9" w:rsidRDefault="008F30F9">
            <w:pPr>
              <w:spacing w:line="216" w:lineRule="auto"/>
              <w:ind w:left="-57"/>
              <w:jc w:val="left"/>
              <w:rPr>
                <w:bCs/>
                <w:sz w:val="24"/>
                <w:szCs w:val="24"/>
              </w:rPr>
            </w:pPr>
          </w:p>
          <w:p w:rsidR="008F30F9" w:rsidRDefault="008F30F9">
            <w:pPr>
              <w:spacing w:line="216" w:lineRule="auto"/>
              <w:ind w:left="-57"/>
              <w:jc w:val="left"/>
              <w:rPr>
                <w:bCs/>
                <w:sz w:val="24"/>
                <w:szCs w:val="24"/>
              </w:rPr>
            </w:pPr>
          </w:p>
        </w:tc>
        <w:tc>
          <w:tcPr>
            <w:tcW w:w="1876"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8F30F9" w:rsidRDefault="003D77FE">
            <w:pPr>
              <w:suppressAutoHyphens/>
              <w:spacing w:line="218" w:lineRule="auto"/>
              <w:ind w:left="-57" w:right="85"/>
              <w:rPr>
                <w:sz w:val="24"/>
                <w:szCs w:val="24"/>
              </w:rPr>
            </w:pPr>
            <w:r>
              <w:rPr>
                <w:sz w:val="24"/>
                <w:szCs w:val="24"/>
              </w:rPr>
              <w:t>В</w:t>
            </w:r>
            <w:r w:rsidRPr="00026A8A">
              <w:rPr>
                <w:sz w:val="24"/>
                <w:szCs w:val="24"/>
              </w:rPr>
              <w:t xml:space="preserve">ідділ професійної, </w:t>
            </w:r>
            <w:r>
              <w:rPr>
                <w:sz w:val="24"/>
                <w:szCs w:val="24"/>
              </w:rPr>
              <w:t xml:space="preserve">фахової передвищої, </w:t>
            </w:r>
            <w:r w:rsidRPr="00026A8A">
              <w:rPr>
                <w:sz w:val="24"/>
                <w:szCs w:val="24"/>
              </w:rPr>
              <w:t>вищої освіти та наук</w:t>
            </w:r>
            <w:r w:rsidRPr="00026A8A">
              <w:rPr>
                <w:sz w:val="24"/>
                <w:szCs w:val="24"/>
              </w:rPr>
              <w:t>о</w:t>
            </w:r>
            <w:r w:rsidRPr="00026A8A">
              <w:rPr>
                <w:sz w:val="24"/>
                <w:szCs w:val="24"/>
              </w:rPr>
              <w:t>вої робо</w:t>
            </w:r>
            <w:r>
              <w:rPr>
                <w:sz w:val="24"/>
                <w:szCs w:val="24"/>
              </w:rPr>
              <w:t>ти</w:t>
            </w:r>
          </w:p>
        </w:tc>
        <w:tc>
          <w:tcPr>
            <w:tcW w:w="2100" w:type="dxa"/>
            <w:tcBorders>
              <w:top w:val="single" w:sz="4" w:space="0" w:color="auto"/>
              <w:left w:val="single" w:sz="4" w:space="0" w:color="auto"/>
              <w:bottom w:val="single" w:sz="4" w:space="0" w:color="auto"/>
              <w:right w:val="single" w:sz="4" w:space="0" w:color="auto"/>
            </w:tcBorders>
          </w:tcPr>
          <w:p w:rsidR="008F30F9" w:rsidRDefault="00AF4BC4">
            <w:r>
              <w:rPr>
                <w:bCs/>
                <w:sz w:val="24"/>
                <w:szCs w:val="24"/>
              </w:rPr>
              <w:t>Горова В.С.</w:t>
            </w:r>
          </w:p>
        </w:tc>
        <w:tc>
          <w:tcPr>
            <w:tcW w:w="294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8F30F9" w:rsidRDefault="008F30F9">
            <w:pPr>
              <w:spacing w:line="216" w:lineRule="auto"/>
              <w:ind w:right="85"/>
              <w:rPr>
                <w:bCs/>
                <w:sz w:val="24"/>
                <w:szCs w:val="24"/>
              </w:rPr>
            </w:pPr>
            <w:r>
              <w:rPr>
                <w:sz w:val="24"/>
                <w:szCs w:val="24"/>
              </w:rPr>
              <w:t xml:space="preserve">Проведення 4 засідань </w:t>
            </w:r>
            <w:r>
              <w:rPr>
                <w:bCs/>
                <w:sz w:val="24"/>
                <w:szCs w:val="24"/>
              </w:rPr>
              <w:t>ради молодих учених при Сумській обласній держ</w:t>
            </w:r>
            <w:r>
              <w:rPr>
                <w:bCs/>
                <w:sz w:val="24"/>
                <w:szCs w:val="24"/>
              </w:rPr>
              <w:t>а</w:t>
            </w:r>
            <w:r>
              <w:rPr>
                <w:bCs/>
                <w:sz w:val="24"/>
                <w:szCs w:val="24"/>
              </w:rPr>
              <w:t>вній адміністрації з п</w:t>
            </w:r>
            <w:r>
              <w:rPr>
                <w:bCs/>
                <w:sz w:val="24"/>
                <w:szCs w:val="24"/>
              </w:rPr>
              <w:t>и</w:t>
            </w:r>
            <w:r>
              <w:rPr>
                <w:bCs/>
                <w:sz w:val="24"/>
                <w:szCs w:val="24"/>
              </w:rPr>
              <w:t>тань інноваційної та на</w:t>
            </w:r>
            <w:r>
              <w:rPr>
                <w:bCs/>
                <w:sz w:val="24"/>
                <w:szCs w:val="24"/>
              </w:rPr>
              <w:t>у</w:t>
            </w:r>
            <w:r>
              <w:rPr>
                <w:bCs/>
                <w:sz w:val="24"/>
                <w:szCs w:val="24"/>
              </w:rPr>
              <w:t>кової діяльності закладів освіти та наукових уст</w:t>
            </w:r>
            <w:r>
              <w:rPr>
                <w:bCs/>
                <w:sz w:val="24"/>
                <w:szCs w:val="24"/>
              </w:rPr>
              <w:t>а</w:t>
            </w:r>
            <w:r>
              <w:rPr>
                <w:bCs/>
                <w:sz w:val="24"/>
                <w:szCs w:val="24"/>
              </w:rPr>
              <w:t>нов області</w:t>
            </w:r>
          </w:p>
        </w:tc>
        <w:tc>
          <w:tcPr>
            <w:tcW w:w="3201" w:type="dxa"/>
            <w:tcBorders>
              <w:top w:val="single" w:sz="4" w:space="0" w:color="auto"/>
              <w:left w:val="single" w:sz="4" w:space="0" w:color="auto"/>
              <w:bottom w:val="single" w:sz="4" w:space="0" w:color="auto"/>
              <w:right w:val="single" w:sz="4" w:space="0" w:color="auto"/>
            </w:tcBorders>
          </w:tcPr>
          <w:p w:rsidR="00AF4BC4" w:rsidRDefault="009B2076" w:rsidP="009B2076">
            <w:pPr>
              <w:spacing w:line="216" w:lineRule="auto"/>
              <w:ind w:left="48" w:right="-57"/>
              <w:rPr>
                <w:sz w:val="24"/>
                <w:szCs w:val="24"/>
              </w:rPr>
            </w:pPr>
            <w:r>
              <w:rPr>
                <w:sz w:val="24"/>
                <w:szCs w:val="24"/>
              </w:rPr>
              <w:t>Засідання ради молодих уч</w:t>
            </w:r>
            <w:r>
              <w:rPr>
                <w:sz w:val="24"/>
                <w:szCs w:val="24"/>
              </w:rPr>
              <w:t>е</w:t>
            </w:r>
            <w:r>
              <w:rPr>
                <w:sz w:val="24"/>
                <w:szCs w:val="24"/>
              </w:rPr>
              <w:t>них при Сумській обласній державній адміністрації пр</w:t>
            </w:r>
            <w:r>
              <w:rPr>
                <w:sz w:val="24"/>
                <w:szCs w:val="24"/>
              </w:rPr>
              <w:t>о</w:t>
            </w:r>
            <w:r>
              <w:rPr>
                <w:sz w:val="24"/>
                <w:szCs w:val="24"/>
              </w:rPr>
              <w:t xml:space="preserve">ведено </w:t>
            </w:r>
          </w:p>
          <w:p w:rsidR="00AF4BC4" w:rsidRDefault="00AF4BC4" w:rsidP="009B2076">
            <w:pPr>
              <w:spacing w:line="216" w:lineRule="auto"/>
              <w:ind w:left="48" w:right="-57"/>
              <w:rPr>
                <w:sz w:val="24"/>
                <w:szCs w:val="24"/>
              </w:rPr>
            </w:pPr>
            <w:r>
              <w:rPr>
                <w:sz w:val="24"/>
                <w:szCs w:val="24"/>
              </w:rPr>
              <w:t xml:space="preserve">16.06.2022, </w:t>
            </w:r>
          </w:p>
          <w:p w:rsidR="00AF4BC4" w:rsidRDefault="00AF4BC4" w:rsidP="009B2076">
            <w:pPr>
              <w:spacing w:line="216" w:lineRule="auto"/>
              <w:ind w:left="48" w:right="-57"/>
              <w:rPr>
                <w:sz w:val="24"/>
                <w:szCs w:val="24"/>
              </w:rPr>
            </w:pPr>
            <w:r>
              <w:rPr>
                <w:sz w:val="24"/>
                <w:szCs w:val="24"/>
              </w:rPr>
              <w:t>14.07.2022,</w:t>
            </w:r>
          </w:p>
          <w:p w:rsidR="00AF4BC4" w:rsidRDefault="00AF4BC4" w:rsidP="009B2076">
            <w:pPr>
              <w:spacing w:line="216" w:lineRule="auto"/>
              <w:ind w:left="48" w:right="-57"/>
              <w:rPr>
                <w:sz w:val="24"/>
                <w:szCs w:val="24"/>
              </w:rPr>
            </w:pPr>
            <w:r>
              <w:rPr>
                <w:sz w:val="24"/>
                <w:szCs w:val="24"/>
              </w:rPr>
              <w:t xml:space="preserve">12.09.2022, </w:t>
            </w:r>
          </w:p>
          <w:p w:rsidR="008F30F9" w:rsidRDefault="009B2076" w:rsidP="00AF4BC4">
            <w:pPr>
              <w:spacing w:line="216" w:lineRule="auto"/>
              <w:ind w:left="48" w:right="-57"/>
              <w:rPr>
                <w:sz w:val="24"/>
                <w:szCs w:val="24"/>
              </w:rPr>
            </w:pPr>
            <w:r>
              <w:rPr>
                <w:sz w:val="24"/>
                <w:szCs w:val="24"/>
              </w:rPr>
              <w:t>28.10.2022</w:t>
            </w:r>
          </w:p>
        </w:tc>
      </w:tr>
      <w:tr w:rsidR="00763715" w:rsidRPr="00026A8A">
        <w:tblPrEx>
          <w:tblCellMar>
            <w:top w:w="0" w:type="dxa"/>
            <w:bottom w:w="0" w:type="dxa"/>
          </w:tblCellMar>
        </w:tblPrEx>
        <w:trPr>
          <w:trHeight w:val="1913"/>
          <w:tblHeader/>
          <w:jc w:val="center"/>
        </w:trPr>
        <w:tc>
          <w:tcPr>
            <w:tcW w:w="358"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63715" w:rsidRPr="00026A8A" w:rsidRDefault="00F74B3A" w:rsidP="007E0FD9">
            <w:pPr>
              <w:spacing w:line="220" w:lineRule="auto"/>
              <w:ind w:left="-57" w:right="-57"/>
              <w:jc w:val="center"/>
              <w:rPr>
                <w:sz w:val="24"/>
                <w:szCs w:val="24"/>
              </w:rPr>
            </w:pPr>
            <w:r>
              <w:rPr>
                <w:sz w:val="24"/>
                <w:szCs w:val="24"/>
              </w:rPr>
              <w:t>33</w:t>
            </w:r>
          </w:p>
        </w:tc>
        <w:tc>
          <w:tcPr>
            <w:tcW w:w="308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63715" w:rsidRPr="00026A8A" w:rsidRDefault="00763715" w:rsidP="007E0FD9">
            <w:pPr>
              <w:spacing w:line="216" w:lineRule="auto"/>
              <w:ind w:right="85"/>
              <w:rPr>
                <w:bCs/>
                <w:sz w:val="24"/>
                <w:szCs w:val="24"/>
              </w:rPr>
            </w:pPr>
            <w:r w:rsidRPr="00026A8A">
              <w:rPr>
                <w:bCs/>
                <w:sz w:val="24"/>
                <w:szCs w:val="24"/>
              </w:rPr>
              <w:t>Підготовка фахівців на ІІ (магістерському) рівні в</w:t>
            </w:r>
            <w:r w:rsidRPr="00026A8A">
              <w:rPr>
                <w:bCs/>
                <w:sz w:val="24"/>
                <w:szCs w:val="24"/>
              </w:rPr>
              <w:t>и</w:t>
            </w:r>
            <w:r w:rsidRPr="00026A8A">
              <w:rPr>
                <w:bCs/>
                <w:sz w:val="24"/>
                <w:szCs w:val="24"/>
              </w:rPr>
              <w:t>щої освіти за трьома акр</w:t>
            </w:r>
            <w:r w:rsidRPr="00026A8A">
              <w:rPr>
                <w:bCs/>
                <w:sz w:val="24"/>
                <w:szCs w:val="24"/>
              </w:rPr>
              <w:t>е</w:t>
            </w:r>
            <w:r w:rsidRPr="00026A8A">
              <w:rPr>
                <w:bCs/>
                <w:sz w:val="24"/>
                <w:szCs w:val="24"/>
              </w:rPr>
              <w:t>дитованими освітніми пр</w:t>
            </w:r>
            <w:r w:rsidRPr="00026A8A">
              <w:rPr>
                <w:bCs/>
                <w:sz w:val="24"/>
                <w:szCs w:val="24"/>
              </w:rPr>
              <w:t>о</w:t>
            </w:r>
            <w:r w:rsidRPr="00026A8A">
              <w:rPr>
                <w:bCs/>
                <w:sz w:val="24"/>
                <w:szCs w:val="24"/>
              </w:rPr>
              <w:t>грамами</w:t>
            </w:r>
          </w:p>
        </w:tc>
        <w:tc>
          <w:tcPr>
            <w:tcW w:w="2044" w:type="dxa"/>
            <w:tcBorders>
              <w:top w:val="single" w:sz="4" w:space="0" w:color="auto"/>
              <w:left w:val="single" w:sz="4" w:space="0" w:color="auto"/>
              <w:bottom w:val="single" w:sz="4" w:space="0" w:color="auto"/>
              <w:right w:val="single" w:sz="4" w:space="0" w:color="auto"/>
            </w:tcBorders>
          </w:tcPr>
          <w:p w:rsidR="00763715" w:rsidRPr="00026A8A" w:rsidRDefault="00763715" w:rsidP="007E0FD9">
            <w:pPr>
              <w:spacing w:line="216" w:lineRule="auto"/>
              <w:ind w:left="-57" w:right="-57" w:firstLine="30"/>
              <w:jc w:val="left"/>
              <w:rPr>
                <w:bCs/>
                <w:sz w:val="24"/>
                <w:szCs w:val="24"/>
              </w:rPr>
            </w:pPr>
            <w:r w:rsidRPr="00026A8A">
              <w:rPr>
                <w:bCs/>
                <w:sz w:val="24"/>
                <w:szCs w:val="24"/>
              </w:rPr>
              <w:t>Протягом року</w:t>
            </w:r>
          </w:p>
        </w:tc>
        <w:tc>
          <w:tcPr>
            <w:tcW w:w="1876"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63715" w:rsidRPr="00026A8A" w:rsidRDefault="00763715" w:rsidP="007E0FD9">
            <w:pPr>
              <w:ind w:left="32"/>
              <w:rPr>
                <w:sz w:val="24"/>
                <w:szCs w:val="24"/>
              </w:rPr>
            </w:pPr>
            <w:r w:rsidRPr="00026A8A">
              <w:rPr>
                <w:sz w:val="24"/>
                <w:szCs w:val="24"/>
              </w:rPr>
              <w:t>Комунальний заклад</w:t>
            </w:r>
            <w:r w:rsidRPr="00026A8A">
              <w:rPr>
                <w:color w:val="000000"/>
                <w:sz w:val="24"/>
                <w:szCs w:val="24"/>
              </w:rPr>
              <w:t xml:space="preserve"> Сумс</w:t>
            </w:r>
            <w:r w:rsidRPr="00026A8A">
              <w:rPr>
                <w:color w:val="000000"/>
                <w:sz w:val="24"/>
                <w:szCs w:val="24"/>
              </w:rPr>
              <w:t>ь</w:t>
            </w:r>
            <w:r w:rsidRPr="00026A8A">
              <w:rPr>
                <w:color w:val="000000"/>
                <w:sz w:val="24"/>
                <w:szCs w:val="24"/>
              </w:rPr>
              <w:t>кий обласний інститут післ</w:t>
            </w:r>
            <w:r w:rsidRPr="00026A8A">
              <w:rPr>
                <w:color w:val="000000"/>
                <w:sz w:val="24"/>
                <w:szCs w:val="24"/>
              </w:rPr>
              <w:t>я</w:t>
            </w:r>
            <w:r w:rsidRPr="00026A8A">
              <w:rPr>
                <w:color w:val="000000"/>
                <w:sz w:val="24"/>
                <w:szCs w:val="24"/>
              </w:rPr>
              <w:t>дипломної п</w:t>
            </w:r>
            <w:r w:rsidRPr="00026A8A">
              <w:rPr>
                <w:color w:val="000000"/>
                <w:sz w:val="24"/>
                <w:szCs w:val="24"/>
              </w:rPr>
              <w:t>е</w:t>
            </w:r>
            <w:r w:rsidRPr="00026A8A">
              <w:rPr>
                <w:color w:val="000000"/>
                <w:sz w:val="24"/>
                <w:szCs w:val="24"/>
              </w:rPr>
              <w:t>дагогічної осв</w:t>
            </w:r>
            <w:r w:rsidRPr="00026A8A">
              <w:rPr>
                <w:color w:val="000000"/>
                <w:sz w:val="24"/>
                <w:szCs w:val="24"/>
              </w:rPr>
              <w:t>і</w:t>
            </w:r>
            <w:r w:rsidRPr="00026A8A">
              <w:rPr>
                <w:color w:val="000000"/>
                <w:sz w:val="24"/>
                <w:szCs w:val="24"/>
              </w:rPr>
              <w:t>ти</w:t>
            </w:r>
          </w:p>
        </w:tc>
        <w:tc>
          <w:tcPr>
            <w:tcW w:w="2100" w:type="dxa"/>
            <w:tcBorders>
              <w:top w:val="single" w:sz="4" w:space="0" w:color="auto"/>
              <w:left w:val="single" w:sz="4" w:space="0" w:color="auto"/>
              <w:bottom w:val="single" w:sz="4" w:space="0" w:color="auto"/>
              <w:right w:val="single" w:sz="4" w:space="0" w:color="auto"/>
            </w:tcBorders>
          </w:tcPr>
          <w:p w:rsidR="00763715" w:rsidRPr="00026A8A" w:rsidRDefault="00763715" w:rsidP="007E0FD9">
            <w:pPr>
              <w:jc w:val="left"/>
              <w:rPr>
                <w:sz w:val="24"/>
                <w:szCs w:val="24"/>
              </w:rPr>
            </w:pPr>
            <w:r w:rsidRPr="00026A8A">
              <w:rPr>
                <w:sz w:val="24"/>
                <w:szCs w:val="24"/>
              </w:rPr>
              <w:t>Нікітін Ю.О.</w:t>
            </w:r>
          </w:p>
        </w:tc>
        <w:tc>
          <w:tcPr>
            <w:tcW w:w="294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63715" w:rsidRPr="00026A8A" w:rsidRDefault="00763715" w:rsidP="007E0FD9">
            <w:pPr>
              <w:spacing w:line="216" w:lineRule="auto"/>
              <w:ind w:right="85"/>
              <w:rPr>
                <w:bCs/>
                <w:sz w:val="24"/>
                <w:szCs w:val="24"/>
              </w:rPr>
            </w:pPr>
            <w:r w:rsidRPr="00026A8A">
              <w:rPr>
                <w:bCs/>
                <w:sz w:val="24"/>
                <w:szCs w:val="24"/>
              </w:rPr>
              <w:t>Підготовка фахівців на ІІ (магістерс</w:t>
            </w:r>
            <w:r w:rsidRPr="00026A8A">
              <w:rPr>
                <w:bCs/>
                <w:sz w:val="24"/>
                <w:szCs w:val="24"/>
              </w:rPr>
              <w:t>ь</w:t>
            </w:r>
            <w:r w:rsidRPr="00026A8A">
              <w:rPr>
                <w:bCs/>
                <w:sz w:val="24"/>
                <w:szCs w:val="24"/>
              </w:rPr>
              <w:t>кому) рівні вищої освіти за</w:t>
            </w:r>
            <w:r>
              <w:rPr>
                <w:bCs/>
                <w:sz w:val="24"/>
                <w:szCs w:val="24"/>
              </w:rPr>
              <w:t>гальною к</w:t>
            </w:r>
            <w:r>
              <w:rPr>
                <w:bCs/>
                <w:sz w:val="24"/>
                <w:szCs w:val="24"/>
              </w:rPr>
              <w:t>і</w:t>
            </w:r>
            <w:r>
              <w:rPr>
                <w:bCs/>
                <w:sz w:val="24"/>
                <w:szCs w:val="24"/>
              </w:rPr>
              <w:t>лькістю 192 студенти</w:t>
            </w:r>
          </w:p>
        </w:tc>
        <w:tc>
          <w:tcPr>
            <w:tcW w:w="3201" w:type="dxa"/>
            <w:tcBorders>
              <w:top w:val="single" w:sz="4" w:space="0" w:color="auto"/>
              <w:left w:val="single" w:sz="4" w:space="0" w:color="auto"/>
              <w:bottom w:val="single" w:sz="4" w:space="0" w:color="auto"/>
              <w:right w:val="single" w:sz="4" w:space="0" w:color="auto"/>
            </w:tcBorders>
          </w:tcPr>
          <w:p w:rsidR="00763715" w:rsidRDefault="00916A5F" w:rsidP="004343F7">
            <w:pPr>
              <w:spacing w:line="218" w:lineRule="auto"/>
              <w:ind w:right="155"/>
              <w:rPr>
                <w:bCs/>
                <w:sz w:val="24"/>
                <w:szCs w:val="24"/>
              </w:rPr>
            </w:pPr>
            <w:r>
              <w:rPr>
                <w:bCs/>
                <w:sz w:val="24"/>
                <w:szCs w:val="24"/>
              </w:rPr>
              <w:t xml:space="preserve">У </w:t>
            </w:r>
            <w:r>
              <w:rPr>
                <w:sz w:val="24"/>
                <w:szCs w:val="24"/>
              </w:rPr>
              <w:t>комунальному закл</w:t>
            </w:r>
            <w:r>
              <w:rPr>
                <w:sz w:val="24"/>
                <w:szCs w:val="24"/>
              </w:rPr>
              <w:t>а</w:t>
            </w:r>
            <w:r>
              <w:rPr>
                <w:sz w:val="24"/>
                <w:szCs w:val="24"/>
              </w:rPr>
              <w:t>ді Сумський обласний інст</w:t>
            </w:r>
            <w:r>
              <w:rPr>
                <w:sz w:val="24"/>
                <w:szCs w:val="24"/>
              </w:rPr>
              <w:t>и</w:t>
            </w:r>
            <w:r>
              <w:rPr>
                <w:sz w:val="24"/>
                <w:szCs w:val="24"/>
              </w:rPr>
              <w:t>тут післядипломної педаг</w:t>
            </w:r>
            <w:r>
              <w:rPr>
                <w:sz w:val="24"/>
                <w:szCs w:val="24"/>
              </w:rPr>
              <w:t>о</w:t>
            </w:r>
            <w:r>
              <w:rPr>
                <w:sz w:val="24"/>
                <w:szCs w:val="24"/>
              </w:rPr>
              <w:t>гічної освіти</w:t>
            </w:r>
            <w:r>
              <w:rPr>
                <w:bCs/>
                <w:sz w:val="24"/>
                <w:szCs w:val="24"/>
              </w:rPr>
              <w:t xml:space="preserve"> підгото</w:t>
            </w:r>
            <w:r>
              <w:rPr>
                <w:bCs/>
                <w:sz w:val="24"/>
                <w:szCs w:val="24"/>
              </w:rPr>
              <w:t>в</w:t>
            </w:r>
            <w:r>
              <w:rPr>
                <w:bCs/>
                <w:sz w:val="24"/>
                <w:szCs w:val="24"/>
              </w:rPr>
              <w:t>кою фахівців на ІІ (магістерс</w:t>
            </w:r>
            <w:r>
              <w:rPr>
                <w:bCs/>
                <w:sz w:val="24"/>
                <w:szCs w:val="24"/>
              </w:rPr>
              <w:t>ь</w:t>
            </w:r>
            <w:r>
              <w:rPr>
                <w:bCs/>
                <w:sz w:val="24"/>
                <w:szCs w:val="24"/>
              </w:rPr>
              <w:t>кому) р</w:t>
            </w:r>
            <w:r w:rsidR="00C4345A">
              <w:rPr>
                <w:bCs/>
                <w:sz w:val="24"/>
                <w:szCs w:val="24"/>
              </w:rPr>
              <w:t>івні вищої освіти охоплено 199</w:t>
            </w:r>
            <w:r>
              <w:rPr>
                <w:bCs/>
                <w:sz w:val="24"/>
                <w:szCs w:val="24"/>
              </w:rPr>
              <w:t xml:space="preserve"> студе</w:t>
            </w:r>
            <w:r>
              <w:rPr>
                <w:bCs/>
                <w:sz w:val="24"/>
                <w:szCs w:val="24"/>
              </w:rPr>
              <w:t>н</w:t>
            </w:r>
            <w:r>
              <w:rPr>
                <w:bCs/>
                <w:sz w:val="24"/>
                <w:szCs w:val="24"/>
              </w:rPr>
              <w:t>тів</w:t>
            </w:r>
          </w:p>
        </w:tc>
      </w:tr>
      <w:tr w:rsidR="00763715" w:rsidRPr="00026A8A">
        <w:tblPrEx>
          <w:tblCellMar>
            <w:top w:w="0" w:type="dxa"/>
            <w:bottom w:w="0" w:type="dxa"/>
          </w:tblCellMar>
        </w:tblPrEx>
        <w:trPr>
          <w:trHeight w:val="200"/>
          <w:tblHeader/>
          <w:jc w:val="center"/>
        </w:trPr>
        <w:tc>
          <w:tcPr>
            <w:tcW w:w="358"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63715" w:rsidRPr="00026A8A" w:rsidRDefault="00F74B3A" w:rsidP="007E0FD9">
            <w:pPr>
              <w:spacing w:line="220" w:lineRule="auto"/>
              <w:ind w:left="-57" w:right="-57"/>
              <w:jc w:val="center"/>
              <w:rPr>
                <w:sz w:val="24"/>
                <w:szCs w:val="24"/>
              </w:rPr>
            </w:pPr>
            <w:r>
              <w:rPr>
                <w:sz w:val="24"/>
                <w:szCs w:val="24"/>
              </w:rPr>
              <w:t>34</w:t>
            </w:r>
          </w:p>
        </w:tc>
        <w:tc>
          <w:tcPr>
            <w:tcW w:w="308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63715" w:rsidRPr="00026A8A" w:rsidRDefault="00763715" w:rsidP="007E0FD9">
            <w:pPr>
              <w:spacing w:line="216" w:lineRule="auto"/>
              <w:ind w:right="85"/>
              <w:rPr>
                <w:bCs/>
                <w:sz w:val="24"/>
                <w:szCs w:val="24"/>
              </w:rPr>
            </w:pPr>
            <w:r w:rsidRPr="00026A8A">
              <w:rPr>
                <w:bCs/>
                <w:sz w:val="24"/>
                <w:szCs w:val="24"/>
              </w:rPr>
              <w:t>Підвищення кваліфікації керівних та педагогічних кадрів, навчально-допоміжного персоналу закладів / установ / орган</w:t>
            </w:r>
            <w:r w:rsidRPr="00026A8A">
              <w:rPr>
                <w:bCs/>
                <w:sz w:val="24"/>
                <w:szCs w:val="24"/>
              </w:rPr>
              <w:t>і</w:t>
            </w:r>
            <w:r w:rsidRPr="00026A8A">
              <w:rPr>
                <w:bCs/>
                <w:sz w:val="24"/>
                <w:szCs w:val="24"/>
              </w:rPr>
              <w:t>зацій Сумської області</w:t>
            </w:r>
          </w:p>
        </w:tc>
        <w:tc>
          <w:tcPr>
            <w:tcW w:w="2044" w:type="dxa"/>
            <w:tcBorders>
              <w:top w:val="single" w:sz="4" w:space="0" w:color="auto"/>
              <w:left w:val="single" w:sz="4" w:space="0" w:color="auto"/>
              <w:bottom w:val="single" w:sz="4" w:space="0" w:color="auto"/>
              <w:right w:val="single" w:sz="4" w:space="0" w:color="auto"/>
            </w:tcBorders>
          </w:tcPr>
          <w:p w:rsidR="00763715" w:rsidRPr="00026A8A" w:rsidRDefault="00763715" w:rsidP="007E0FD9">
            <w:pPr>
              <w:spacing w:line="216" w:lineRule="auto"/>
              <w:ind w:left="-57" w:right="-57" w:firstLine="30"/>
              <w:jc w:val="left"/>
              <w:rPr>
                <w:bCs/>
                <w:sz w:val="24"/>
                <w:szCs w:val="24"/>
              </w:rPr>
            </w:pPr>
            <w:r w:rsidRPr="00026A8A">
              <w:rPr>
                <w:bCs/>
                <w:sz w:val="24"/>
                <w:szCs w:val="24"/>
              </w:rPr>
              <w:t>Протягом року</w:t>
            </w:r>
          </w:p>
        </w:tc>
        <w:tc>
          <w:tcPr>
            <w:tcW w:w="1876"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63715" w:rsidRPr="00026A8A" w:rsidRDefault="00763715" w:rsidP="007E0FD9">
            <w:pPr>
              <w:spacing w:line="218" w:lineRule="auto"/>
              <w:ind w:left="32" w:right="85"/>
              <w:rPr>
                <w:sz w:val="24"/>
                <w:szCs w:val="24"/>
              </w:rPr>
            </w:pPr>
            <w:r w:rsidRPr="00026A8A">
              <w:rPr>
                <w:sz w:val="24"/>
                <w:szCs w:val="24"/>
              </w:rPr>
              <w:t>Комунальний заклад</w:t>
            </w:r>
            <w:r w:rsidRPr="00026A8A">
              <w:rPr>
                <w:color w:val="000000"/>
                <w:sz w:val="24"/>
                <w:szCs w:val="24"/>
              </w:rPr>
              <w:t xml:space="preserve"> Сумс</w:t>
            </w:r>
            <w:r w:rsidRPr="00026A8A">
              <w:rPr>
                <w:color w:val="000000"/>
                <w:sz w:val="24"/>
                <w:szCs w:val="24"/>
              </w:rPr>
              <w:t>ь</w:t>
            </w:r>
            <w:r w:rsidRPr="00026A8A">
              <w:rPr>
                <w:color w:val="000000"/>
                <w:sz w:val="24"/>
                <w:szCs w:val="24"/>
              </w:rPr>
              <w:t>кий обласний інститут післ</w:t>
            </w:r>
            <w:r w:rsidRPr="00026A8A">
              <w:rPr>
                <w:color w:val="000000"/>
                <w:sz w:val="24"/>
                <w:szCs w:val="24"/>
              </w:rPr>
              <w:t>я</w:t>
            </w:r>
            <w:r w:rsidRPr="00026A8A">
              <w:rPr>
                <w:color w:val="000000"/>
                <w:sz w:val="24"/>
                <w:szCs w:val="24"/>
              </w:rPr>
              <w:t>дипломної п</w:t>
            </w:r>
            <w:r w:rsidRPr="00026A8A">
              <w:rPr>
                <w:color w:val="000000"/>
                <w:sz w:val="24"/>
                <w:szCs w:val="24"/>
              </w:rPr>
              <w:t>е</w:t>
            </w:r>
            <w:r w:rsidRPr="00026A8A">
              <w:rPr>
                <w:color w:val="000000"/>
                <w:sz w:val="24"/>
                <w:szCs w:val="24"/>
              </w:rPr>
              <w:t>дагогічної освіти</w:t>
            </w:r>
          </w:p>
        </w:tc>
        <w:tc>
          <w:tcPr>
            <w:tcW w:w="2100" w:type="dxa"/>
            <w:tcBorders>
              <w:top w:val="single" w:sz="4" w:space="0" w:color="auto"/>
              <w:left w:val="single" w:sz="4" w:space="0" w:color="auto"/>
              <w:bottom w:val="single" w:sz="4" w:space="0" w:color="auto"/>
              <w:right w:val="single" w:sz="4" w:space="0" w:color="auto"/>
            </w:tcBorders>
          </w:tcPr>
          <w:p w:rsidR="00763715" w:rsidRPr="00026A8A" w:rsidRDefault="00763715" w:rsidP="007E0FD9">
            <w:pPr>
              <w:jc w:val="left"/>
              <w:rPr>
                <w:sz w:val="24"/>
                <w:szCs w:val="24"/>
              </w:rPr>
            </w:pPr>
            <w:r w:rsidRPr="00026A8A">
              <w:rPr>
                <w:sz w:val="24"/>
                <w:szCs w:val="24"/>
              </w:rPr>
              <w:t>Нікітін Ю.О.</w:t>
            </w:r>
          </w:p>
        </w:tc>
        <w:tc>
          <w:tcPr>
            <w:tcW w:w="2940"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63715" w:rsidRPr="00026A8A" w:rsidRDefault="00763715" w:rsidP="007E0FD9">
            <w:pPr>
              <w:spacing w:line="216" w:lineRule="auto"/>
              <w:ind w:left="55" w:right="85"/>
              <w:rPr>
                <w:bCs/>
                <w:sz w:val="24"/>
                <w:szCs w:val="24"/>
              </w:rPr>
            </w:pPr>
            <w:r w:rsidRPr="00026A8A">
              <w:rPr>
                <w:sz w:val="24"/>
                <w:szCs w:val="24"/>
              </w:rPr>
              <w:t>Підвищення професійної компетен</w:t>
            </w:r>
            <w:r w:rsidRPr="00026A8A">
              <w:rPr>
                <w:sz w:val="24"/>
                <w:szCs w:val="24"/>
              </w:rPr>
              <w:t>т</w:t>
            </w:r>
            <w:r w:rsidRPr="00026A8A">
              <w:rPr>
                <w:sz w:val="24"/>
                <w:szCs w:val="24"/>
              </w:rPr>
              <w:t>ності керівних та педагогічних праці</w:t>
            </w:r>
            <w:r w:rsidRPr="00026A8A">
              <w:rPr>
                <w:sz w:val="24"/>
                <w:szCs w:val="24"/>
              </w:rPr>
              <w:t>в</w:t>
            </w:r>
            <w:r w:rsidRPr="00026A8A">
              <w:rPr>
                <w:sz w:val="24"/>
                <w:szCs w:val="24"/>
              </w:rPr>
              <w:t xml:space="preserve">ників </w:t>
            </w:r>
            <w:r>
              <w:rPr>
                <w:bCs/>
                <w:sz w:val="24"/>
                <w:szCs w:val="24"/>
              </w:rPr>
              <w:t>закладів (установ,</w:t>
            </w:r>
            <w:r w:rsidRPr="00026A8A">
              <w:rPr>
                <w:bCs/>
                <w:sz w:val="24"/>
                <w:szCs w:val="24"/>
              </w:rPr>
              <w:t xml:space="preserve"> організацій</w:t>
            </w:r>
            <w:r>
              <w:rPr>
                <w:bCs/>
                <w:sz w:val="24"/>
                <w:szCs w:val="24"/>
              </w:rPr>
              <w:t>)</w:t>
            </w:r>
            <w:r w:rsidRPr="00026A8A">
              <w:rPr>
                <w:bCs/>
                <w:sz w:val="24"/>
                <w:szCs w:val="24"/>
              </w:rPr>
              <w:t xml:space="preserve"> дошкільної, загальної середньої, пр</w:t>
            </w:r>
            <w:r w:rsidRPr="00026A8A">
              <w:rPr>
                <w:bCs/>
                <w:sz w:val="24"/>
                <w:szCs w:val="24"/>
              </w:rPr>
              <w:t>о</w:t>
            </w:r>
            <w:r w:rsidRPr="00026A8A">
              <w:rPr>
                <w:bCs/>
                <w:sz w:val="24"/>
                <w:szCs w:val="24"/>
              </w:rPr>
              <w:t>фесійної (професійно-технічної), фахової п</w:t>
            </w:r>
            <w:r w:rsidRPr="00026A8A">
              <w:rPr>
                <w:bCs/>
                <w:sz w:val="24"/>
                <w:szCs w:val="24"/>
              </w:rPr>
              <w:t>е</w:t>
            </w:r>
            <w:r w:rsidRPr="00026A8A">
              <w:rPr>
                <w:bCs/>
                <w:sz w:val="24"/>
                <w:szCs w:val="24"/>
              </w:rPr>
              <w:t>редвищої, вищої                освіти загальною кількі</w:t>
            </w:r>
            <w:r w:rsidRPr="00026A8A">
              <w:rPr>
                <w:bCs/>
                <w:sz w:val="24"/>
                <w:szCs w:val="24"/>
              </w:rPr>
              <w:t>с</w:t>
            </w:r>
            <w:r w:rsidRPr="00026A8A">
              <w:rPr>
                <w:bCs/>
                <w:sz w:val="24"/>
                <w:szCs w:val="24"/>
              </w:rPr>
              <w:t>тю 12</w:t>
            </w:r>
            <w:r w:rsidR="00947B38">
              <w:rPr>
                <w:bCs/>
                <w:sz w:val="24"/>
                <w:szCs w:val="24"/>
              </w:rPr>
              <w:t> </w:t>
            </w:r>
            <w:r w:rsidRPr="00026A8A">
              <w:rPr>
                <w:bCs/>
                <w:sz w:val="24"/>
                <w:szCs w:val="24"/>
              </w:rPr>
              <w:t>691 слухач</w:t>
            </w:r>
          </w:p>
        </w:tc>
        <w:tc>
          <w:tcPr>
            <w:tcW w:w="3201" w:type="dxa"/>
            <w:tcBorders>
              <w:top w:val="single" w:sz="4" w:space="0" w:color="auto"/>
              <w:left w:val="single" w:sz="4" w:space="0" w:color="auto"/>
              <w:bottom w:val="single" w:sz="4" w:space="0" w:color="auto"/>
              <w:right w:val="single" w:sz="4" w:space="0" w:color="auto"/>
            </w:tcBorders>
          </w:tcPr>
          <w:p w:rsidR="00947B38" w:rsidRDefault="00916A5F">
            <w:pPr>
              <w:spacing w:line="218" w:lineRule="auto"/>
              <w:ind w:right="155"/>
              <w:rPr>
                <w:bCs/>
                <w:sz w:val="24"/>
                <w:szCs w:val="24"/>
              </w:rPr>
            </w:pPr>
            <w:r>
              <w:rPr>
                <w:bCs/>
                <w:sz w:val="24"/>
                <w:szCs w:val="24"/>
              </w:rPr>
              <w:t xml:space="preserve">У </w:t>
            </w:r>
            <w:r>
              <w:rPr>
                <w:sz w:val="24"/>
                <w:szCs w:val="24"/>
              </w:rPr>
              <w:t>комунальному закл</w:t>
            </w:r>
            <w:r>
              <w:rPr>
                <w:sz w:val="24"/>
                <w:szCs w:val="24"/>
              </w:rPr>
              <w:t>а</w:t>
            </w:r>
            <w:r>
              <w:rPr>
                <w:sz w:val="24"/>
                <w:szCs w:val="24"/>
              </w:rPr>
              <w:t>ді Сумський обласний інст</w:t>
            </w:r>
            <w:r>
              <w:rPr>
                <w:sz w:val="24"/>
                <w:szCs w:val="24"/>
              </w:rPr>
              <w:t>и</w:t>
            </w:r>
            <w:r>
              <w:rPr>
                <w:sz w:val="24"/>
                <w:szCs w:val="24"/>
              </w:rPr>
              <w:t>тут післядипломної педаг</w:t>
            </w:r>
            <w:r>
              <w:rPr>
                <w:sz w:val="24"/>
                <w:szCs w:val="24"/>
              </w:rPr>
              <w:t>о</w:t>
            </w:r>
            <w:r>
              <w:rPr>
                <w:sz w:val="24"/>
                <w:szCs w:val="24"/>
              </w:rPr>
              <w:t>гічної освіти</w:t>
            </w:r>
            <w:r>
              <w:rPr>
                <w:bCs/>
                <w:sz w:val="24"/>
                <w:szCs w:val="24"/>
              </w:rPr>
              <w:t xml:space="preserve"> підвищили професійну компетен</w:t>
            </w:r>
            <w:r>
              <w:rPr>
                <w:bCs/>
                <w:sz w:val="24"/>
                <w:szCs w:val="24"/>
              </w:rPr>
              <w:t>т</w:t>
            </w:r>
            <w:r>
              <w:rPr>
                <w:bCs/>
                <w:sz w:val="24"/>
                <w:szCs w:val="24"/>
              </w:rPr>
              <w:t>ність з використанням те</w:t>
            </w:r>
            <w:r>
              <w:rPr>
                <w:bCs/>
                <w:sz w:val="24"/>
                <w:szCs w:val="24"/>
              </w:rPr>
              <w:t>х</w:t>
            </w:r>
            <w:r>
              <w:rPr>
                <w:bCs/>
                <w:sz w:val="24"/>
                <w:szCs w:val="24"/>
              </w:rPr>
              <w:t xml:space="preserve">нологій </w:t>
            </w:r>
            <w:r w:rsidR="00C4345A">
              <w:rPr>
                <w:bCs/>
                <w:sz w:val="24"/>
                <w:szCs w:val="24"/>
              </w:rPr>
              <w:t>очного, очно-</w:t>
            </w:r>
            <w:r>
              <w:rPr>
                <w:bCs/>
                <w:sz w:val="24"/>
                <w:szCs w:val="24"/>
              </w:rPr>
              <w:t>дистанційного</w:t>
            </w:r>
            <w:r w:rsidR="00C4345A">
              <w:rPr>
                <w:bCs/>
                <w:sz w:val="24"/>
                <w:szCs w:val="24"/>
              </w:rPr>
              <w:t>, дистанці</w:t>
            </w:r>
            <w:r w:rsidR="00C4345A">
              <w:rPr>
                <w:bCs/>
                <w:sz w:val="24"/>
                <w:szCs w:val="24"/>
              </w:rPr>
              <w:t>й</w:t>
            </w:r>
            <w:r w:rsidR="00C4345A">
              <w:rPr>
                <w:bCs/>
                <w:sz w:val="24"/>
                <w:szCs w:val="24"/>
              </w:rPr>
              <w:t>ного, змішаного</w:t>
            </w:r>
            <w:r>
              <w:rPr>
                <w:bCs/>
                <w:sz w:val="24"/>
                <w:szCs w:val="24"/>
              </w:rPr>
              <w:t xml:space="preserve"> навчан</w:t>
            </w:r>
            <w:r w:rsidR="00C4345A">
              <w:rPr>
                <w:bCs/>
                <w:sz w:val="24"/>
                <w:szCs w:val="24"/>
              </w:rPr>
              <w:t xml:space="preserve">ня </w:t>
            </w:r>
            <w:r w:rsidR="00C4345A">
              <w:rPr>
                <w:sz w:val="24"/>
                <w:szCs w:val="24"/>
              </w:rPr>
              <w:t>12 404</w:t>
            </w:r>
            <w:r>
              <w:rPr>
                <w:bCs/>
                <w:sz w:val="24"/>
                <w:szCs w:val="24"/>
              </w:rPr>
              <w:t xml:space="preserve"> пе</w:t>
            </w:r>
            <w:r w:rsidR="00C4345A">
              <w:rPr>
                <w:bCs/>
                <w:sz w:val="24"/>
                <w:szCs w:val="24"/>
              </w:rPr>
              <w:t>д</w:t>
            </w:r>
            <w:r w:rsidR="00C4345A">
              <w:rPr>
                <w:bCs/>
                <w:sz w:val="24"/>
                <w:szCs w:val="24"/>
              </w:rPr>
              <w:t>а</w:t>
            </w:r>
            <w:r w:rsidR="00C4345A">
              <w:rPr>
                <w:bCs/>
                <w:sz w:val="24"/>
                <w:szCs w:val="24"/>
              </w:rPr>
              <w:t>гогічні</w:t>
            </w:r>
          </w:p>
          <w:p w:rsidR="00916A5F" w:rsidRDefault="00916A5F">
            <w:pPr>
              <w:spacing w:line="218" w:lineRule="auto"/>
              <w:ind w:right="155"/>
              <w:rPr>
                <w:bCs/>
                <w:sz w:val="24"/>
                <w:szCs w:val="24"/>
              </w:rPr>
            </w:pPr>
            <w:r>
              <w:rPr>
                <w:bCs/>
                <w:sz w:val="24"/>
                <w:szCs w:val="24"/>
              </w:rPr>
              <w:t>пр</w:t>
            </w:r>
            <w:r>
              <w:rPr>
                <w:bCs/>
                <w:sz w:val="24"/>
                <w:szCs w:val="24"/>
              </w:rPr>
              <w:t>а</w:t>
            </w:r>
            <w:r w:rsidR="00C4345A">
              <w:rPr>
                <w:bCs/>
                <w:sz w:val="24"/>
                <w:szCs w:val="24"/>
              </w:rPr>
              <w:t>цівники</w:t>
            </w:r>
          </w:p>
          <w:p w:rsidR="00763715" w:rsidRDefault="00763715">
            <w:pPr>
              <w:spacing w:line="218" w:lineRule="auto"/>
              <w:ind w:right="155"/>
              <w:rPr>
                <w:bCs/>
                <w:sz w:val="24"/>
                <w:szCs w:val="24"/>
              </w:rPr>
            </w:pPr>
          </w:p>
        </w:tc>
      </w:tr>
    </w:tbl>
    <w:p w:rsidR="00AA465C" w:rsidRPr="00026A8A" w:rsidRDefault="00AA465C" w:rsidP="00AA465C">
      <w:pPr>
        <w:ind w:left="4248" w:firstLine="708"/>
        <w:outlineLvl w:val="0"/>
        <w:rPr>
          <w:b/>
          <w:sz w:val="24"/>
          <w:szCs w:val="24"/>
        </w:rPr>
      </w:pPr>
    </w:p>
    <w:p w:rsidR="001B39A6" w:rsidRPr="00026A8A" w:rsidRDefault="001B39A6" w:rsidP="001B39A6">
      <w:pPr>
        <w:ind w:left="4248" w:firstLine="708"/>
        <w:outlineLvl w:val="0"/>
        <w:rPr>
          <w:b/>
          <w:sz w:val="24"/>
          <w:szCs w:val="24"/>
        </w:rPr>
      </w:pPr>
      <w:r w:rsidRPr="00026A8A">
        <w:rPr>
          <w:b/>
          <w:sz w:val="24"/>
          <w:szCs w:val="24"/>
        </w:rPr>
        <w:t>2. Питання для розгляду на засіданнях колегії</w:t>
      </w:r>
    </w:p>
    <w:p w:rsidR="001B39A6" w:rsidRDefault="001B39A6" w:rsidP="001B39A6">
      <w:pPr>
        <w:jc w:val="center"/>
        <w:outlineLvl w:val="0"/>
        <w:rPr>
          <w:b/>
          <w:sz w:val="24"/>
          <w:szCs w:val="24"/>
        </w:rPr>
      </w:pPr>
      <w:r w:rsidRPr="00026A8A">
        <w:rPr>
          <w:b/>
          <w:sz w:val="24"/>
          <w:szCs w:val="24"/>
        </w:rPr>
        <w:t>Сумської обласної державної адміністрації</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60"/>
        <w:gridCol w:w="3936"/>
        <w:gridCol w:w="2682"/>
        <w:gridCol w:w="2630"/>
      </w:tblGrid>
      <w:tr w:rsidR="00FE30E6" w:rsidRPr="00026A8A">
        <w:tc>
          <w:tcPr>
            <w:tcW w:w="1480" w:type="dxa"/>
            <w:tcBorders>
              <w:top w:val="single" w:sz="4" w:space="0" w:color="auto"/>
              <w:left w:val="single" w:sz="4" w:space="0" w:color="auto"/>
              <w:bottom w:val="single" w:sz="4" w:space="0" w:color="auto"/>
              <w:right w:val="single" w:sz="4" w:space="0" w:color="auto"/>
            </w:tcBorders>
            <w:vAlign w:val="center"/>
          </w:tcPr>
          <w:p w:rsidR="00FE30E6" w:rsidRPr="00026A8A" w:rsidRDefault="00FE30E6" w:rsidP="00501110">
            <w:pPr>
              <w:jc w:val="center"/>
              <w:rPr>
                <w:sz w:val="24"/>
                <w:szCs w:val="24"/>
              </w:rPr>
            </w:pPr>
            <w:r w:rsidRPr="00026A8A">
              <w:rPr>
                <w:sz w:val="24"/>
                <w:szCs w:val="24"/>
              </w:rPr>
              <w:t>Дата зас</w:t>
            </w:r>
            <w:r w:rsidRPr="00026A8A">
              <w:rPr>
                <w:sz w:val="24"/>
                <w:szCs w:val="24"/>
              </w:rPr>
              <w:t>і</w:t>
            </w:r>
            <w:r w:rsidRPr="00026A8A">
              <w:rPr>
                <w:sz w:val="24"/>
                <w:szCs w:val="24"/>
              </w:rPr>
              <w:t>дання</w:t>
            </w:r>
          </w:p>
          <w:p w:rsidR="00FE30E6" w:rsidRPr="00026A8A" w:rsidRDefault="00FE30E6" w:rsidP="00501110">
            <w:pPr>
              <w:jc w:val="center"/>
              <w:rPr>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FE30E6" w:rsidRPr="00026A8A" w:rsidRDefault="00FE30E6" w:rsidP="00501110">
            <w:pPr>
              <w:jc w:val="center"/>
              <w:rPr>
                <w:sz w:val="24"/>
                <w:szCs w:val="24"/>
              </w:rPr>
            </w:pPr>
            <w:r w:rsidRPr="00026A8A">
              <w:rPr>
                <w:sz w:val="24"/>
                <w:szCs w:val="24"/>
              </w:rPr>
              <w:t>Перелік питань</w:t>
            </w:r>
          </w:p>
        </w:tc>
        <w:tc>
          <w:tcPr>
            <w:tcW w:w="3936" w:type="dxa"/>
            <w:tcBorders>
              <w:top w:val="single" w:sz="4" w:space="0" w:color="auto"/>
              <w:left w:val="single" w:sz="4" w:space="0" w:color="auto"/>
              <w:bottom w:val="single" w:sz="4" w:space="0" w:color="auto"/>
              <w:right w:val="single" w:sz="4" w:space="0" w:color="auto"/>
            </w:tcBorders>
            <w:vAlign w:val="center"/>
          </w:tcPr>
          <w:p w:rsidR="00FE30E6" w:rsidRPr="00026A8A" w:rsidRDefault="00FE30E6" w:rsidP="00501110">
            <w:pPr>
              <w:spacing w:line="216" w:lineRule="auto"/>
              <w:jc w:val="center"/>
              <w:rPr>
                <w:bCs/>
                <w:sz w:val="24"/>
                <w:szCs w:val="24"/>
              </w:rPr>
            </w:pPr>
            <w:r w:rsidRPr="00026A8A">
              <w:rPr>
                <w:bCs/>
                <w:sz w:val="24"/>
                <w:szCs w:val="24"/>
              </w:rPr>
              <w:t>Відповідальний</w:t>
            </w:r>
          </w:p>
          <w:p w:rsidR="00FE30E6" w:rsidRPr="00026A8A" w:rsidRDefault="00FE30E6" w:rsidP="00501110">
            <w:pPr>
              <w:jc w:val="center"/>
              <w:rPr>
                <w:sz w:val="24"/>
                <w:szCs w:val="24"/>
              </w:rPr>
            </w:pPr>
            <w:r w:rsidRPr="00026A8A">
              <w:rPr>
                <w:bCs/>
                <w:sz w:val="24"/>
                <w:szCs w:val="24"/>
              </w:rPr>
              <w:t>структурний підрозділ</w:t>
            </w:r>
          </w:p>
        </w:tc>
        <w:tc>
          <w:tcPr>
            <w:tcW w:w="2682" w:type="dxa"/>
            <w:tcBorders>
              <w:top w:val="single" w:sz="4" w:space="0" w:color="auto"/>
              <w:left w:val="single" w:sz="4" w:space="0" w:color="auto"/>
              <w:bottom w:val="single" w:sz="4" w:space="0" w:color="auto"/>
              <w:right w:val="single" w:sz="4" w:space="0" w:color="auto"/>
            </w:tcBorders>
            <w:vAlign w:val="bottom"/>
          </w:tcPr>
          <w:p w:rsidR="00FE30E6" w:rsidRPr="00026A8A" w:rsidRDefault="00FE30E6" w:rsidP="00501110">
            <w:pPr>
              <w:spacing w:line="218" w:lineRule="auto"/>
              <w:ind w:left="-57" w:right="-57"/>
              <w:jc w:val="center"/>
              <w:rPr>
                <w:sz w:val="24"/>
                <w:szCs w:val="24"/>
              </w:rPr>
            </w:pPr>
            <w:r w:rsidRPr="00026A8A">
              <w:rPr>
                <w:sz w:val="24"/>
                <w:szCs w:val="24"/>
              </w:rPr>
              <w:t xml:space="preserve">Відповідальний </w:t>
            </w:r>
          </w:p>
          <w:p w:rsidR="00FE30E6" w:rsidRPr="00026A8A" w:rsidRDefault="00FE30E6" w:rsidP="00501110">
            <w:pPr>
              <w:suppressAutoHyphens/>
              <w:spacing w:line="218" w:lineRule="auto"/>
              <w:ind w:left="-57" w:right="-57"/>
              <w:jc w:val="center"/>
              <w:rPr>
                <w:sz w:val="24"/>
                <w:szCs w:val="24"/>
              </w:rPr>
            </w:pPr>
            <w:r w:rsidRPr="00026A8A">
              <w:rPr>
                <w:sz w:val="24"/>
                <w:szCs w:val="24"/>
              </w:rPr>
              <w:t>керівник</w:t>
            </w:r>
          </w:p>
          <w:p w:rsidR="00FE30E6" w:rsidRPr="00026A8A" w:rsidRDefault="00FE30E6" w:rsidP="00501110">
            <w:pPr>
              <w:jc w:val="center"/>
              <w:rPr>
                <w:sz w:val="24"/>
                <w:szCs w:val="24"/>
              </w:rPr>
            </w:pPr>
          </w:p>
          <w:p w:rsidR="00FE30E6" w:rsidRPr="00026A8A" w:rsidRDefault="00FE30E6" w:rsidP="00501110">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vAlign w:val="center"/>
          </w:tcPr>
          <w:p w:rsidR="00FE30E6" w:rsidRPr="00026A8A" w:rsidRDefault="00FE30E6" w:rsidP="00501110">
            <w:pPr>
              <w:jc w:val="center"/>
              <w:rPr>
                <w:sz w:val="24"/>
                <w:szCs w:val="24"/>
              </w:rPr>
            </w:pPr>
            <w:r w:rsidRPr="00026A8A">
              <w:rPr>
                <w:sz w:val="24"/>
                <w:szCs w:val="24"/>
              </w:rPr>
              <w:t>Дата надання                     матеріалів</w:t>
            </w:r>
          </w:p>
        </w:tc>
      </w:tr>
    </w:tbl>
    <w:p w:rsidR="00FE30E6" w:rsidRPr="00FE30E6" w:rsidRDefault="00FE30E6" w:rsidP="001B39A6">
      <w:pPr>
        <w:jc w:val="center"/>
        <w:outlineLvl w:val="0"/>
        <w:rPr>
          <w:b/>
          <w:sz w:val="2"/>
          <w:szCs w:val="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360"/>
        <w:gridCol w:w="3936"/>
        <w:gridCol w:w="2682"/>
        <w:gridCol w:w="2630"/>
      </w:tblGrid>
      <w:tr w:rsidR="001B39A6" w:rsidRPr="00026A8A">
        <w:trPr>
          <w:tblHeader/>
        </w:trPr>
        <w:tc>
          <w:tcPr>
            <w:tcW w:w="1480"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jc w:val="center"/>
              <w:rPr>
                <w:sz w:val="24"/>
                <w:szCs w:val="24"/>
              </w:rPr>
            </w:pPr>
            <w:r w:rsidRPr="00026A8A">
              <w:rPr>
                <w:sz w:val="24"/>
                <w:szCs w:val="24"/>
              </w:rPr>
              <w:t>1</w:t>
            </w:r>
          </w:p>
        </w:tc>
        <w:tc>
          <w:tcPr>
            <w:tcW w:w="4360"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jc w:val="center"/>
              <w:rPr>
                <w:sz w:val="24"/>
                <w:szCs w:val="24"/>
              </w:rPr>
            </w:pPr>
            <w:r w:rsidRPr="00026A8A">
              <w:rPr>
                <w:sz w:val="24"/>
                <w:szCs w:val="24"/>
              </w:rPr>
              <w:t>2</w:t>
            </w:r>
          </w:p>
        </w:tc>
        <w:tc>
          <w:tcPr>
            <w:tcW w:w="3936"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spacing w:line="216" w:lineRule="auto"/>
              <w:jc w:val="center"/>
              <w:rPr>
                <w:bCs/>
                <w:sz w:val="24"/>
                <w:szCs w:val="24"/>
              </w:rPr>
            </w:pPr>
            <w:r w:rsidRPr="00026A8A">
              <w:rPr>
                <w:bCs/>
                <w:sz w:val="24"/>
                <w:szCs w:val="24"/>
              </w:rPr>
              <w:t>3</w:t>
            </w:r>
          </w:p>
        </w:tc>
        <w:tc>
          <w:tcPr>
            <w:tcW w:w="2682" w:type="dxa"/>
            <w:tcBorders>
              <w:top w:val="single" w:sz="4" w:space="0" w:color="auto"/>
              <w:left w:val="single" w:sz="4" w:space="0" w:color="auto"/>
              <w:bottom w:val="single" w:sz="4" w:space="0" w:color="auto"/>
              <w:right w:val="single" w:sz="4" w:space="0" w:color="auto"/>
            </w:tcBorders>
            <w:vAlign w:val="bottom"/>
          </w:tcPr>
          <w:p w:rsidR="001B39A6" w:rsidRPr="00026A8A" w:rsidRDefault="001B39A6">
            <w:pPr>
              <w:spacing w:line="216" w:lineRule="auto"/>
              <w:jc w:val="center"/>
              <w:rPr>
                <w:bCs/>
                <w:sz w:val="24"/>
                <w:szCs w:val="24"/>
              </w:rPr>
            </w:pPr>
            <w:r w:rsidRPr="00026A8A">
              <w:rPr>
                <w:bCs/>
                <w:sz w:val="24"/>
                <w:szCs w:val="24"/>
              </w:rPr>
              <w:t>4</w:t>
            </w:r>
          </w:p>
        </w:tc>
        <w:tc>
          <w:tcPr>
            <w:tcW w:w="2630"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jc w:val="center"/>
              <w:rPr>
                <w:sz w:val="24"/>
                <w:szCs w:val="24"/>
              </w:rPr>
            </w:pPr>
            <w:r w:rsidRPr="00026A8A">
              <w:rPr>
                <w:sz w:val="24"/>
                <w:szCs w:val="24"/>
              </w:rPr>
              <w:t>5</w:t>
            </w:r>
          </w:p>
        </w:tc>
      </w:tr>
      <w:tr w:rsidR="00EC0456" w:rsidRPr="00026A8A">
        <w:trPr>
          <w:trHeight w:val="90"/>
        </w:trPr>
        <w:tc>
          <w:tcPr>
            <w:tcW w:w="1480" w:type="dxa"/>
            <w:tcBorders>
              <w:top w:val="single" w:sz="4" w:space="0" w:color="auto"/>
              <w:left w:val="single" w:sz="4" w:space="0" w:color="auto"/>
              <w:bottom w:val="single" w:sz="4" w:space="0" w:color="auto"/>
              <w:right w:val="single" w:sz="4" w:space="0" w:color="auto"/>
            </w:tcBorders>
          </w:tcPr>
          <w:p w:rsidR="00EC0456" w:rsidRPr="00026A8A" w:rsidRDefault="00BA0BCB" w:rsidP="00BA0BCB">
            <w:pPr>
              <w:jc w:val="center"/>
              <w:rPr>
                <w:sz w:val="24"/>
                <w:szCs w:val="24"/>
              </w:rPr>
            </w:pPr>
            <w:r>
              <w:rPr>
                <w:sz w:val="24"/>
                <w:szCs w:val="24"/>
              </w:rPr>
              <w:t>-</w:t>
            </w:r>
          </w:p>
        </w:tc>
        <w:tc>
          <w:tcPr>
            <w:tcW w:w="4360" w:type="dxa"/>
            <w:tcBorders>
              <w:top w:val="single" w:sz="4" w:space="0" w:color="auto"/>
              <w:left w:val="single" w:sz="4" w:space="0" w:color="auto"/>
              <w:bottom w:val="single" w:sz="4" w:space="0" w:color="auto"/>
              <w:right w:val="single" w:sz="4" w:space="0" w:color="auto"/>
            </w:tcBorders>
          </w:tcPr>
          <w:p w:rsidR="00EC0456" w:rsidRPr="00026A8A" w:rsidRDefault="00BA0BCB" w:rsidP="00BA0BCB">
            <w:pPr>
              <w:jc w:val="center"/>
              <w:rPr>
                <w:sz w:val="24"/>
                <w:szCs w:val="24"/>
              </w:rPr>
            </w:pPr>
            <w:r>
              <w:rPr>
                <w:sz w:val="24"/>
                <w:szCs w:val="24"/>
              </w:rPr>
              <w:t>-</w:t>
            </w:r>
          </w:p>
        </w:tc>
        <w:tc>
          <w:tcPr>
            <w:tcW w:w="3936" w:type="dxa"/>
            <w:tcBorders>
              <w:top w:val="single" w:sz="4" w:space="0" w:color="auto"/>
              <w:left w:val="single" w:sz="4" w:space="0" w:color="auto"/>
              <w:bottom w:val="single" w:sz="4" w:space="0" w:color="auto"/>
              <w:right w:val="single" w:sz="4" w:space="0" w:color="auto"/>
            </w:tcBorders>
          </w:tcPr>
          <w:p w:rsidR="00723B87" w:rsidRPr="00026A8A" w:rsidRDefault="00BA0BCB" w:rsidP="00BA0BCB">
            <w:pPr>
              <w:ind w:firstLine="32"/>
              <w:jc w:val="center"/>
              <w:rPr>
                <w:sz w:val="24"/>
                <w:szCs w:val="24"/>
              </w:rPr>
            </w:pPr>
            <w:r>
              <w:rPr>
                <w:bCs/>
                <w:sz w:val="24"/>
                <w:szCs w:val="24"/>
              </w:rPr>
              <w:t>-</w:t>
            </w:r>
          </w:p>
        </w:tc>
        <w:tc>
          <w:tcPr>
            <w:tcW w:w="2682" w:type="dxa"/>
            <w:tcBorders>
              <w:top w:val="single" w:sz="4" w:space="0" w:color="auto"/>
              <w:left w:val="single" w:sz="4" w:space="0" w:color="auto"/>
              <w:bottom w:val="single" w:sz="4" w:space="0" w:color="auto"/>
              <w:right w:val="single" w:sz="4" w:space="0" w:color="auto"/>
            </w:tcBorders>
          </w:tcPr>
          <w:p w:rsidR="00EC0456" w:rsidRPr="00026A8A" w:rsidRDefault="00BA0BCB" w:rsidP="00BA0BCB">
            <w:pPr>
              <w:jc w:val="center"/>
              <w:rPr>
                <w:sz w:val="24"/>
                <w:szCs w:val="24"/>
              </w:rPr>
            </w:pPr>
            <w:r>
              <w:rPr>
                <w:bCs/>
                <w:sz w:val="24"/>
                <w:szCs w:val="24"/>
              </w:rPr>
              <w:t>-</w:t>
            </w:r>
          </w:p>
        </w:tc>
        <w:tc>
          <w:tcPr>
            <w:tcW w:w="2630" w:type="dxa"/>
            <w:tcBorders>
              <w:top w:val="single" w:sz="4" w:space="0" w:color="auto"/>
              <w:left w:val="single" w:sz="4" w:space="0" w:color="auto"/>
              <w:bottom w:val="single" w:sz="4" w:space="0" w:color="auto"/>
              <w:right w:val="single" w:sz="4" w:space="0" w:color="auto"/>
            </w:tcBorders>
          </w:tcPr>
          <w:p w:rsidR="00EC0456" w:rsidRPr="00026A8A" w:rsidRDefault="00BA0BCB" w:rsidP="00BA0BCB">
            <w:pPr>
              <w:jc w:val="center"/>
              <w:rPr>
                <w:sz w:val="24"/>
                <w:szCs w:val="24"/>
              </w:rPr>
            </w:pPr>
            <w:r>
              <w:rPr>
                <w:sz w:val="24"/>
                <w:szCs w:val="24"/>
              </w:rPr>
              <w:t>-</w:t>
            </w:r>
          </w:p>
        </w:tc>
      </w:tr>
    </w:tbl>
    <w:p w:rsidR="00BA0BCB" w:rsidRDefault="00BA0BCB" w:rsidP="001B39A6">
      <w:pPr>
        <w:ind w:left="420"/>
        <w:jc w:val="center"/>
        <w:rPr>
          <w:b/>
          <w:sz w:val="24"/>
          <w:szCs w:val="24"/>
        </w:rPr>
      </w:pPr>
    </w:p>
    <w:p w:rsidR="001B39A6" w:rsidRPr="00026A8A" w:rsidRDefault="001B39A6" w:rsidP="001B39A6">
      <w:pPr>
        <w:ind w:left="420"/>
        <w:jc w:val="center"/>
        <w:rPr>
          <w:b/>
          <w:sz w:val="24"/>
          <w:szCs w:val="24"/>
        </w:rPr>
      </w:pPr>
      <w:r w:rsidRPr="00026A8A">
        <w:rPr>
          <w:b/>
          <w:sz w:val="24"/>
          <w:szCs w:val="24"/>
        </w:rPr>
        <w:t>3. Питання для внесення на розгляд Сумської обласної ради</w:t>
      </w:r>
    </w:p>
    <w:p w:rsidR="001B39A6" w:rsidRPr="00026A8A" w:rsidRDefault="001B39A6" w:rsidP="001B39A6">
      <w:pPr>
        <w:ind w:left="420"/>
        <w:rPr>
          <w:b/>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8"/>
        <w:gridCol w:w="4530"/>
        <w:gridCol w:w="1837"/>
        <w:gridCol w:w="2937"/>
      </w:tblGrid>
      <w:tr w:rsidR="001B39A6" w:rsidRPr="00026A8A">
        <w:trPr>
          <w:trHeight w:val="1461"/>
        </w:trPr>
        <w:tc>
          <w:tcPr>
            <w:tcW w:w="1536"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suppressAutoHyphens/>
              <w:jc w:val="center"/>
              <w:rPr>
                <w:sz w:val="24"/>
                <w:szCs w:val="24"/>
              </w:rPr>
            </w:pPr>
          </w:p>
          <w:p w:rsidR="001B39A6" w:rsidRPr="00026A8A" w:rsidRDefault="001B39A6">
            <w:pPr>
              <w:suppressAutoHyphens/>
              <w:jc w:val="center"/>
              <w:rPr>
                <w:sz w:val="24"/>
                <w:szCs w:val="24"/>
              </w:rPr>
            </w:pPr>
            <w:r w:rsidRPr="00026A8A">
              <w:rPr>
                <w:sz w:val="24"/>
                <w:szCs w:val="24"/>
              </w:rPr>
              <w:t>Дата засідання</w:t>
            </w:r>
          </w:p>
          <w:p w:rsidR="001B39A6" w:rsidRPr="00026A8A" w:rsidRDefault="001B39A6">
            <w:pPr>
              <w:suppressAutoHyphens/>
              <w:jc w:val="center"/>
              <w:rPr>
                <w:i/>
                <w:sz w:val="24"/>
                <w:szCs w:val="24"/>
              </w:rPr>
            </w:pPr>
          </w:p>
        </w:tc>
        <w:tc>
          <w:tcPr>
            <w:tcW w:w="4248"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suppressAutoHyphens/>
              <w:jc w:val="center"/>
              <w:rPr>
                <w:sz w:val="24"/>
                <w:szCs w:val="24"/>
              </w:rPr>
            </w:pPr>
            <w:r w:rsidRPr="00026A8A">
              <w:rPr>
                <w:sz w:val="24"/>
                <w:szCs w:val="24"/>
              </w:rPr>
              <w:t>Перелік питань</w:t>
            </w:r>
          </w:p>
        </w:tc>
        <w:tc>
          <w:tcPr>
            <w:tcW w:w="4530"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suppressAutoHyphens/>
              <w:spacing w:line="216" w:lineRule="auto"/>
              <w:jc w:val="center"/>
              <w:rPr>
                <w:bCs/>
                <w:sz w:val="24"/>
                <w:szCs w:val="24"/>
              </w:rPr>
            </w:pPr>
            <w:r w:rsidRPr="00026A8A">
              <w:rPr>
                <w:bCs/>
                <w:sz w:val="24"/>
                <w:szCs w:val="24"/>
              </w:rPr>
              <w:t>Відповідальний</w:t>
            </w:r>
          </w:p>
          <w:p w:rsidR="001B39A6" w:rsidRPr="00026A8A" w:rsidRDefault="001B39A6">
            <w:pPr>
              <w:suppressAutoHyphens/>
              <w:jc w:val="center"/>
              <w:rPr>
                <w:sz w:val="24"/>
                <w:szCs w:val="24"/>
              </w:rPr>
            </w:pPr>
            <w:r w:rsidRPr="00026A8A">
              <w:rPr>
                <w:bCs/>
                <w:sz w:val="24"/>
                <w:szCs w:val="24"/>
              </w:rPr>
              <w:t>структурний підрозділ</w:t>
            </w:r>
          </w:p>
        </w:tc>
        <w:tc>
          <w:tcPr>
            <w:tcW w:w="1837"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spacing w:line="218" w:lineRule="auto"/>
              <w:ind w:left="-57" w:right="-57"/>
              <w:jc w:val="center"/>
              <w:rPr>
                <w:sz w:val="24"/>
                <w:szCs w:val="24"/>
              </w:rPr>
            </w:pPr>
            <w:r w:rsidRPr="00026A8A">
              <w:rPr>
                <w:sz w:val="24"/>
                <w:szCs w:val="24"/>
              </w:rPr>
              <w:t xml:space="preserve">Відповідальний </w:t>
            </w:r>
          </w:p>
          <w:p w:rsidR="001B39A6" w:rsidRPr="00026A8A" w:rsidRDefault="001B39A6">
            <w:pPr>
              <w:suppressAutoHyphens/>
              <w:spacing w:line="218" w:lineRule="auto"/>
              <w:ind w:left="-57" w:right="-57"/>
              <w:jc w:val="center"/>
              <w:rPr>
                <w:sz w:val="24"/>
                <w:szCs w:val="24"/>
              </w:rPr>
            </w:pPr>
            <w:r w:rsidRPr="00026A8A">
              <w:rPr>
                <w:sz w:val="24"/>
                <w:szCs w:val="24"/>
              </w:rPr>
              <w:t>керівник</w:t>
            </w:r>
          </w:p>
          <w:p w:rsidR="001B39A6" w:rsidRPr="00026A8A" w:rsidRDefault="001B39A6">
            <w:pPr>
              <w:suppressAutoHyphens/>
              <w:spacing w:line="216" w:lineRule="auto"/>
              <w:jc w:val="center"/>
              <w:rPr>
                <w:bCs/>
                <w:sz w:val="24"/>
                <w:szCs w:val="24"/>
                <w:lang w:val="ru-RU"/>
              </w:rPr>
            </w:pPr>
          </w:p>
        </w:tc>
        <w:tc>
          <w:tcPr>
            <w:tcW w:w="2937"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tabs>
                <w:tab w:val="left" w:pos="1379"/>
              </w:tabs>
              <w:suppressAutoHyphens/>
              <w:jc w:val="center"/>
              <w:rPr>
                <w:sz w:val="24"/>
                <w:szCs w:val="24"/>
              </w:rPr>
            </w:pPr>
            <w:r w:rsidRPr="00026A8A">
              <w:rPr>
                <w:sz w:val="24"/>
                <w:szCs w:val="24"/>
              </w:rPr>
              <w:t>Дата надання матеріалів</w:t>
            </w:r>
          </w:p>
        </w:tc>
      </w:tr>
      <w:tr w:rsidR="001B39A6" w:rsidRPr="00026A8A">
        <w:tc>
          <w:tcPr>
            <w:tcW w:w="1536" w:type="dxa"/>
            <w:tcBorders>
              <w:top w:val="single" w:sz="4" w:space="0" w:color="auto"/>
              <w:left w:val="single" w:sz="4" w:space="0" w:color="auto"/>
              <w:bottom w:val="single" w:sz="4" w:space="0" w:color="auto"/>
              <w:right w:val="single" w:sz="4" w:space="0" w:color="auto"/>
            </w:tcBorders>
          </w:tcPr>
          <w:p w:rsidR="001B39A6" w:rsidRPr="00026A8A" w:rsidRDefault="001B39A6">
            <w:pPr>
              <w:suppressAutoHyphens/>
              <w:jc w:val="center"/>
              <w:rPr>
                <w:sz w:val="24"/>
                <w:szCs w:val="24"/>
              </w:rPr>
            </w:pPr>
            <w:r w:rsidRPr="00026A8A">
              <w:rPr>
                <w:sz w:val="24"/>
                <w:szCs w:val="24"/>
              </w:rPr>
              <w:t>1</w:t>
            </w:r>
          </w:p>
        </w:tc>
        <w:tc>
          <w:tcPr>
            <w:tcW w:w="4248" w:type="dxa"/>
            <w:tcBorders>
              <w:top w:val="single" w:sz="4" w:space="0" w:color="auto"/>
              <w:left w:val="single" w:sz="4" w:space="0" w:color="auto"/>
              <w:bottom w:val="single" w:sz="4" w:space="0" w:color="auto"/>
              <w:right w:val="single" w:sz="4" w:space="0" w:color="auto"/>
            </w:tcBorders>
          </w:tcPr>
          <w:p w:rsidR="001B39A6" w:rsidRPr="00026A8A" w:rsidRDefault="001B39A6">
            <w:pPr>
              <w:pStyle w:val="a8"/>
              <w:suppressAutoHyphens/>
              <w:rPr>
                <w:b w:val="0"/>
                <w:sz w:val="24"/>
                <w:szCs w:val="24"/>
              </w:rPr>
            </w:pPr>
            <w:r w:rsidRPr="00026A8A">
              <w:rPr>
                <w:b w:val="0"/>
                <w:sz w:val="24"/>
                <w:szCs w:val="24"/>
              </w:rPr>
              <w:t>2</w:t>
            </w:r>
          </w:p>
        </w:tc>
        <w:tc>
          <w:tcPr>
            <w:tcW w:w="4530"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suppressAutoHyphens/>
              <w:jc w:val="center"/>
              <w:rPr>
                <w:bCs/>
                <w:sz w:val="24"/>
                <w:szCs w:val="24"/>
              </w:rPr>
            </w:pPr>
            <w:r w:rsidRPr="00026A8A">
              <w:rPr>
                <w:bCs/>
                <w:sz w:val="24"/>
                <w:szCs w:val="24"/>
              </w:rPr>
              <w:t>3</w:t>
            </w:r>
          </w:p>
        </w:tc>
        <w:tc>
          <w:tcPr>
            <w:tcW w:w="1837" w:type="dxa"/>
            <w:tcBorders>
              <w:top w:val="single" w:sz="4" w:space="0" w:color="auto"/>
              <w:left w:val="single" w:sz="4" w:space="0" w:color="auto"/>
              <w:bottom w:val="single" w:sz="4" w:space="0" w:color="auto"/>
              <w:right w:val="single" w:sz="4" w:space="0" w:color="auto"/>
            </w:tcBorders>
          </w:tcPr>
          <w:p w:rsidR="001B39A6" w:rsidRPr="00026A8A" w:rsidRDefault="001B39A6">
            <w:pPr>
              <w:suppressAutoHyphens/>
              <w:spacing w:line="216" w:lineRule="auto"/>
              <w:jc w:val="center"/>
              <w:rPr>
                <w:sz w:val="24"/>
                <w:szCs w:val="24"/>
              </w:rPr>
            </w:pPr>
            <w:r w:rsidRPr="00026A8A">
              <w:rPr>
                <w:sz w:val="24"/>
                <w:szCs w:val="24"/>
              </w:rPr>
              <w:t>4</w:t>
            </w:r>
          </w:p>
        </w:tc>
        <w:tc>
          <w:tcPr>
            <w:tcW w:w="2937"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suppressAutoHyphens/>
              <w:jc w:val="center"/>
              <w:rPr>
                <w:sz w:val="24"/>
                <w:szCs w:val="24"/>
              </w:rPr>
            </w:pPr>
            <w:r w:rsidRPr="00026A8A">
              <w:rPr>
                <w:sz w:val="24"/>
                <w:szCs w:val="24"/>
              </w:rPr>
              <w:t>5</w:t>
            </w:r>
          </w:p>
        </w:tc>
      </w:tr>
      <w:tr w:rsidR="00A319FF" w:rsidRPr="00026A8A">
        <w:tc>
          <w:tcPr>
            <w:tcW w:w="1536" w:type="dxa"/>
            <w:tcBorders>
              <w:top w:val="single" w:sz="4" w:space="0" w:color="auto"/>
              <w:left w:val="single" w:sz="4" w:space="0" w:color="auto"/>
              <w:bottom w:val="single" w:sz="4" w:space="0" w:color="auto"/>
              <w:right w:val="single" w:sz="4" w:space="0" w:color="auto"/>
            </w:tcBorders>
          </w:tcPr>
          <w:p w:rsidR="00A319FF" w:rsidRPr="00026A8A" w:rsidRDefault="00A319FF">
            <w:pPr>
              <w:suppressAutoHyphens/>
              <w:jc w:val="center"/>
              <w:rPr>
                <w:sz w:val="24"/>
                <w:szCs w:val="24"/>
              </w:rPr>
            </w:pPr>
            <w:r w:rsidRPr="00026A8A">
              <w:rPr>
                <w:sz w:val="24"/>
                <w:szCs w:val="24"/>
              </w:rPr>
              <w:t xml:space="preserve">І квартал </w:t>
            </w:r>
          </w:p>
          <w:p w:rsidR="00A319FF" w:rsidRPr="00026A8A" w:rsidRDefault="00A319FF">
            <w:pPr>
              <w:suppressAutoHyphens/>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Pr>
          <w:p w:rsidR="00A319FF" w:rsidRPr="00026A8A" w:rsidRDefault="00A319FF" w:rsidP="00567AE8">
            <w:pPr>
              <w:pStyle w:val="a8"/>
              <w:jc w:val="left"/>
              <w:rPr>
                <w:b w:val="0"/>
                <w:sz w:val="24"/>
                <w:szCs w:val="24"/>
              </w:rPr>
            </w:pPr>
            <w:r w:rsidRPr="00026A8A">
              <w:rPr>
                <w:b w:val="0"/>
                <w:sz w:val="24"/>
                <w:szCs w:val="24"/>
              </w:rPr>
              <w:t>Про виконання Обласної комплексної програми «Освіта Сумщини у 2019-2021 роках»</w:t>
            </w:r>
            <w:r w:rsidR="00820A21">
              <w:rPr>
                <w:b w:val="0"/>
                <w:sz w:val="24"/>
                <w:szCs w:val="24"/>
              </w:rPr>
              <w:t xml:space="preserve"> за </w:t>
            </w:r>
            <w:r w:rsidR="00267F44">
              <w:rPr>
                <w:b w:val="0"/>
                <w:sz w:val="24"/>
                <w:szCs w:val="24"/>
              </w:rPr>
              <w:t>підсумками 2021 року</w:t>
            </w:r>
          </w:p>
        </w:tc>
        <w:tc>
          <w:tcPr>
            <w:tcW w:w="4530" w:type="dxa"/>
            <w:tcBorders>
              <w:top w:val="single" w:sz="4" w:space="0" w:color="auto"/>
              <w:left w:val="single" w:sz="4" w:space="0" w:color="auto"/>
              <w:bottom w:val="single" w:sz="4" w:space="0" w:color="auto"/>
              <w:right w:val="single" w:sz="4" w:space="0" w:color="auto"/>
            </w:tcBorders>
            <w:vAlign w:val="center"/>
          </w:tcPr>
          <w:p w:rsidR="00A319FF" w:rsidRPr="00026A8A" w:rsidRDefault="00841F72" w:rsidP="00567AE8">
            <w:pPr>
              <w:suppressAutoHyphens/>
              <w:jc w:val="left"/>
              <w:rPr>
                <w:bCs/>
                <w:sz w:val="24"/>
                <w:szCs w:val="24"/>
              </w:rPr>
            </w:pPr>
            <w:r>
              <w:rPr>
                <w:bCs/>
                <w:sz w:val="24"/>
                <w:szCs w:val="24"/>
              </w:rPr>
              <w:t>В</w:t>
            </w:r>
            <w:r w:rsidRPr="00026A8A">
              <w:rPr>
                <w:bCs/>
                <w:sz w:val="24"/>
                <w:szCs w:val="24"/>
              </w:rPr>
              <w:t>ідділ дошкільної, загальної сер</w:t>
            </w:r>
            <w:r w:rsidRPr="00026A8A">
              <w:rPr>
                <w:bCs/>
                <w:sz w:val="24"/>
                <w:szCs w:val="24"/>
              </w:rPr>
              <w:t>е</w:t>
            </w:r>
            <w:r w:rsidRPr="00026A8A">
              <w:rPr>
                <w:bCs/>
                <w:sz w:val="24"/>
                <w:szCs w:val="24"/>
              </w:rPr>
              <w:t>дньої освіти, цифрової трансформації та впровадження інформаці</w:t>
            </w:r>
            <w:r w:rsidRPr="00026A8A">
              <w:rPr>
                <w:bCs/>
                <w:sz w:val="24"/>
                <w:szCs w:val="24"/>
              </w:rPr>
              <w:t>й</w:t>
            </w:r>
            <w:r w:rsidRPr="00026A8A">
              <w:rPr>
                <w:bCs/>
                <w:sz w:val="24"/>
                <w:szCs w:val="24"/>
              </w:rPr>
              <w:t>них технологій</w:t>
            </w:r>
            <w:r w:rsidR="00A319FF" w:rsidRPr="00026A8A">
              <w:rPr>
                <w:bCs/>
                <w:sz w:val="24"/>
                <w:szCs w:val="24"/>
              </w:rPr>
              <w:t>, відділ фін</w:t>
            </w:r>
            <w:r>
              <w:rPr>
                <w:bCs/>
                <w:sz w:val="24"/>
                <w:szCs w:val="24"/>
              </w:rPr>
              <w:t>ансово-ресурсного  забезпечення</w:t>
            </w:r>
            <w:r w:rsidR="00A319FF" w:rsidRPr="00026A8A">
              <w:rPr>
                <w:bCs/>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A319FF" w:rsidRPr="00026A8A" w:rsidRDefault="00A319FF" w:rsidP="00274186">
            <w:pPr>
              <w:suppressAutoHyphens/>
              <w:spacing w:line="216" w:lineRule="auto"/>
              <w:jc w:val="left"/>
              <w:rPr>
                <w:sz w:val="24"/>
                <w:szCs w:val="24"/>
              </w:rPr>
            </w:pPr>
            <w:r w:rsidRPr="00026A8A">
              <w:rPr>
                <w:sz w:val="24"/>
                <w:szCs w:val="24"/>
              </w:rPr>
              <w:t>Бирченко С.Л.</w:t>
            </w:r>
          </w:p>
          <w:p w:rsidR="00A319FF" w:rsidRPr="00026A8A" w:rsidRDefault="00A319FF" w:rsidP="00274186">
            <w:pPr>
              <w:suppressAutoHyphens/>
              <w:spacing w:line="216" w:lineRule="auto"/>
              <w:jc w:val="left"/>
              <w:rPr>
                <w:sz w:val="24"/>
                <w:szCs w:val="24"/>
              </w:rPr>
            </w:pPr>
            <w:r w:rsidRPr="00026A8A">
              <w:rPr>
                <w:sz w:val="24"/>
                <w:szCs w:val="24"/>
              </w:rPr>
              <w:t>Шамрай А.В.</w:t>
            </w:r>
          </w:p>
          <w:p w:rsidR="00A319FF" w:rsidRPr="00026A8A" w:rsidRDefault="00A319FF" w:rsidP="00A319FF">
            <w:pPr>
              <w:suppressAutoHyphens/>
              <w:spacing w:line="216" w:lineRule="auto"/>
              <w:jc w:val="center"/>
              <w:rPr>
                <w:sz w:val="24"/>
                <w:szCs w:val="24"/>
              </w:rPr>
            </w:pPr>
          </w:p>
        </w:tc>
        <w:tc>
          <w:tcPr>
            <w:tcW w:w="2937" w:type="dxa"/>
            <w:tcBorders>
              <w:top w:val="single" w:sz="4" w:space="0" w:color="auto"/>
              <w:left w:val="single" w:sz="4" w:space="0" w:color="auto"/>
              <w:bottom w:val="single" w:sz="4" w:space="0" w:color="auto"/>
              <w:right w:val="single" w:sz="4" w:space="0" w:color="auto"/>
            </w:tcBorders>
          </w:tcPr>
          <w:p w:rsidR="00A319FF" w:rsidRPr="00026A8A" w:rsidRDefault="00267F44" w:rsidP="00267F44">
            <w:pPr>
              <w:suppressAutoHyphens/>
              <w:rPr>
                <w:sz w:val="24"/>
                <w:szCs w:val="24"/>
              </w:rPr>
            </w:pPr>
            <w:r>
              <w:rPr>
                <w:sz w:val="24"/>
                <w:szCs w:val="24"/>
              </w:rPr>
              <w:t>Лист Сумській обласній державній адміністрації від 27.01.2023                          № 01-33/1045</w:t>
            </w:r>
          </w:p>
        </w:tc>
      </w:tr>
      <w:tr w:rsidR="00267F44" w:rsidRPr="00026A8A">
        <w:tc>
          <w:tcPr>
            <w:tcW w:w="1536"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jc w:val="center"/>
              <w:rPr>
                <w:sz w:val="24"/>
                <w:szCs w:val="24"/>
              </w:rPr>
            </w:pPr>
            <w:r w:rsidRPr="00026A8A">
              <w:rPr>
                <w:sz w:val="24"/>
                <w:szCs w:val="24"/>
              </w:rPr>
              <w:t>Травень</w:t>
            </w:r>
          </w:p>
        </w:tc>
        <w:tc>
          <w:tcPr>
            <w:tcW w:w="4248"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pStyle w:val="a8"/>
              <w:suppressAutoHyphens/>
              <w:jc w:val="both"/>
              <w:rPr>
                <w:b w:val="0"/>
                <w:sz w:val="24"/>
                <w:szCs w:val="24"/>
              </w:rPr>
            </w:pPr>
            <w:r w:rsidRPr="00026A8A">
              <w:rPr>
                <w:b w:val="0"/>
                <w:sz w:val="24"/>
                <w:szCs w:val="24"/>
              </w:rPr>
              <w:t>Про подальшу оптимізацію закладів інституційного догляду та виховання дітей</w:t>
            </w:r>
          </w:p>
        </w:tc>
        <w:tc>
          <w:tcPr>
            <w:tcW w:w="4530"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suppressAutoHyphens/>
              <w:jc w:val="left"/>
              <w:rPr>
                <w:sz w:val="24"/>
                <w:szCs w:val="24"/>
              </w:rPr>
            </w:pPr>
            <w:r w:rsidRPr="00026A8A">
              <w:rPr>
                <w:sz w:val="24"/>
                <w:szCs w:val="24"/>
              </w:rPr>
              <w:t>Відділ інклюзивної, позашкільної освіти та виховної роботи</w:t>
            </w:r>
          </w:p>
        </w:tc>
        <w:tc>
          <w:tcPr>
            <w:tcW w:w="1837"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spacing w:line="216" w:lineRule="auto"/>
              <w:ind w:left="-57" w:right="85"/>
              <w:jc w:val="left"/>
              <w:rPr>
                <w:sz w:val="24"/>
                <w:szCs w:val="24"/>
              </w:rPr>
            </w:pPr>
            <w:r w:rsidRPr="00026A8A">
              <w:rPr>
                <w:sz w:val="24"/>
                <w:szCs w:val="24"/>
              </w:rPr>
              <w:t>Харламов Ю.І.</w:t>
            </w:r>
          </w:p>
          <w:p w:rsidR="00267F44" w:rsidRPr="00026A8A" w:rsidRDefault="00267F44" w:rsidP="00E36E9C">
            <w:pPr>
              <w:spacing w:line="216" w:lineRule="auto"/>
              <w:ind w:left="-57" w:right="85"/>
              <w:jc w:val="left"/>
              <w:rPr>
                <w:sz w:val="24"/>
                <w:szCs w:val="24"/>
              </w:rPr>
            </w:pPr>
            <w:r w:rsidRPr="00026A8A">
              <w:rPr>
                <w:sz w:val="24"/>
                <w:szCs w:val="24"/>
              </w:rPr>
              <w:t>Білаш В.М.</w:t>
            </w:r>
          </w:p>
        </w:tc>
        <w:tc>
          <w:tcPr>
            <w:tcW w:w="2937" w:type="dxa"/>
            <w:tcBorders>
              <w:top w:val="single" w:sz="4" w:space="0" w:color="auto"/>
              <w:left w:val="single" w:sz="4" w:space="0" w:color="auto"/>
              <w:bottom w:val="single" w:sz="4" w:space="0" w:color="auto"/>
              <w:right w:val="single" w:sz="4" w:space="0" w:color="auto"/>
            </w:tcBorders>
          </w:tcPr>
          <w:p w:rsidR="00267F44" w:rsidRPr="00026A8A" w:rsidRDefault="00267F44" w:rsidP="00267F44">
            <w:pPr>
              <w:suppressAutoHyphens/>
              <w:rPr>
                <w:sz w:val="24"/>
                <w:szCs w:val="24"/>
              </w:rPr>
            </w:pPr>
            <w:r>
              <w:rPr>
                <w:sz w:val="24"/>
                <w:szCs w:val="24"/>
              </w:rPr>
              <w:t>Відмінено</w:t>
            </w:r>
          </w:p>
        </w:tc>
      </w:tr>
      <w:tr w:rsidR="00A319FF" w:rsidRPr="00026A8A">
        <w:tc>
          <w:tcPr>
            <w:tcW w:w="1536" w:type="dxa"/>
            <w:tcBorders>
              <w:top w:val="single" w:sz="4" w:space="0" w:color="auto"/>
              <w:left w:val="single" w:sz="4" w:space="0" w:color="auto"/>
              <w:bottom w:val="single" w:sz="4" w:space="0" w:color="auto"/>
              <w:right w:val="single" w:sz="4" w:space="0" w:color="auto"/>
            </w:tcBorders>
          </w:tcPr>
          <w:p w:rsidR="00A319FF" w:rsidRPr="00026A8A" w:rsidRDefault="00A319FF" w:rsidP="00A319FF">
            <w:pPr>
              <w:suppressAutoHyphens/>
              <w:jc w:val="center"/>
              <w:rPr>
                <w:sz w:val="24"/>
                <w:szCs w:val="24"/>
              </w:rPr>
            </w:pPr>
            <w:r w:rsidRPr="00026A8A">
              <w:rPr>
                <w:sz w:val="24"/>
                <w:szCs w:val="24"/>
              </w:rPr>
              <w:t>ІІІ квартал</w:t>
            </w:r>
          </w:p>
        </w:tc>
        <w:tc>
          <w:tcPr>
            <w:tcW w:w="4248" w:type="dxa"/>
            <w:tcBorders>
              <w:top w:val="single" w:sz="4" w:space="0" w:color="auto"/>
              <w:left w:val="single" w:sz="4" w:space="0" w:color="auto"/>
              <w:bottom w:val="single" w:sz="4" w:space="0" w:color="auto"/>
              <w:right w:val="single" w:sz="4" w:space="0" w:color="auto"/>
            </w:tcBorders>
          </w:tcPr>
          <w:p w:rsidR="00A319FF" w:rsidRPr="00026A8A" w:rsidRDefault="004343F7" w:rsidP="00567AE8">
            <w:pPr>
              <w:pStyle w:val="a8"/>
              <w:jc w:val="left"/>
              <w:rPr>
                <w:b w:val="0"/>
                <w:sz w:val="24"/>
                <w:szCs w:val="24"/>
              </w:rPr>
            </w:pPr>
            <w:r>
              <w:rPr>
                <w:b w:val="0"/>
                <w:sz w:val="24"/>
                <w:szCs w:val="24"/>
              </w:rPr>
              <w:t>Про внесення змін до Обласної</w:t>
            </w:r>
            <w:r w:rsidR="00567AE8">
              <w:rPr>
                <w:b w:val="0"/>
                <w:sz w:val="24"/>
                <w:szCs w:val="24"/>
              </w:rPr>
              <w:t xml:space="preserve"> </w:t>
            </w:r>
            <w:r w:rsidR="00A319FF" w:rsidRPr="00026A8A">
              <w:rPr>
                <w:b w:val="0"/>
                <w:sz w:val="24"/>
                <w:szCs w:val="24"/>
              </w:rPr>
              <w:t>ко</w:t>
            </w:r>
            <w:r w:rsidR="00A319FF" w:rsidRPr="00026A8A">
              <w:rPr>
                <w:b w:val="0"/>
                <w:sz w:val="24"/>
                <w:szCs w:val="24"/>
              </w:rPr>
              <w:t>м</w:t>
            </w:r>
            <w:r w:rsidR="00A319FF" w:rsidRPr="00026A8A">
              <w:rPr>
                <w:b w:val="0"/>
                <w:sz w:val="24"/>
                <w:szCs w:val="24"/>
              </w:rPr>
              <w:t>плексної програми «Освіта Су</w:t>
            </w:r>
            <w:r w:rsidR="00A319FF" w:rsidRPr="00026A8A">
              <w:rPr>
                <w:b w:val="0"/>
                <w:sz w:val="24"/>
                <w:szCs w:val="24"/>
              </w:rPr>
              <w:t>м</w:t>
            </w:r>
            <w:r w:rsidR="00A319FF" w:rsidRPr="00026A8A">
              <w:rPr>
                <w:b w:val="0"/>
                <w:sz w:val="24"/>
                <w:szCs w:val="24"/>
              </w:rPr>
              <w:t xml:space="preserve">щини у 2022-2024 роках» </w:t>
            </w:r>
          </w:p>
        </w:tc>
        <w:tc>
          <w:tcPr>
            <w:tcW w:w="4530" w:type="dxa"/>
            <w:tcBorders>
              <w:top w:val="single" w:sz="4" w:space="0" w:color="auto"/>
              <w:left w:val="single" w:sz="4" w:space="0" w:color="auto"/>
              <w:bottom w:val="single" w:sz="4" w:space="0" w:color="auto"/>
              <w:right w:val="single" w:sz="4" w:space="0" w:color="auto"/>
            </w:tcBorders>
          </w:tcPr>
          <w:p w:rsidR="00A319FF" w:rsidRPr="00026A8A" w:rsidRDefault="00A319FF" w:rsidP="004343F7">
            <w:pPr>
              <w:suppressAutoHyphens/>
              <w:jc w:val="left"/>
              <w:rPr>
                <w:bCs/>
                <w:sz w:val="24"/>
                <w:szCs w:val="24"/>
              </w:rPr>
            </w:pPr>
            <w:r w:rsidRPr="00026A8A">
              <w:rPr>
                <w:bCs/>
                <w:sz w:val="24"/>
                <w:szCs w:val="24"/>
              </w:rPr>
              <w:t>Відділ фінансово-ресурсного  забезпечення</w:t>
            </w:r>
          </w:p>
        </w:tc>
        <w:tc>
          <w:tcPr>
            <w:tcW w:w="1837" w:type="dxa"/>
            <w:tcBorders>
              <w:top w:val="single" w:sz="4" w:space="0" w:color="auto"/>
              <w:left w:val="single" w:sz="4" w:space="0" w:color="auto"/>
              <w:bottom w:val="single" w:sz="4" w:space="0" w:color="auto"/>
              <w:right w:val="single" w:sz="4" w:space="0" w:color="auto"/>
            </w:tcBorders>
          </w:tcPr>
          <w:p w:rsidR="00A319FF" w:rsidRPr="00026A8A" w:rsidRDefault="00A319FF" w:rsidP="00274186">
            <w:pPr>
              <w:suppressAutoHyphens/>
              <w:spacing w:line="216" w:lineRule="auto"/>
              <w:jc w:val="left"/>
              <w:rPr>
                <w:sz w:val="24"/>
                <w:szCs w:val="24"/>
              </w:rPr>
            </w:pPr>
            <w:r w:rsidRPr="00026A8A">
              <w:rPr>
                <w:sz w:val="24"/>
                <w:szCs w:val="24"/>
              </w:rPr>
              <w:t>Шамрай А.В.</w:t>
            </w:r>
          </w:p>
          <w:p w:rsidR="00A319FF" w:rsidRPr="00026A8A" w:rsidRDefault="00A319FF" w:rsidP="00A319FF">
            <w:pPr>
              <w:suppressAutoHyphens/>
              <w:spacing w:line="216" w:lineRule="auto"/>
              <w:jc w:val="center"/>
              <w:rPr>
                <w:sz w:val="24"/>
                <w:szCs w:val="24"/>
              </w:rPr>
            </w:pPr>
          </w:p>
        </w:tc>
        <w:tc>
          <w:tcPr>
            <w:tcW w:w="2937" w:type="dxa"/>
            <w:tcBorders>
              <w:top w:val="single" w:sz="4" w:space="0" w:color="auto"/>
              <w:left w:val="single" w:sz="4" w:space="0" w:color="auto"/>
              <w:bottom w:val="single" w:sz="4" w:space="0" w:color="auto"/>
              <w:right w:val="single" w:sz="4" w:space="0" w:color="auto"/>
            </w:tcBorders>
          </w:tcPr>
          <w:p w:rsidR="00A319FF" w:rsidRPr="00026A8A" w:rsidRDefault="00267F44" w:rsidP="00267F44">
            <w:pPr>
              <w:suppressAutoHyphens/>
              <w:rPr>
                <w:sz w:val="24"/>
                <w:szCs w:val="24"/>
              </w:rPr>
            </w:pPr>
            <w:r>
              <w:rPr>
                <w:sz w:val="24"/>
                <w:szCs w:val="24"/>
              </w:rPr>
              <w:t xml:space="preserve">Підготовлено розпорядження голови Сумської обласної державної адміністрації від 11.01.2023 № 13-ОД </w:t>
            </w:r>
            <w:r w:rsidR="00A319FF" w:rsidRPr="00026A8A">
              <w:rPr>
                <w:sz w:val="24"/>
                <w:szCs w:val="24"/>
              </w:rPr>
              <w:t xml:space="preserve"> </w:t>
            </w:r>
          </w:p>
        </w:tc>
      </w:tr>
    </w:tbl>
    <w:p w:rsidR="001B52E8" w:rsidRDefault="001B52E8" w:rsidP="001B39A6">
      <w:pPr>
        <w:jc w:val="center"/>
        <w:rPr>
          <w:b/>
          <w:sz w:val="24"/>
          <w:szCs w:val="24"/>
        </w:rPr>
      </w:pPr>
    </w:p>
    <w:p w:rsidR="001B39A6" w:rsidRPr="00026A8A" w:rsidRDefault="001B39A6" w:rsidP="001B39A6">
      <w:pPr>
        <w:jc w:val="center"/>
        <w:rPr>
          <w:b/>
          <w:sz w:val="24"/>
          <w:szCs w:val="24"/>
        </w:rPr>
      </w:pPr>
      <w:r w:rsidRPr="00026A8A">
        <w:rPr>
          <w:b/>
          <w:sz w:val="24"/>
          <w:szCs w:val="24"/>
        </w:rPr>
        <w:t>3.1. Питання для внесення на засідання постійної комісії Сумської обласної ради</w:t>
      </w:r>
    </w:p>
    <w:p w:rsidR="001B39A6" w:rsidRPr="00026A8A" w:rsidRDefault="001B39A6" w:rsidP="001B39A6">
      <w:pPr>
        <w:jc w:val="center"/>
        <w:rPr>
          <w:b/>
          <w:sz w:val="24"/>
          <w:szCs w:val="24"/>
        </w:rPr>
      </w:pPr>
      <w:r w:rsidRPr="00026A8A">
        <w:rPr>
          <w:b/>
          <w:sz w:val="24"/>
          <w:szCs w:val="24"/>
        </w:rPr>
        <w:t>з питань освіти, науки, культури, туризму, спорту та молодіжної політики</w:t>
      </w:r>
    </w:p>
    <w:p w:rsidR="001B39A6" w:rsidRPr="00026A8A" w:rsidRDefault="001B39A6" w:rsidP="001B39A6">
      <w:pPr>
        <w:jc w:val="center"/>
        <w:rPr>
          <w:b/>
          <w:sz w:val="24"/>
          <w:szCs w:val="24"/>
        </w:rPr>
      </w:pPr>
    </w:p>
    <w:tbl>
      <w:tblPr>
        <w:tblW w:w="1508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2"/>
        <w:gridCol w:w="4536"/>
        <w:gridCol w:w="1837"/>
        <w:gridCol w:w="2937"/>
      </w:tblGrid>
      <w:tr w:rsidR="001B39A6" w:rsidRPr="00026A8A">
        <w:tc>
          <w:tcPr>
            <w:tcW w:w="1536" w:type="dxa"/>
            <w:tcBorders>
              <w:top w:val="single" w:sz="4" w:space="0" w:color="auto"/>
              <w:left w:val="single" w:sz="4" w:space="0" w:color="auto"/>
              <w:bottom w:val="nil"/>
              <w:right w:val="single" w:sz="4" w:space="0" w:color="auto"/>
            </w:tcBorders>
          </w:tcPr>
          <w:p w:rsidR="001B39A6" w:rsidRPr="00026A8A" w:rsidRDefault="001B39A6">
            <w:pPr>
              <w:jc w:val="center"/>
              <w:rPr>
                <w:sz w:val="24"/>
                <w:szCs w:val="24"/>
              </w:rPr>
            </w:pPr>
            <w:r w:rsidRPr="00026A8A">
              <w:rPr>
                <w:sz w:val="24"/>
                <w:szCs w:val="24"/>
              </w:rPr>
              <w:t>Дата</w:t>
            </w:r>
          </w:p>
          <w:p w:rsidR="001B39A6" w:rsidRPr="00026A8A" w:rsidRDefault="001B39A6">
            <w:pPr>
              <w:jc w:val="center"/>
              <w:rPr>
                <w:sz w:val="24"/>
                <w:szCs w:val="24"/>
              </w:rPr>
            </w:pPr>
            <w:r w:rsidRPr="00026A8A">
              <w:rPr>
                <w:sz w:val="24"/>
                <w:szCs w:val="24"/>
              </w:rPr>
              <w:t>засідання</w:t>
            </w:r>
          </w:p>
          <w:p w:rsidR="001B39A6" w:rsidRPr="00026A8A" w:rsidRDefault="001B39A6">
            <w:pPr>
              <w:jc w:val="center"/>
              <w:rPr>
                <w:i/>
                <w:sz w:val="24"/>
                <w:szCs w:val="24"/>
              </w:rPr>
            </w:pPr>
          </w:p>
        </w:tc>
        <w:tc>
          <w:tcPr>
            <w:tcW w:w="4242" w:type="dxa"/>
            <w:tcBorders>
              <w:top w:val="single" w:sz="4" w:space="0" w:color="auto"/>
              <w:left w:val="single" w:sz="4" w:space="0" w:color="auto"/>
              <w:bottom w:val="nil"/>
              <w:right w:val="single" w:sz="4" w:space="0" w:color="auto"/>
            </w:tcBorders>
          </w:tcPr>
          <w:p w:rsidR="001B39A6" w:rsidRPr="00026A8A" w:rsidRDefault="001B39A6">
            <w:pPr>
              <w:jc w:val="center"/>
              <w:rPr>
                <w:sz w:val="24"/>
                <w:szCs w:val="24"/>
              </w:rPr>
            </w:pPr>
            <w:r w:rsidRPr="00026A8A">
              <w:rPr>
                <w:sz w:val="24"/>
                <w:szCs w:val="24"/>
              </w:rPr>
              <w:t>Перелік питань</w:t>
            </w:r>
          </w:p>
        </w:tc>
        <w:tc>
          <w:tcPr>
            <w:tcW w:w="4536" w:type="dxa"/>
            <w:tcBorders>
              <w:top w:val="single" w:sz="4" w:space="0" w:color="auto"/>
              <w:left w:val="single" w:sz="4" w:space="0" w:color="auto"/>
              <w:bottom w:val="nil"/>
              <w:right w:val="single" w:sz="4" w:space="0" w:color="auto"/>
            </w:tcBorders>
          </w:tcPr>
          <w:p w:rsidR="001B39A6" w:rsidRPr="00026A8A" w:rsidRDefault="001B39A6">
            <w:pPr>
              <w:spacing w:line="216" w:lineRule="auto"/>
              <w:jc w:val="center"/>
              <w:rPr>
                <w:bCs/>
                <w:sz w:val="24"/>
                <w:szCs w:val="24"/>
              </w:rPr>
            </w:pPr>
            <w:r w:rsidRPr="00026A8A">
              <w:rPr>
                <w:bCs/>
                <w:sz w:val="24"/>
                <w:szCs w:val="24"/>
              </w:rPr>
              <w:t>Відповідальний</w:t>
            </w:r>
          </w:p>
          <w:p w:rsidR="001B39A6" w:rsidRPr="00026A8A" w:rsidRDefault="001B39A6">
            <w:pPr>
              <w:jc w:val="center"/>
              <w:rPr>
                <w:sz w:val="24"/>
                <w:szCs w:val="24"/>
              </w:rPr>
            </w:pPr>
            <w:r w:rsidRPr="00026A8A">
              <w:rPr>
                <w:bCs/>
                <w:sz w:val="24"/>
                <w:szCs w:val="24"/>
              </w:rPr>
              <w:t>структурний підрозділ</w:t>
            </w:r>
          </w:p>
        </w:tc>
        <w:tc>
          <w:tcPr>
            <w:tcW w:w="1837" w:type="dxa"/>
            <w:tcBorders>
              <w:top w:val="single" w:sz="4" w:space="0" w:color="auto"/>
              <w:left w:val="single" w:sz="4" w:space="0" w:color="auto"/>
              <w:bottom w:val="nil"/>
              <w:right w:val="single" w:sz="4" w:space="0" w:color="auto"/>
            </w:tcBorders>
            <w:vAlign w:val="center"/>
          </w:tcPr>
          <w:p w:rsidR="001B39A6" w:rsidRPr="00026A8A" w:rsidRDefault="001B39A6">
            <w:pPr>
              <w:spacing w:line="218" w:lineRule="auto"/>
              <w:ind w:left="-57" w:right="-57"/>
              <w:jc w:val="center"/>
              <w:rPr>
                <w:sz w:val="24"/>
                <w:szCs w:val="24"/>
              </w:rPr>
            </w:pPr>
            <w:r w:rsidRPr="00026A8A">
              <w:rPr>
                <w:sz w:val="24"/>
                <w:szCs w:val="24"/>
              </w:rPr>
              <w:t xml:space="preserve">Відповідальний </w:t>
            </w:r>
          </w:p>
          <w:p w:rsidR="001B39A6" w:rsidRPr="00026A8A" w:rsidRDefault="001B39A6">
            <w:pPr>
              <w:suppressAutoHyphens/>
              <w:spacing w:line="218" w:lineRule="auto"/>
              <w:ind w:left="-57" w:right="-57"/>
              <w:jc w:val="center"/>
              <w:rPr>
                <w:sz w:val="24"/>
                <w:szCs w:val="24"/>
              </w:rPr>
            </w:pPr>
            <w:r w:rsidRPr="00026A8A">
              <w:rPr>
                <w:sz w:val="24"/>
                <w:szCs w:val="24"/>
              </w:rPr>
              <w:t>керівник</w:t>
            </w:r>
          </w:p>
          <w:p w:rsidR="001B39A6" w:rsidRPr="00026A8A" w:rsidRDefault="001B39A6">
            <w:pPr>
              <w:spacing w:line="216" w:lineRule="auto"/>
              <w:jc w:val="center"/>
              <w:rPr>
                <w:bCs/>
                <w:sz w:val="24"/>
                <w:szCs w:val="24"/>
                <w:lang w:val="ru-RU"/>
              </w:rPr>
            </w:pPr>
          </w:p>
          <w:p w:rsidR="001B39A6" w:rsidRPr="00026A8A" w:rsidRDefault="001B39A6">
            <w:pPr>
              <w:spacing w:line="216" w:lineRule="auto"/>
              <w:jc w:val="center"/>
              <w:rPr>
                <w:bCs/>
                <w:sz w:val="24"/>
                <w:szCs w:val="24"/>
                <w:lang w:val="ru-RU"/>
              </w:rPr>
            </w:pPr>
          </w:p>
        </w:tc>
        <w:tc>
          <w:tcPr>
            <w:tcW w:w="2937" w:type="dxa"/>
            <w:tcBorders>
              <w:top w:val="single" w:sz="4" w:space="0" w:color="auto"/>
              <w:left w:val="single" w:sz="4" w:space="0" w:color="auto"/>
              <w:bottom w:val="nil"/>
              <w:right w:val="single" w:sz="4" w:space="0" w:color="auto"/>
            </w:tcBorders>
          </w:tcPr>
          <w:p w:rsidR="001B39A6" w:rsidRPr="00026A8A" w:rsidRDefault="001B39A6">
            <w:pPr>
              <w:jc w:val="center"/>
              <w:rPr>
                <w:sz w:val="24"/>
                <w:szCs w:val="24"/>
              </w:rPr>
            </w:pPr>
            <w:r w:rsidRPr="00026A8A">
              <w:rPr>
                <w:sz w:val="24"/>
                <w:szCs w:val="24"/>
              </w:rPr>
              <w:t>Дата надання</w:t>
            </w:r>
          </w:p>
          <w:p w:rsidR="001B39A6" w:rsidRPr="00026A8A" w:rsidRDefault="001B39A6">
            <w:pPr>
              <w:jc w:val="center"/>
              <w:rPr>
                <w:sz w:val="24"/>
                <w:szCs w:val="24"/>
              </w:rPr>
            </w:pPr>
            <w:r w:rsidRPr="00026A8A">
              <w:rPr>
                <w:sz w:val="24"/>
                <w:szCs w:val="24"/>
              </w:rPr>
              <w:t xml:space="preserve"> матеріалів</w:t>
            </w:r>
          </w:p>
        </w:tc>
      </w:tr>
    </w:tbl>
    <w:p w:rsidR="001B39A6" w:rsidRPr="00723B87" w:rsidRDefault="001B39A6" w:rsidP="001B39A6">
      <w:pPr>
        <w:jc w:val="center"/>
        <w:rPr>
          <w:b/>
          <w:sz w:val="2"/>
          <w:szCs w:val="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2"/>
        <w:gridCol w:w="4536"/>
        <w:gridCol w:w="1834"/>
        <w:gridCol w:w="2940"/>
      </w:tblGrid>
      <w:tr w:rsidR="001B39A6" w:rsidRPr="00026A8A">
        <w:trPr>
          <w:tblHeader/>
        </w:trPr>
        <w:tc>
          <w:tcPr>
            <w:tcW w:w="1536"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jc w:val="center"/>
              <w:rPr>
                <w:sz w:val="24"/>
                <w:szCs w:val="24"/>
              </w:rPr>
            </w:pPr>
            <w:r w:rsidRPr="00026A8A">
              <w:rPr>
                <w:sz w:val="24"/>
                <w:szCs w:val="24"/>
              </w:rPr>
              <w:t>1</w:t>
            </w:r>
          </w:p>
        </w:tc>
        <w:tc>
          <w:tcPr>
            <w:tcW w:w="4242"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jc w:val="center"/>
              <w:rPr>
                <w:sz w:val="24"/>
                <w:szCs w:val="24"/>
              </w:rPr>
            </w:pPr>
            <w:r w:rsidRPr="00026A8A">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jc w:val="center"/>
              <w:rPr>
                <w:sz w:val="24"/>
                <w:szCs w:val="24"/>
              </w:rPr>
            </w:pPr>
            <w:r w:rsidRPr="00026A8A">
              <w:rPr>
                <w:sz w:val="24"/>
                <w:szCs w:val="24"/>
              </w:rPr>
              <w:t>3</w:t>
            </w:r>
          </w:p>
        </w:tc>
        <w:tc>
          <w:tcPr>
            <w:tcW w:w="1834"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jc w:val="center"/>
              <w:rPr>
                <w:sz w:val="24"/>
                <w:szCs w:val="24"/>
              </w:rPr>
            </w:pPr>
            <w:r w:rsidRPr="00026A8A">
              <w:rPr>
                <w:sz w:val="24"/>
                <w:szCs w:val="24"/>
              </w:rPr>
              <w:t>4</w:t>
            </w:r>
          </w:p>
        </w:tc>
        <w:tc>
          <w:tcPr>
            <w:tcW w:w="2940" w:type="dxa"/>
            <w:tcBorders>
              <w:top w:val="single" w:sz="4" w:space="0" w:color="auto"/>
              <w:left w:val="single" w:sz="4" w:space="0" w:color="auto"/>
              <w:bottom w:val="single" w:sz="4" w:space="0" w:color="auto"/>
              <w:right w:val="single" w:sz="4" w:space="0" w:color="auto"/>
            </w:tcBorders>
            <w:vAlign w:val="center"/>
          </w:tcPr>
          <w:p w:rsidR="001B39A6" w:rsidRPr="00026A8A" w:rsidRDefault="001B39A6">
            <w:pPr>
              <w:jc w:val="center"/>
              <w:rPr>
                <w:sz w:val="24"/>
                <w:szCs w:val="24"/>
              </w:rPr>
            </w:pPr>
            <w:r w:rsidRPr="00026A8A">
              <w:rPr>
                <w:sz w:val="24"/>
                <w:szCs w:val="24"/>
              </w:rPr>
              <w:t>5</w:t>
            </w:r>
          </w:p>
        </w:tc>
      </w:tr>
      <w:tr w:rsidR="00267F44" w:rsidRPr="00026A8A">
        <w:trPr>
          <w:tblHeader/>
        </w:trPr>
        <w:tc>
          <w:tcPr>
            <w:tcW w:w="1536" w:type="dxa"/>
            <w:tcBorders>
              <w:top w:val="single" w:sz="4" w:space="0" w:color="auto"/>
              <w:left w:val="single" w:sz="4" w:space="0" w:color="auto"/>
              <w:bottom w:val="single" w:sz="4" w:space="0" w:color="auto"/>
              <w:right w:val="single" w:sz="4" w:space="0" w:color="auto"/>
            </w:tcBorders>
          </w:tcPr>
          <w:p w:rsidR="00267F44" w:rsidRPr="00026A8A" w:rsidRDefault="00267F44">
            <w:pPr>
              <w:suppressAutoHyphens/>
              <w:jc w:val="center"/>
              <w:rPr>
                <w:sz w:val="24"/>
                <w:szCs w:val="24"/>
              </w:rPr>
            </w:pPr>
            <w:r w:rsidRPr="00026A8A">
              <w:rPr>
                <w:sz w:val="24"/>
                <w:szCs w:val="24"/>
              </w:rPr>
              <w:t xml:space="preserve">І квартал </w:t>
            </w:r>
          </w:p>
          <w:p w:rsidR="00267F44" w:rsidRPr="00026A8A" w:rsidRDefault="00267F44">
            <w:pPr>
              <w:suppressAutoHyphens/>
              <w:jc w:val="center"/>
              <w:rPr>
                <w:sz w:val="24"/>
                <w:szCs w:val="24"/>
              </w:rPr>
            </w:pPr>
          </w:p>
        </w:tc>
        <w:tc>
          <w:tcPr>
            <w:tcW w:w="4242" w:type="dxa"/>
            <w:tcBorders>
              <w:top w:val="single" w:sz="4" w:space="0" w:color="auto"/>
              <w:left w:val="single" w:sz="4" w:space="0" w:color="auto"/>
              <w:bottom w:val="single" w:sz="4" w:space="0" w:color="auto"/>
              <w:right w:val="single" w:sz="4" w:space="0" w:color="auto"/>
            </w:tcBorders>
          </w:tcPr>
          <w:p w:rsidR="00267F44" w:rsidRPr="00026A8A" w:rsidRDefault="00267F44">
            <w:pPr>
              <w:pStyle w:val="a8"/>
              <w:suppressAutoHyphens/>
              <w:jc w:val="both"/>
              <w:rPr>
                <w:b w:val="0"/>
                <w:sz w:val="24"/>
                <w:szCs w:val="24"/>
              </w:rPr>
            </w:pPr>
            <w:r w:rsidRPr="00026A8A">
              <w:rPr>
                <w:b w:val="0"/>
                <w:sz w:val="24"/>
                <w:szCs w:val="24"/>
              </w:rPr>
              <w:t>Про виконання Обласної комплексної програми «Освіта Сумщини у 2019-2021 роках»</w:t>
            </w:r>
            <w:r>
              <w:rPr>
                <w:b w:val="0"/>
                <w:sz w:val="24"/>
                <w:szCs w:val="24"/>
              </w:rPr>
              <w:t xml:space="preserve"> за підсумками 2021 року</w:t>
            </w:r>
          </w:p>
        </w:tc>
        <w:tc>
          <w:tcPr>
            <w:tcW w:w="4536" w:type="dxa"/>
            <w:tcBorders>
              <w:top w:val="single" w:sz="4" w:space="0" w:color="auto"/>
              <w:left w:val="single" w:sz="4" w:space="0" w:color="auto"/>
              <w:bottom w:val="single" w:sz="4" w:space="0" w:color="auto"/>
              <w:right w:val="single" w:sz="4" w:space="0" w:color="auto"/>
            </w:tcBorders>
            <w:vAlign w:val="center"/>
          </w:tcPr>
          <w:p w:rsidR="00267F44" w:rsidRPr="00026A8A" w:rsidRDefault="00267F44" w:rsidP="00841F72">
            <w:pPr>
              <w:suppressAutoHyphens/>
              <w:rPr>
                <w:bCs/>
                <w:sz w:val="24"/>
                <w:szCs w:val="24"/>
              </w:rPr>
            </w:pPr>
            <w:r>
              <w:rPr>
                <w:bCs/>
                <w:sz w:val="24"/>
                <w:szCs w:val="24"/>
              </w:rPr>
              <w:t>В</w:t>
            </w:r>
            <w:r w:rsidRPr="00026A8A">
              <w:rPr>
                <w:bCs/>
                <w:sz w:val="24"/>
                <w:szCs w:val="24"/>
              </w:rPr>
              <w:t>ідділ дошкільної, загальної сер</w:t>
            </w:r>
            <w:r w:rsidRPr="00026A8A">
              <w:rPr>
                <w:bCs/>
                <w:sz w:val="24"/>
                <w:szCs w:val="24"/>
              </w:rPr>
              <w:t>е</w:t>
            </w:r>
            <w:r w:rsidRPr="00026A8A">
              <w:rPr>
                <w:bCs/>
                <w:sz w:val="24"/>
                <w:szCs w:val="24"/>
              </w:rPr>
              <w:t>дньої освіти, цифрової трансформації та впровадження інформаці</w:t>
            </w:r>
            <w:r w:rsidRPr="00026A8A">
              <w:rPr>
                <w:bCs/>
                <w:sz w:val="24"/>
                <w:szCs w:val="24"/>
              </w:rPr>
              <w:t>й</w:t>
            </w:r>
            <w:r w:rsidRPr="00026A8A">
              <w:rPr>
                <w:bCs/>
                <w:sz w:val="24"/>
                <w:szCs w:val="24"/>
              </w:rPr>
              <w:t xml:space="preserve">них технологій, відділ </w:t>
            </w:r>
            <w:r w:rsidRPr="00026A8A">
              <w:rPr>
                <w:sz w:val="24"/>
                <w:szCs w:val="24"/>
              </w:rPr>
              <w:t xml:space="preserve">фінансово-ресурсного  забезпечення, </w:t>
            </w:r>
          </w:p>
        </w:tc>
        <w:tc>
          <w:tcPr>
            <w:tcW w:w="1834" w:type="dxa"/>
            <w:tcBorders>
              <w:top w:val="single" w:sz="4" w:space="0" w:color="auto"/>
              <w:left w:val="single" w:sz="4" w:space="0" w:color="auto"/>
              <w:bottom w:val="single" w:sz="4" w:space="0" w:color="auto"/>
              <w:right w:val="single" w:sz="4" w:space="0" w:color="auto"/>
            </w:tcBorders>
          </w:tcPr>
          <w:p w:rsidR="00267F44" w:rsidRPr="00026A8A" w:rsidRDefault="00267F44" w:rsidP="00274186">
            <w:pPr>
              <w:spacing w:line="216" w:lineRule="auto"/>
              <w:ind w:left="-57" w:right="85"/>
              <w:jc w:val="left"/>
              <w:rPr>
                <w:bCs/>
                <w:sz w:val="24"/>
                <w:szCs w:val="24"/>
              </w:rPr>
            </w:pPr>
            <w:r w:rsidRPr="00026A8A">
              <w:rPr>
                <w:bCs/>
                <w:sz w:val="24"/>
                <w:szCs w:val="24"/>
              </w:rPr>
              <w:t>Бирченко С.Л.</w:t>
            </w:r>
          </w:p>
          <w:p w:rsidR="00267F44" w:rsidRPr="00026A8A" w:rsidRDefault="00267F44" w:rsidP="00274186">
            <w:pPr>
              <w:spacing w:line="216" w:lineRule="auto"/>
              <w:ind w:left="-57" w:right="85"/>
              <w:jc w:val="left"/>
              <w:rPr>
                <w:bCs/>
                <w:sz w:val="24"/>
                <w:szCs w:val="24"/>
              </w:rPr>
            </w:pPr>
            <w:r w:rsidRPr="00026A8A">
              <w:rPr>
                <w:bCs/>
                <w:sz w:val="24"/>
                <w:szCs w:val="24"/>
              </w:rPr>
              <w:t>Шамрай А.В.</w:t>
            </w:r>
          </w:p>
          <w:p w:rsidR="00267F44" w:rsidRPr="00026A8A" w:rsidRDefault="00267F44">
            <w:pPr>
              <w:spacing w:line="216" w:lineRule="auto"/>
              <w:ind w:left="-57" w:right="85"/>
              <w:jc w:val="cente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suppressAutoHyphens/>
              <w:rPr>
                <w:sz w:val="24"/>
                <w:szCs w:val="24"/>
              </w:rPr>
            </w:pPr>
            <w:r>
              <w:rPr>
                <w:sz w:val="24"/>
                <w:szCs w:val="24"/>
              </w:rPr>
              <w:t>Лист Сумській обласній державній адміністрації від 27.01.2023                          № 01-33/1045</w:t>
            </w:r>
          </w:p>
        </w:tc>
      </w:tr>
      <w:tr w:rsidR="00267F44" w:rsidRPr="00026A8A">
        <w:trPr>
          <w:tblHeader/>
        </w:trPr>
        <w:tc>
          <w:tcPr>
            <w:tcW w:w="1536"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jc w:val="center"/>
              <w:rPr>
                <w:sz w:val="24"/>
                <w:szCs w:val="24"/>
              </w:rPr>
            </w:pPr>
            <w:r w:rsidRPr="00026A8A">
              <w:rPr>
                <w:sz w:val="24"/>
                <w:szCs w:val="24"/>
              </w:rPr>
              <w:t>Травень</w:t>
            </w:r>
          </w:p>
        </w:tc>
        <w:tc>
          <w:tcPr>
            <w:tcW w:w="4242"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pStyle w:val="a8"/>
              <w:suppressAutoHyphens/>
              <w:jc w:val="both"/>
              <w:rPr>
                <w:b w:val="0"/>
                <w:sz w:val="24"/>
                <w:szCs w:val="24"/>
              </w:rPr>
            </w:pPr>
            <w:r w:rsidRPr="00026A8A">
              <w:rPr>
                <w:b w:val="0"/>
                <w:sz w:val="24"/>
                <w:szCs w:val="24"/>
              </w:rPr>
              <w:t>Про подальшу оптимізацію закладів інституційного догляду та виховання дітей</w:t>
            </w:r>
          </w:p>
        </w:tc>
        <w:tc>
          <w:tcPr>
            <w:tcW w:w="4536"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suppressAutoHyphens/>
              <w:jc w:val="left"/>
              <w:rPr>
                <w:sz w:val="24"/>
                <w:szCs w:val="24"/>
              </w:rPr>
            </w:pPr>
            <w:r w:rsidRPr="00026A8A">
              <w:rPr>
                <w:sz w:val="24"/>
                <w:szCs w:val="24"/>
              </w:rPr>
              <w:t>Відділ інклюзивної, позашкільної освіти та виховної роботи</w:t>
            </w:r>
          </w:p>
        </w:tc>
        <w:tc>
          <w:tcPr>
            <w:tcW w:w="1834"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spacing w:line="216" w:lineRule="auto"/>
              <w:ind w:left="-57" w:right="85"/>
              <w:jc w:val="left"/>
              <w:rPr>
                <w:sz w:val="24"/>
                <w:szCs w:val="24"/>
              </w:rPr>
            </w:pPr>
            <w:r w:rsidRPr="00026A8A">
              <w:rPr>
                <w:sz w:val="24"/>
                <w:szCs w:val="24"/>
              </w:rPr>
              <w:t>Харламов Ю.І.</w:t>
            </w:r>
          </w:p>
          <w:p w:rsidR="00267F44" w:rsidRPr="00026A8A" w:rsidRDefault="00267F44" w:rsidP="00E36E9C">
            <w:pPr>
              <w:spacing w:line="216" w:lineRule="auto"/>
              <w:ind w:left="-57" w:right="85"/>
              <w:jc w:val="left"/>
              <w:rPr>
                <w:sz w:val="24"/>
                <w:szCs w:val="24"/>
              </w:rPr>
            </w:pPr>
            <w:r w:rsidRPr="00026A8A">
              <w:rPr>
                <w:sz w:val="24"/>
                <w:szCs w:val="24"/>
              </w:rPr>
              <w:t>Білаш В.М.</w:t>
            </w:r>
          </w:p>
        </w:tc>
        <w:tc>
          <w:tcPr>
            <w:tcW w:w="2940"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suppressAutoHyphens/>
              <w:rPr>
                <w:sz w:val="24"/>
                <w:szCs w:val="24"/>
              </w:rPr>
            </w:pPr>
            <w:r>
              <w:rPr>
                <w:sz w:val="24"/>
                <w:szCs w:val="24"/>
              </w:rPr>
              <w:t>Відмінено</w:t>
            </w:r>
          </w:p>
        </w:tc>
      </w:tr>
      <w:tr w:rsidR="00267F44" w:rsidRPr="00026A8A">
        <w:trPr>
          <w:tblHeader/>
        </w:trPr>
        <w:tc>
          <w:tcPr>
            <w:tcW w:w="1536" w:type="dxa"/>
            <w:tcBorders>
              <w:top w:val="single" w:sz="4" w:space="0" w:color="auto"/>
              <w:left w:val="single" w:sz="4" w:space="0" w:color="auto"/>
              <w:bottom w:val="single" w:sz="4" w:space="0" w:color="auto"/>
              <w:right w:val="single" w:sz="4" w:space="0" w:color="auto"/>
            </w:tcBorders>
          </w:tcPr>
          <w:p w:rsidR="00267F44" w:rsidRPr="00026A8A" w:rsidRDefault="00267F44" w:rsidP="007E0FD9">
            <w:pPr>
              <w:suppressAutoHyphens/>
              <w:jc w:val="center"/>
              <w:rPr>
                <w:sz w:val="24"/>
                <w:szCs w:val="24"/>
              </w:rPr>
            </w:pPr>
            <w:r w:rsidRPr="00026A8A">
              <w:rPr>
                <w:sz w:val="24"/>
                <w:szCs w:val="24"/>
              </w:rPr>
              <w:t>ІІІ квартал</w:t>
            </w:r>
          </w:p>
        </w:tc>
        <w:tc>
          <w:tcPr>
            <w:tcW w:w="4242" w:type="dxa"/>
            <w:tcBorders>
              <w:top w:val="single" w:sz="4" w:space="0" w:color="auto"/>
              <w:left w:val="single" w:sz="4" w:space="0" w:color="auto"/>
              <w:bottom w:val="single" w:sz="4" w:space="0" w:color="auto"/>
              <w:right w:val="single" w:sz="4" w:space="0" w:color="auto"/>
            </w:tcBorders>
          </w:tcPr>
          <w:p w:rsidR="00267F44" w:rsidRPr="00026A8A" w:rsidRDefault="00267F44" w:rsidP="007E0FD9">
            <w:pPr>
              <w:pStyle w:val="a8"/>
              <w:jc w:val="left"/>
              <w:rPr>
                <w:b w:val="0"/>
                <w:sz w:val="24"/>
                <w:szCs w:val="24"/>
              </w:rPr>
            </w:pPr>
            <w:r w:rsidRPr="00026A8A">
              <w:rPr>
                <w:b w:val="0"/>
                <w:sz w:val="24"/>
                <w:szCs w:val="24"/>
              </w:rPr>
              <w:t xml:space="preserve">Про внесення змін до Обласної </w:t>
            </w:r>
            <w:r>
              <w:rPr>
                <w:b w:val="0"/>
                <w:sz w:val="24"/>
                <w:szCs w:val="24"/>
              </w:rPr>
              <w:t>к</w:t>
            </w:r>
            <w:r w:rsidRPr="00026A8A">
              <w:rPr>
                <w:b w:val="0"/>
                <w:sz w:val="24"/>
                <w:szCs w:val="24"/>
              </w:rPr>
              <w:t>о</w:t>
            </w:r>
            <w:r w:rsidRPr="00026A8A">
              <w:rPr>
                <w:b w:val="0"/>
                <w:sz w:val="24"/>
                <w:szCs w:val="24"/>
              </w:rPr>
              <w:t>м</w:t>
            </w:r>
            <w:r w:rsidRPr="00026A8A">
              <w:rPr>
                <w:b w:val="0"/>
                <w:sz w:val="24"/>
                <w:szCs w:val="24"/>
              </w:rPr>
              <w:t xml:space="preserve">плексної програми «Освіта Сумщини у 2022-2024 роках» </w:t>
            </w:r>
          </w:p>
        </w:tc>
        <w:tc>
          <w:tcPr>
            <w:tcW w:w="4536" w:type="dxa"/>
            <w:tcBorders>
              <w:top w:val="single" w:sz="4" w:space="0" w:color="auto"/>
              <w:left w:val="single" w:sz="4" w:space="0" w:color="auto"/>
              <w:bottom w:val="single" w:sz="4" w:space="0" w:color="auto"/>
              <w:right w:val="single" w:sz="4" w:space="0" w:color="auto"/>
            </w:tcBorders>
          </w:tcPr>
          <w:p w:rsidR="00267F44" w:rsidRPr="00026A8A" w:rsidRDefault="00267F44" w:rsidP="004343F7">
            <w:pPr>
              <w:suppressAutoHyphens/>
              <w:jc w:val="left"/>
              <w:rPr>
                <w:bCs/>
                <w:sz w:val="24"/>
                <w:szCs w:val="24"/>
              </w:rPr>
            </w:pPr>
            <w:r w:rsidRPr="00026A8A">
              <w:rPr>
                <w:bCs/>
                <w:sz w:val="24"/>
                <w:szCs w:val="24"/>
              </w:rPr>
              <w:t>Відділ фінансово-ресурсного  забезпечення</w:t>
            </w:r>
          </w:p>
        </w:tc>
        <w:tc>
          <w:tcPr>
            <w:tcW w:w="1834" w:type="dxa"/>
            <w:tcBorders>
              <w:top w:val="single" w:sz="4" w:space="0" w:color="auto"/>
              <w:left w:val="single" w:sz="4" w:space="0" w:color="auto"/>
              <w:bottom w:val="single" w:sz="4" w:space="0" w:color="auto"/>
              <w:right w:val="single" w:sz="4" w:space="0" w:color="auto"/>
            </w:tcBorders>
          </w:tcPr>
          <w:p w:rsidR="00267F44" w:rsidRPr="00026A8A" w:rsidRDefault="00267F44" w:rsidP="00274186">
            <w:pPr>
              <w:suppressAutoHyphens/>
              <w:spacing w:line="216" w:lineRule="auto"/>
              <w:jc w:val="left"/>
              <w:rPr>
                <w:sz w:val="24"/>
                <w:szCs w:val="24"/>
              </w:rPr>
            </w:pPr>
            <w:r w:rsidRPr="00026A8A">
              <w:rPr>
                <w:sz w:val="24"/>
                <w:szCs w:val="24"/>
              </w:rPr>
              <w:t>Шамрай А.В.</w:t>
            </w:r>
          </w:p>
          <w:p w:rsidR="00267F44" w:rsidRPr="00026A8A" w:rsidRDefault="00267F44" w:rsidP="007E0FD9">
            <w:pPr>
              <w:suppressAutoHyphens/>
              <w:spacing w:line="216" w:lineRule="auto"/>
              <w:jc w:val="cente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267F44" w:rsidRPr="00026A8A" w:rsidRDefault="00267F44" w:rsidP="00E36E9C">
            <w:pPr>
              <w:suppressAutoHyphens/>
              <w:rPr>
                <w:sz w:val="24"/>
                <w:szCs w:val="24"/>
              </w:rPr>
            </w:pPr>
            <w:r>
              <w:rPr>
                <w:sz w:val="24"/>
                <w:szCs w:val="24"/>
              </w:rPr>
              <w:t xml:space="preserve">Підготовлено розпорядження голови Сумської обласної державної адміністрації від 11.01.2023 № 13-ОД </w:t>
            </w:r>
            <w:r w:rsidRPr="00026A8A">
              <w:rPr>
                <w:sz w:val="24"/>
                <w:szCs w:val="24"/>
              </w:rPr>
              <w:t xml:space="preserve"> </w:t>
            </w:r>
          </w:p>
        </w:tc>
      </w:tr>
    </w:tbl>
    <w:p w:rsidR="001B39A6" w:rsidRPr="00026A8A" w:rsidRDefault="001B39A6" w:rsidP="001B39A6">
      <w:pPr>
        <w:ind w:left="360"/>
        <w:jc w:val="center"/>
        <w:outlineLvl w:val="0"/>
        <w:rPr>
          <w:b/>
          <w:sz w:val="24"/>
          <w:szCs w:val="24"/>
        </w:rPr>
      </w:pPr>
    </w:p>
    <w:p w:rsidR="001B39A6" w:rsidRPr="00026A8A" w:rsidRDefault="001B39A6" w:rsidP="001B39A6">
      <w:pPr>
        <w:ind w:left="360"/>
        <w:jc w:val="center"/>
        <w:outlineLvl w:val="0"/>
        <w:rPr>
          <w:b/>
          <w:sz w:val="24"/>
          <w:szCs w:val="24"/>
        </w:rPr>
      </w:pPr>
      <w:r w:rsidRPr="00026A8A">
        <w:rPr>
          <w:b/>
          <w:sz w:val="24"/>
          <w:szCs w:val="24"/>
        </w:rPr>
        <w:t xml:space="preserve">4. Питання щодо особистого звітування директора Департаменту освіти і науки </w:t>
      </w:r>
    </w:p>
    <w:p w:rsidR="001B39A6" w:rsidRPr="00026A8A" w:rsidRDefault="001B39A6" w:rsidP="001B39A6">
      <w:pPr>
        <w:ind w:left="360"/>
        <w:jc w:val="center"/>
        <w:outlineLvl w:val="0"/>
        <w:rPr>
          <w:b/>
          <w:sz w:val="24"/>
          <w:szCs w:val="24"/>
        </w:rPr>
      </w:pPr>
      <w:r w:rsidRPr="00026A8A">
        <w:rPr>
          <w:b/>
          <w:sz w:val="24"/>
          <w:szCs w:val="24"/>
        </w:rPr>
        <w:t xml:space="preserve">Сумської обласної державної адміністрації голові Сумської обласної державної адміністрації </w:t>
      </w:r>
    </w:p>
    <w:p w:rsidR="00901816" w:rsidRPr="00026A8A" w:rsidRDefault="001B39A6" w:rsidP="001B39A6">
      <w:pPr>
        <w:ind w:left="360"/>
        <w:jc w:val="center"/>
        <w:outlineLvl w:val="0"/>
        <w:rPr>
          <w:b/>
          <w:sz w:val="24"/>
          <w:szCs w:val="24"/>
        </w:rPr>
      </w:pPr>
      <w:r w:rsidRPr="00026A8A">
        <w:rPr>
          <w:b/>
          <w:sz w:val="24"/>
          <w:szCs w:val="24"/>
        </w:rPr>
        <w:t>про стан додержання законодавст</w:t>
      </w:r>
      <w:r w:rsidR="00567AE8">
        <w:rPr>
          <w:b/>
          <w:sz w:val="24"/>
          <w:szCs w:val="24"/>
        </w:rPr>
        <w:t>ва про звернення громадян у 2022</w:t>
      </w:r>
      <w:r w:rsidRPr="00026A8A">
        <w:rPr>
          <w:b/>
          <w:sz w:val="24"/>
          <w:szCs w:val="24"/>
        </w:rPr>
        <w:t xml:space="preserve">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2214"/>
        <w:gridCol w:w="4693"/>
      </w:tblGrid>
      <w:tr w:rsidR="001B39A6" w:rsidRPr="00026A8A">
        <w:tc>
          <w:tcPr>
            <w:tcW w:w="8088" w:type="dxa"/>
            <w:tcBorders>
              <w:top w:val="single" w:sz="4" w:space="0" w:color="auto"/>
              <w:left w:val="single" w:sz="4" w:space="0" w:color="auto"/>
              <w:bottom w:val="single" w:sz="4" w:space="0" w:color="auto"/>
              <w:right w:val="single" w:sz="4" w:space="0" w:color="auto"/>
            </w:tcBorders>
          </w:tcPr>
          <w:p w:rsidR="001B39A6" w:rsidRPr="00026A8A" w:rsidRDefault="001B39A6">
            <w:pPr>
              <w:jc w:val="left"/>
              <w:outlineLvl w:val="0"/>
              <w:rPr>
                <w:sz w:val="24"/>
                <w:szCs w:val="24"/>
              </w:rPr>
            </w:pPr>
            <w:r w:rsidRPr="00026A8A">
              <w:rPr>
                <w:sz w:val="24"/>
                <w:szCs w:val="24"/>
              </w:rPr>
              <w:t>Структурний підрозділ Департаменту</w:t>
            </w:r>
          </w:p>
          <w:p w:rsidR="001B39A6" w:rsidRPr="00026A8A" w:rsidRDefault="001B39A6">
            <w:pPr>
              <w:jc w:val="left"/>
              <w:outlineLvl w:val="0"/>
              <w:rPr>
                <w:b/>
                <w:sz w:val="24"/>
                <w:szCs w:val="24"/>
              </w:rPr>
            </w:pPr>
            <w:r w:rsidRPr="00026A8A">
              <w:rPr>
                <w:sz w:val="24"/>
                <w:szCs w:val="24"/>
              </w:rPr>
              <w:t>освіти і науки Сумської обласної державної адміні</w:t>
            </w:r>
            <w:r w:rsidRPr="00026A8A">
              <w:rPr>
                <w:sz w:val="24"/>
                <w:szCs w:val="24"/>
              </w:rPr>
              <w:t>с</w:t>
            </w:r>
            <w:r w:rsidRPr="00026A8A">
              <w:rPr>
                <w:sz w:val="24"/>
                <w:szCs w:val="24"/>
              </w:rPr>
              <w:t>трації</w:t>
            </w:r>
          </w:p>
        </w:tc>
        <w:tc>
          <w:tcPr>
            <w:tcW w:w="2240" w:type="dxa"/>
            <w:tcBorders>
              <w:top w:val="single" w:sz="4" w:space="0" w:color="auto"/>
              <w:left w:val="single" w:sz="4" w:space="0" w:color="auto"/>
              <w:bottom w:val="single" w:sz="4" w:space="0" w:color="auto"/>
              <w:right w:val="single" w:sz="4" w:space="0" w:color="auto"/>
            </w:tcBorders>
          </w:tcPr>
          <w:p w:rsidR="001B39A6" w:rsidRPr="00026A8A" w:rsidRDefault="001B39A6">
            <w:pPr>
              <w:outlineLvl w:val="0"/>
              <w:rPr>
                <w:sz w:val="24"/>
                <w:szCs w:val="24"/>
              </w:rPr>
            </w:pPr>
            <w:r w:rsidRPr="00026A8A">
              <w:rPr>
                <w:sz w:val="24"/>
                <w:szCs w:val="24"/>
              </w:rPr>
              <w:t>Відповідальний керівник,</w:t>
            </w:r>
          </w:p>
          <w:p w:rsidR="001B39A6" w:rsidRPr="00026A8A" w:rsidRDefault="001B39A6">
            <w:pPr>
              <w:outlineLvl w:val="0"/>
              <w:rPr>
                <w:sz w:val="24"/>
                <w:szCs w:val="24"/>
              </w:rPr>
            </w:pPr>
            <w:r w:rsidRPr="00026A8A">
              <w:rPr>
                <w:sz w:val="24"/>
                <w:szCs w:val="24"/>
              </w:rPr>
              <w:t>виконавець</w:t>
            </w:r>
          </w:p>
        </w:tc>
        <w:tc>
          <w:tcPr>
            <w:tcW w:w="4760" w:type="dxa"/>
            <w:tcBorders>
              <w:top w:val="single" w:sz="4" w:space="0" w:color="auto"/>
              <w:left w:val="single" w:sz="4" w:space="0" w:color="auto"/>
              <w:bottom w:val="single" w:sz="4" w:space="0" w:color="auto"/>
              <w:right w:val="single" w:sz="4" w:space="0" w:color="auto"/>
            </w:tcBorders>
          </w:tcPr>
          <w:p w:rsidR="001B39A6" w:rsidRPr="00026A8A" w:rsidRDefault="001B39A6">
            <w:pPr>
              <w:outlineLvl w:val="0"/>
              <w:rPr>
                <w:sz w:val="24"/>
                <w:szCs w:val="24"/>
              </w:rPr>
            </w:pPr>
            <w:r w:rsidRPr="00026A8A">
              <w:rPr>
                <w:sz w:val="24"/>
                <w:szCs w:val="24"/>
              </w:rPr>
              <w:t>Місяць особистого звітування керівника</w:t>
            </w:r>
          </w:p>
        </w:tc>
      </w:tr>
      <w:tr w:rsidR="001B39A6" w:rsidRPr="00026A8A">
        <w:tc>
          <w:tcPr>
            <w:tcW w:w="8088" w:type="dxa"/>
            <w:tcBorders>
              <w:top w:val="single" w:sz="4" w:space="0" w:color="auto"/>
              <w:left w:val="single" w:sz="4" w:space="0" w:color="auto"/>
              <w:bottom w:val="single" w:sz="4" w:space="0" w:color="auto"/>
              <w:right w:val="single" w:sz="4" w:space="0" w:color="auto"/>
            </w:tcBorders>
          </w:tcPr>
          <w:p w:rsidR="001B39A6" w:rsidRPr="00026A8A" w:rsidRDefault="00DD0F1E">
            <w:pPr>
              <w:jc w:val="center"/>
              <w:outlineLvl w:val="0"/>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240" w:type="dxa"/>
            <w:tcBorders>
              <w:top w:val="single" w:sz="4" w:space="0" w:color="auto"/>
              <w:left w:val="single" w:sz="4" w:space="0" w:color="auto"/>
              <w:bottom w:val="single" w:sz="4" w:space="0" w:color="auto"/>
              <w:right w:val="single" w:sz="4" w:space="0" w:color="auto"/>
            </w:tcBorders>
          </w:tcPr>
          <w:p w:rsidR="001B39A6" w:rsidRDefault="00DD0F1E" w:rsidP="00901816">
            <w:pPr>
              <w:outlineLvl w:val="0"/>
              <w:rPr>
                <w:sz w:val="24"/>
                <w:szCs w:val="24"/>
              </w:rPr>
            </w:pPr>
            <w:r>
              <w:rPr>
                <w:sz w:val="24"/>
                <w:szCs w:val="24"/>
              </w:rPr>
              <w:t>Скиртаченко Н.Г.</w:t>
            </w:r>
          </w:p>
          <w:p w:rsidR="00DD0F1E" w:rsidRPr="00026A8A" w:rsidRDefault="00BA0BCB" w:rsidP="00901816">
            <w:pPr>
              <w:outlineLvl w:val="0"/>
              <w:rPr>
                <w:sz w:val="24"/>
                <w:szCs w:val="24"/>
              </w:rPr>
            </w:pPr>
            <w:r>
              <w:rPr>
                <w:sz w:val="24"/>
                <w:szCs w:val="24"/>
              </w:rPr>
              <w:t>Мілінтович Н.Ф.</w:t>
            </w:r>
          </w:p>
        </w:tc>
        <w:tc>
          <w:tcPr>
            <w:tcW w:w="4760" w:type="dxa"/>
            <w:tcBorders>
              <w:top w:val="single" w:sz="4" w:space="0" w:color="auto"/>
              <w:left w:val="single" w:sz="4" w:space="0" w:color="auto"/>
              <w:bottom w:val="single" w:sz="4" w:space="0" w:color="auto"/>
              <w:right w:val="single" w:sz="4" w:space="0" w:color="auto"/>
            </w:tcBorders>
          </w:tcPr>
          <w:p w:rsidR="001B39A6" w:rsidRPr="00026A8A" w:rsidRDefault="00DD0F1E">
            <w:pPr>
              <w:jc w:val="center"/>
              <w:outlineLvl w:val="0"/>
              <w:rPr>
                <w:sz w:val="24"/>
                <w:szCs w:val="24"/>
              </w:rPr>
            </w:pPr>
            <w:r>
              <w:rPr>
                <w:sz w:val="24"/>
                <w:szCs w:val="24"/>
              </w:rPr>
              <w:t>Червень</w:t>
            </w:r>
          </w:p>
        </w:tc>
      </w:tr>
    </w:tbl>
    <w:p w:rsidR="00095A22" w:rsidRDefault="00095A22" w:rsidP="00362527">
      <w:pPr>
        <w:ind w:left="360"/>
        <w:jc w:val="center"/>
        <w:outlineLvl w:val="0"/>
        <w:rPr>
          <w:b/>
          <w:sz w:val="24"/>
          <w:szCs w:val="24"/>
        </w:rPr>
      </w:pPr>
    </w:p>
    <w:p w:rsidR="00362527" w:rsidRDefault="00362527" w:rsidP="00362527">
      <w:pPr>
        <w:ind w:left="360"/>
        <w:jc w:val="center"/>
        <w:outlineLvl w:val="0"/>
        <w:rPr>
          <w:b/>
          <w:sz w:val="24"/>
          <w:szCs w:val="24"/>
        </w:rPr>
      </w:pPr>
      <w:r>
        <w:rPr>
          <w:b/>
          <w:sz w:val="24"/>
          <w:szCs w:val="24"/>
        </w:rPr>
        <w:t>5. Питання щодо проведення консультацій з громадськістю</w:t>
      </w:r>
    </w:p>
    <w:p w:rsidR="001B39A6" w:rsidRPr="00026A8A" w:rsidRDefault="001B39A6" w:rsidP="001B39A6">
      <w:pPr>
        <w:spacing w:line="228" w:lineRule="auto"/>
        <w:jc w:val="cente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773"/>
        <w:gridCol w:w="2800"/>
        <w:gridCol w:w="2940"/>
        <w:gridCol w:w="4900"/>
      </w:tblGrid>
      <w:tr w:rsidR="001B39A6" w:rsidRPr="00026A8A">
        <w:trPr>
          <w:trHeight w:val="403"/>
        </w:trPr>
        <w:tc>
          <w:tcPr>
            <w:tcW w:w="567" w:type="dxa"/>
            <w:tcBorders>
              <w:top w:val="single" w:sz="4" w:space="0" w:color="000000"/>
              <w:left w:val="single" w:sz="4" w:space="0" w:color="000000"/>
              <w:bottom w:val="single" w:sz="4" w:space="0" w:color="000000"/>
              <w:right w:val="single" w:sz="4" w:space="0" w:color="000000"/>
            </w:tcBorders>
            <w:vAlign w:val="center"/>
          </w:tcPr>
          <w:p w:rsidR="001B39A6" w:rsidRPr="00647F47" w:rsidRDefault="001B39A6">
            <w:pPr>
              <w:spacing w:line="228" w:lineRule="auto"/>
              <w:ind w:left="-57" w:right="-57"/>
              <w:jc w:val="center"/>
              <w:rPr>
                <w:spacing w:val="-4"/>
                <w:sz w:val="24"/>
                <w:szCs w:val="24"/>
              </w:rPr>
            </w:pPr>
            <w:r w:rsidRPr="00647F47">
              <w:rPr>
                <w:spacing w:val="-4"/>
                <w:sz w:val="24"/>
                <w:szCs w:val="24"/>
              </w:rPr>
              <w:t>№</w:t>
            </w:r>
          </w:p>
          <w:p w:rsidR="001B39A6" w:rsidRPr="00647F47" w:rsidRDefault="001B39A6">
            <w:pPr>
              <w:spacing w:line="228" w:lineRule="auto"/>
              <w:ind w:left="-57" w:right="-57"/>
              <w:jc w:val="center"/>
              <w:rPr>
                <w:spacing w:val="-4"/>
                <w:sz w:val="24"/>
                <w:szCs w:val="24"/>
              </w:rPr>
            </w:pPr>
            <w:r w:rsidRPr="00647F47">
              <w:rPr>
                <w:spacing w:val="-4"/>
                <w:sz w:val="24"/>
                <w:szCs w:val="24"/>
              </w:rPr>
              <w:t>з/п</w:t>
            </w:r>
          </w:p>
        </w:tc>
        <w:tc>
          <w:tcPr>
            <w:tcW w:w="3773" w:type="dxa"/>
            <w:tcBorders>
              <w:top w:val="single" w:sz="4" w:space="0" w:color="000000"/>
              <w:left w:val="single" w:sz="4" w:space="0" w:color="000000"/>
              <w:bottom w:val="single" w:sz="4" w:space="0" w:color="000000"/>
              <w:right w:val="single" w:sz="4" w:space="0" w:color="000000"/>
            </w:tcBorders>
            <w:vAlign w:val="center"/>
          </w:tcPr>
          <w:p w:rsidR="001B39A6" w:rsidRPr="00647F47" w:rsidRDefault="00362527">
            <w:pPr>
              <w:spacing w:line="228" w:lineRule="auto"/>
              <w:ind w:left="-57" w:right="-57"/>
              <w:jc w:val="center"/>
              <w:rPr>
                <w:spacing w:val="-4"/>
                <w:sz w:val="24"/>
                <w:szCs w:val="24"/>
              </w:rPr>
            </w:pPr>
            <w:r w:rsidRPr="00647F47">
              <w:rPr>
                <w:spacing w:val="-4"/>
                <w:sz w:val="24"/>
                <w:szCs w:val="24"/>
              </w:rPr>
              <w:t>Питання</w:t>
            </w:r>
          </w:p>
        </w:tc>
        <w:tc>
          <w:tcPr>
            <w:tcW w:w="2800" w:type="dxa"/>
            <w:tcBorders>
              <w:top w:val="single" w:sz="4" w:space="0" w:color="000000"/>
              <w:left w:val="single" w:sz="4" w:space="0" w:color="000000"/>
              <w:bottom w:val="single" w:sz="4" w:space="0" w:color="000000"/>
              <w:right w:val="single" w:sz="4" w:space="0" w:color="auto"/>
            </w:tcBorders>
            <w:vAlign w:val="center"/>
          </w:tcPr>
          <w:p w:rsidR="00362527" w:rsidRPr="00647F47" w:rsidRDefault="00362527" w:rsidP="00362527">
            <w:pPr>
              <w:spacing w:line="228" w:lineRule="auto"/>
              <w:ind w:left="-57" w:right="-57"/>
              <w:jc w:val="center"/>
              <w:rPr>
                <w:spacing w:val="-4"/>
                <w:sz w:val="24"/>
                <w:szCs w:val="24"/>
              </w:rPr>
            </w:pPr>
            <w:r w:rsidRPr="00647F47">
              <w:rPr>
                <w:spacing w:val="-4"/>
                <w:sz w:val="24"/>
                <w:szCs w:val="24"/>
              </w:rPr>
              <w:t xml:space="preserve">Місяць, </w:t>
            </w:r>
          </w:p>
          <w:p w:rsidR="00362527" w:rsidRPr="00647F47" w:rsidRDefault="00362527" w:rsidP="00362527">
            <w:pPr>
              <w:spacing w:line="228" w:lineRule="auto"/>
              <w:ind w:left="-57" w:right="-57"/>
              <w:jc w:val="center"/>
              <w:rPr>
                <w:spacing w:val="-4"/>
                <w:sz w:val="24"/>
                <w:szCs w:val="24"/>
              </w:rPr>
            </w:pPr>
            <w:r w:rsidRPr="00647F47">
              <w:rPr>
                <w:spacing w:val="-4"/>
                <w:sz w:val="24"/>
                <w:szCs w:val="24"/>
              </w:rPr>
              <w:t xml:space="preserve">у якому буде </w:t>
            </w:r>
          </w:p>
          <w:p w:rsidR="00362527" w:rsidRPr="00647F47" w:rsidRDefault="00362527" w:rsidP="00362527">
            <w:pPr>
              <w:spacing w:line="228" w:lineRule="auto"/>
              <w:ind w:left="-57" w:right="-57"/>
              <w:jc w:val="center"/>
              <w:rPr>
                <w:spacing w:val="-4"/>
                <w:sz w:val="24"/>
                <w:szCs w:val="24"/>
              </w:rPr>
            </w:pPr>
            <w:r w:rsidRPr="00647F47">
              <w:rPr>
                <w:spacing w:val="-4"/>
                <w:sz w:val="24"/>
                <w:szCs w:val="24"/>
              </w:rPr>
              <w:t xml:space="preserve">здійснено </w:t>
            </w:r>
          </w:p>
          <w:p w:rsidR="001B39A6" w:rsidRPr="00647F47" w:rsidRDefault="00362527" w:rsidP="00362527">
            <w:pPr>
              <w:spacing w:line="228" w:lineRule="auto"/>
              <w:ind w:left="-57" w:right="-57"/>
              <w:jc w:val="center"/>
              <w:rPr>
                <w:spacing w:val="-4"/>
                <w:sz w:val="24"/>
                <w:szCs w:val="24"/>
              </w:rPr>
            </w:pPr>
            <w:r w:rsidRPr="00647F47">
              <w:rPr>
                <w:spacing w:val="-4"/>
                <w:sz w:val="24"/>
                <w:szCs w:val="24"/>
              </w:rPr>
              <w:t>вивчення питання</w:t>
            </w:r>
          </w:p>
        </w:tc>
        <w:tc>
          <w:tcPr>
            <w:tcW w:w="2940" w:type="dxa"/>
            <w:tcBorders>
              <w:top w:val="single" w:sz="4" w:space="0" w:color="000000"/>
              <w:left w:val="single" w:sz="4" w:space="0" w:color="auto"/>
              <w:bottom w:val="single" w:sz="4" w:space="0" w:color="000000"/>
              <w:right w:val="single" w:sz="4" w:space="0" w:color="000000"/>
            </w:tcBorders>
            <w:vAlign w:val="center"/>
          </w:tcPr>
          <w:p w:rsidR="00362527" w:rsidRPr="00647F47" w:rsidRDefault="00362527" w:rsidP="00362527">
            <w:pPr>
              <w:spacing w:line="228" w:lineRule="auto"/>
              <w:ind w:left="-57" w:right="-57"/>
              <w:jc w:val="center"/>
              <w:rPr>
                <w:spacing w:val="-4"/>
                <w:sz w:val="24"/>
                <w:szCs w:val="24"/>
              </w:rPr>
            </w:pPr>
            <w:r w:rsidRPr="00647F47">
              <w:rPr>
                <w:spacing w:val="-4"/>
                <w:sz w:val="24"/>
                <w:szCs w:val="24"/>
              </w:rPr>
              <w:t xml:space="preserve">Підрозділ, </w:t>
            </w:r>
          </w:p>
          <w:p w:rsidR="00362527" w:rsidRPr="00647F47" w:rsidRDefault="00362527" w:rsidP="00362527">
            <w:pPr>
              <w:spacing w:line="228" w:lineRule="auto"/>
              <w:ind w:left="-57" w:right="-57"/>
              <w:jc w:val="center"/>
              <w:rPr>
                <w:spacing w:val="-4"/>
                <w:sz w:val="24"/>
                <w:szCs w:val="24"/>
              </w:rPr>
            </w:pPr>
            <w:r w:rsidRPr="00647F47">
              <w:rPr>
                <w:spacing w:val="-4"/>
                <w:sz w:val="24"/>
                <w:szCs w:val="24"/>
              </w:rPr>
              <w:t xml:space="preserve">відповідальний </w:t>
            </w:r>
          </w:p>
          <w:p w:rsidR="001B39A6" w:rsidRPr="00647F47" w:rsidRDefault="00362527" w:rsidP="00362527">
            <w:pPr>
              <w:spacing w:line="228" w:lineRule="auto"/>
              <w:ind w:left="-57" w:right="-57"/>
              <w:jc w:val="center"/>
              <w:rPr>
                <w:spacing w:val="-4"/>
                <w:sz w:val="24"/>
                <w:szCs w:val="24"/>
              </w:rPr>
            </w:pPr>
            <w:r w:rsidRPr="00647F47">
              <w:rPr>
                <w:spacing w:val="-4"/>
                <w:sz w:val="24"/>
                <w:szCs w:val="24"/>
              </w:rPr>
              <w:t>за підготовку</w:t>
            </w:r>
          </w:p>
        </w:tc>
        <w:tc>
          <w:tcPr>
            <w:tcW w:w="4900" w:type="dxa"/>
            <w:tcBorders>
              <w:top w:val="single" w:sz="4" w:space="0" w:color="000000"/>
              <w:left w:val="single" w:sz="4" w:space="0" w:color="auto"/>
              <w:bottom w:val="single" w:sz="4" w:space="0" w:color="000000"/>
              <w:right w:val="single" w:sz="4" w:space="0" w:color="000000"/>
            </w:tcBorders>
            <w:vAlign w:val="center"/>
          </w:tcPr>
          <w:p w:rsidR="00362527" w:rsidRDefault="00362527" w:rsidP="00362527">
            <w:pPr>
              <w:spacing w:line="218" w:lineRule="auto"/>
              <w:jc w:val="center"/>
              <w:rPr>
                <w:bCs/>
                <w:sz w:val="24"/>
                <w:szCs w:val="24"/>
              </w:rPr>
            </w:pPr>
            <w:r>
              <w:rPr>
                <w:bCs/>
                <w:sz w:val="24"/>
                <w:szCs w:val="24"/>
              </w:rPr>
              <w:t>Відповідальні</w:t>
            </w:r>
          </w:p>
          <w:p w:rsidR="001B39A6" w:rsidRPr="00647F47" w:rsidRDefault="00362527" w:rsidP="00362527">
            <w:pPr>
              <w:spacing w:line="228" w:lineRule="auto"/>
              <w:ind w:left="-57" w:right="-57"/>
              <w:jc w:val="center"/>
              <w:rPr>
                <w:spacing w:val="-4"/>
                <w:sz w:val="24"/>
                <w:szCs w:val="24"/>
              </w:rPr>
            </w:pPr>
            <w:r>
              <w:rPr>
                <w:bCs/>
                <w:sz w:val="24"/>
                <w:szCs w:val="24"/>
              </w:rPr>
              <w:t>керівники та виконавці</w:t>
            </w:r>
          </w:p>
        </w:tc>
      </w:tr>
      <w:tr w:rsidR="00362527" w:rsidRPr="003740E0">
        <w:tc>
          <w:tcPr>
            <w:tcW w:w="567" w:type="dxa"/>
            <w:tcBorders>
              <w:top w:val="single" w:sz="4" w:space="0" w:color="000000"/>
              <w:left w:val="single" w:sz="4" w:space="0" w:color="000000"/>
              <w:bottom w:val="single" w:sz="4" w:space="0" w:color="000000"/>
              <w:right w:val="single" w:sz="4" w:space="0" w:color="000000"/>
            </w:tcBorders>
            <w:vAlign w:val="center"/>
          </w:tcPr>
          <w:p w:rsidR="00362527" w:rsidRPr="00647F47" w:rsidRDefault="00BA0BCB" w:rsidP="00BA0BCB">
            <w:pPr>
              <w:spacing w:line="228" w:lineRule="auto"/>
              <w:ind w:left="-57" w:right="-57"/>
              <w:jc w:val="center"/>
              <w:rPr>
                <w:spacing w:val="-4"/>
                <w:sz w:val="24"/>
                <w:szCs w:val="24"/>
              </w:rPr>
            </w:pPr>
            <w:r>
              <w:rPr>
                <w:spacing w:val="-4"/>
                <w:sz w:val="24"/>
                <w:szCs w:val="24"/>
              </w:rPr>
              <w:t>-</w:t>
            </w:r>
          </w:p>
        </w:tc>
        <w:tc>
          <w:tcPr>
            <w:tcW w:w="3773" w:type="dxa"/>
            <w:tcBorders>
              <w:top w:val="single" w:sz="4" w:space="0" w:color="000000"/>
              <w:left w:val="single" w:sz="4" w:space="0" w:color="000000"/>
              <w:bottom w:val="single" w:sz="4" w:space="0" w:color="000000"/>
              <w:right w:val="single" w:sz="4" w:space="0" w:color="000000"/>
            </w:tcBorders>
          </w:tcPr>
          <w:p w:rsidR="00362527" w:rsidRDefault="00BA0BCB" w:rsidP="00BA0BCB">
            <w:pPr>
              <w:suppressAutoHyphens/>
              <w:jc w:val="center"/>
              <w:rPr>
                <w:sz w:val="24"/>
                <w:szCs w:val="24"/>
              </w:rPr>
            </w:pPr>
            <w:r>
              <w:rPr>
                <w:sz w:val="24"/>
                <w:szCs w:val="24"/>
              </w:rPr>
              <w:t>-</w:t>
            </w:r>
          </w:p>
        </w:tc>
        <w:tc>
          <w:tcPr>
            <w:tcW w:w="2800" w:type="dxa"/>
            <w:tcBorders>
              <w:top w:val="single" w:sz="4" w:space="0" w:color="000000"/>
              <w:left w:val="single" w:sz="4" w:space="0" w:color="000000"/>
              <w:bottom w:val="single" w:sz="4" w:space="0" w:color="000000"/>
              <w:right w:val="single" w:sz="4" w:space="0" w:color="auto"/>
            </w:tcBorders>
          </w:tcPr>
          <w:p w:rsidR="00362527" w:rsidRDefault="00BA0BCB" w:rsidP="00BA0BCB">
            <w:pPr>
              <w:suppressAutoHyphens/>
              <w:jc w:val="center"/>
              <w:outlineLvl w:val="0"/>
              <w:rPr>
                <w:sz w:val="24"/>
                <w:szCs w:val="24"/>
                <w:lang w:val="ru-RU"/>
              </w:rPr>
            </w:pPr>
            <w:r>
              <w:rPr>
                <w:sz w:val="24"/>
                <w:szCs w:val="24"/>
                <w:lang w:val="ru-RU"/>
              </w:rPr>
              <w:t>-</w:t>
            </w:r>
          </w:p>
        </w:tc>
        <w:tc>
          <w:tcPr>
            <w:tcW w:w="2940" w:type="dxa"/>
            <w:tcBorders>
              <w:top w:val="single" w:sz="4" w:space="0" w:color="000000"/>
              <w:left w:val="single" w:sz="4" w:space="0" w:color="auto"/>
              <w:bottom w:val="single" w:sz="4" w:space="0" w:color="000000"/>
              <w:right w:val="single" w:sz="4" w:space="0" w:color="000000"/>
            </w:tcBorders>
          </w:tcPr>
          <w:p w:rsidR="00362527" w:rsidRPr="00647F47" w:rsidRDefault="00BA0BCB" w:rsidP="00BA0BCB">
            <w:pPr>
              <w:spacing w:line="228" w:lineRule="auto"/>
              <w:ind w:left="-57" w:right="-57"/>
              <w:jc w:val="center"/>
              <w:rPr>
                <w:spacing w:val="-4"/>
                <w:sz w:val="24"/>
                <w:szCs w:val="24"/>
              </w:rPr>
            </w:pPr>
            <w:r>
              <w:rPr>
                <w:sz w:val="24"/>
                <w:szCs w:val="24"/>
              </w:rPr>
              <w:t>-</w:t>
            </w:r>
          </w:p>
        </w:tc>
        <w:tc>
          <w:tcPr>
            <w:tcW w:w="4900" w:type="dxa"/>
            <w:tcBorders>
              <w:top w:val="single" w:sz="4" w:space="0" w:color="000000"/>
              <w:left w:val="single" w:sz="4" w:space="0" w:color="auto"/>
              <w:bottom w:val="single" w:sz="4" w:space="0" w:color="000000"/>
              <w:right w:val="single" w:sz="4" w:space="0" w:color="000000"/>
            </w:tcBorders>
          </w:tcPr>
          <w:p w:rsidR="00362527" w:rsidRPr="00647F47" w:rsidRDefault="00BA0BCB" w:rsidP="00BA0BCB">
            <w:pPr>
              <w:suppressAutoHyphens/>
              <w:jc w:val="center"/>
              <w:outlineLvl w:val="0"/>
              <w:rPr>
                <w:b/>
                <w:spacing w:val="-4"/>
                <w:sz w:val="24"/>
                <w:szCs w:val="24"/>
              </w:rPr>
            </w:pPr>
            <w:r>
              <w:rPr>
                <w:sz w:val="24"/>
                <w:szCs w:val="24"/>
              </w:rPr>
              <w:t>-</w:t>
            </w:r>
          </w:p>
        </w:tc>
      </w:tr>
    </w:tbl>
    <w:p w:rsidR="00362527" w:rsidRDefault="00362527" w:rsidP="00BA0BCB">
      <w:pPr>
        <w:ind w:left="360"/>
        <w:jc w:val="center"/>
        <w:outlineLvl w:val="0"/>
        <w:rPr>
          <w:b/>
          <w:sz w:val="24"/>
          <w:szCs w:val="24"/>
        </w:rPr>
      </w:pPr>
    </w:p>
    <w:p w:rsidR="00267F44" w:rsidRDefault="00267F44" w:rsidP="00BA0BCB">
      <w:pPr>
        <w:ind w:left="360"/>
        <w:jc w:val="center"/>
        <w:outlineLvl w:val="0"/>
        <w:rPr>
          <w:b/>
          <w:sz w:val="24"/>
          <w:szCs w:val="24"/>
        </w:rPr>
      </w:pPr>
    </w:p>
    <w:p w:rsidR="004343F7" w:rsidRDefault="004343F7" w:rsidP="001B39A6">
      <w:pPr>
        <w:ind w:left="360"/>
        <w:jc w:val="center"/>
        <w:outlineLvl w:val="0"/>
        <w:rPr>
          <w:b/>
          <w:sz w:val="24"/>
          <w:szCs w:val="24"/>
        </w:rPr>
      </w:pPr>
    </w:p>
    <w:p w:rsidR="004343F7" w:rsidRDefault="004343F7" w:rsidP="001B39A6">
      <w:pPr>
        <w:ind w:left="360"/>
        <w:jc w:val="center"/>
        <w:outlineLvl w:val="0"/>
        <w:rPr>
          <w:b/>
          <w:sz w:val="24"/>
          <w:szCs w:val="24"/>
        </w:rPr>
      </w:pPr>
    </w:p>
    <w:p w:rsidR="004343F7" w:rsidRDefault="004343F7" w:rsidP="001B39A6">
      <w:pPr>
        <w:ind w:left="360"/>
        <w:jc w:val="center"/>
        <w:outlineLvl w:val="0"/>
        <w:rPr>
          <w:b/>
          <w:sz w:val="24"/>
          <w:szCs w:val="24"/>
        </w:rPr>
      </w:pPr>
    </w:p>
    <w:p w:rsidR="00B96052" w:rsidRPr="00026A8A" w:rsidRDefault="001B39A6" w:rsidP="001B39A6">
      <w:pPr>
        <w:ind w:left="360"/>
        <w:jc w:val="center"/>
        <w:outlineLvl w:val="0"/>
        <w:rPr>
          <w:b/>
          <w:sz w:val="24"/>
          <w:szCs w:val="24"/>
        </w:rPr>
      </w:pPr>
      <w:r w:rsidRPr="00026A8A">
        <w:rPr>
          <w:b/>
          <w:sz w:val="24"/>
          <w:szCs w:val="24"/>
        </w:rPr>
        <w:t>6. </w:t>
      </w:r>
      <w:r w:rsidR="00B96052" w:rsidRPr="00026A8A">
        <w:rPr>
          <w:b/>
          <w:sz w:val="24"/>
          <w:szCs w:val="24"/>
        </w:rPr>
        <w:t xml:space="preserve">Питання для розгляду на засіданнях колегії Департаменту освіти і науки </w:t>
      </w:r>
    </w:p>
    <w:p w:rsidR="00B96052" w:rsidRPr="00026A8A" w:rsidRDefault="00B96052" w:rsidP="00B96052">
      <w:pPr>
        <w:jc w:val="center"/>
        <w:outlineLvl w:val="0"/>
        <w:rPr>
          <w:b/>
          <w:sz w:val="24"/>
          <w:szCs w:val="24"/>
        </w:rPr>
      </w:pPr>
      <w:r w:rsidRPr="00026A8A">
        <w:rPr>
          <w:b/>
          <w:sz w:val="24"/>
          <w:szCs w:val="24"/>
        </w:rPr>
        <w:t>Сумської обласної державної адміністрації</w:t>
      </w:r>
    </w:p>
    <w:p w:rsidR="00C93002" w:rsidRDefault="00C93002" w:rsidP="00C93002">
      <w:pPr>
        <w:outlineLvl w:val="0"/>
        <w:rPr>
          <w:b/>
          <w:sz w:val="24"/>
          <w:szCs w:val="24"/>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gridCol w:w="3544"/>
        <w:gridCol w:w="2835"/>
        <w:gridCol w:w="1701"/>
      </w:tblGrid>
      <w:tr w:rsidR="00C93002">
        <w:tc>
          <w:tcPr>
            <w:tcW w:w="1384" w:type="dxa"/>
            <w:tcBorders>
              <w:top w:val="single" w:sz="4" w:space="0" w:color="auto"/>
              <w:left w:val="single" w:sz="4" w:space="0" w:color="auto"/>
              <w:bottom w:val="nil"/>
              <w:right w:val="single" w:sz="4" w:space="0" w:color="auto"/>
            </w:tcBorders>
          </w:tcPr>
          <w:p w:rsidR="00C93002" w:rsidRDefault="00C93002">
            <w:pPr>
              <w:jc w:val="center"/>
              <w:outlineLvl w:val="0"/>
              <w:rPr>
                <w:sz w:val="24"/>
                <w:szCs w:val="24"/>
              </w:rPr>
            </w:pPr>
            <w:r>
              <w:rPr>
                <w:sz w:val="24"/>
                <w:szCs w:val="24"/>
              </w:rPr>
              <w:t xml:space="preserve">Дата </w:t>
            </w:r>
          </w:p>
          <w:p w:rsidR="00C93002" w:rsidRDefault="00C93002">
            <w:pPr>
              <w:jc w:val="center"/>
              <w:outlineLvl w:val="0"/>
              <w:rPr>
                <w:b/>
                <w:sz w:val="24"/>
                <w:szCs w:val="24"/>
              </w:rPr>
            </w:pPr>
            <w:r>
              <w:rPr>
                <w:sz w:val="24"/>
                <w:szCs w:val="24"/>
              </w:rPr>
              <w:t>засідання</w:t>
            </w:r>
          </w:p>
        </w:tc>
        <w:tc>
          <w:tcPr>
            <w:tcW w:w="5812" w:type="dxa"/>
            <w:tcBorders>
              <w:top w:val="single" w:sz="4" w:space="0" w:color="auto"/>
              <w:left w:val="single" w:sz="4" w:space="0" w:color="auto"/>
              <w:bottom w:val="nil"/>
              <w:right w:val="single" w:sz="4" w:space="0" w:color="auto"/>
            </w:tcBorders>
          </w:tcPr>
          <w:p w:rsidR="00C93002" w:rsidRDefault="00C93002">
            <w:pPr>
              <w:jc w:val="center"/>
              <w:outlineLvl w:val="0"/>
              <w:rPr>
                <w:b/>
                <w:sz w:val="24"/>
                <w:szCs w:val="24"/>
              </w:rPr>
            </w:pPr>
            <w:r>
              <w:rPr>
                <w:sz w:val="24"/>
                <w:szCs w:val="24"/>
              </w:rPr>
              <w:t>Перелік питань</w:t>
            </w:r>
          </w:p>
        </w:tc>
        <w:tc>
          <w:tcPr>
            <w:tcW w:w="3544" w:type="dxa"/>
            <w:tcBorders>
              <w:top w:val="single" w:sz="4" w:space="0" w:color="auto"/>
              <w:left w:val="single" w:sz="4" w:space="0" w:color="auto"/>
              <w:bottom w:val="nil"/>
              <w:right w:val="single" w:sz="4" w:space="0" w:color="auto"/>
            </w:tcBorders>
          </w:tcPr>
          <w:p w:rsidR="00C93002" w:rsidRDefault="00C93002">
            <w:pPr>
              <w:spacing w:line="216" w:lineRule="auto"/>
              <w:jc w:val="center"/>
              <w:rPr>
                <w:bCs/>
                <w:sz w:val="24"/>
                <w:szCs w:val="24"/>
              </w:rPr>
            </w:pPr>
            <w:r>
              <w:rPr>
                <w:bCs/>
                <w:sz w:val="24"/>
                <w:szCs w:val="24"/>
              </w:rPr>
              <w:t>Відповідальний</w:t>
            </w:r>
          </w:p>
          <w:p w:rsidR="00C93002" w:rsidRDefault="00C93002">
            <w:pPr>
              <w:jc w:val="center"/>
              <w:outlineLvl w:val="0"/>
              <w:rPr>
                <w:b/>
                <w:sz w:val="24"/>
                <w:szCs w:val="24"/>
              </w:rPr>
            </w:pPr>
            <w:r>
              <w:rPr>
                <w:bCs/>
                <w:sz w:val="24"/>
                <w:szCs w:val="24"/>
              </w:rPr>
              <w:t>структурний підрозділ</w:t>
            </w:r>
          </w:p>
        </w:tc>
        <w:tc>
          <w:tcPr>
            <w:tcW w:w="2835" w:type="dxa"/>
            <w:tcBorders>
              <w:top w:val="single" w:sz="4" w:space="0" w:color="auto"/>
              <w:left w:val="single" w:sz="4" w:space="0" w:color="auto"/>
              <w:bottom w:val="nil"/>
              <w:right w:val="single" w:sz="4" w:space="0" w:color="auto"/>
            </w:tcBorders>
          </w:tcPr>
          <w:p w:rsidR="00C93002" w:rsidRDefault="00C93002">
            <w:pPr>
              <w:spacing w:line="216" w:lineRule="auto"/>
              <w:jc w:val="center"/>
              <w:rPr>
                <w:bCs/>
                <w:sz w:val="24"/>
                <w:szCs w:val="24"/>
              </w:rPr>
            </w:pPr>
            <w:r>
              <w:rPr>
                <w:bCs/>
                <w:sz w:val="24"/>
                <w:szCs w:val="24"/>
              </w:rPr>
              <w:t>Відповідальні</w:t>
            </w:r>
          </w:p>
          <w:p w:rsidR="00C93002" w:rsidRDefault="00C93002">
            <w:pPr>
              <w:spacing w:line="216" w:lineRule="auto"/>
              <w:jc w:val="center"/>
              <w:rPr>
                <w:bCs/>
                <w:sz w:val="24"/>
                <w:szCs w:val="24"/>
                <w:lang w:val="ru-RU"/>
              </w:rPr>
            </w:pPr>
            <w:r>
              <w:rPr>
                <w:bCs/>
                <w:sz w:val="24"/>
                <w:szCs w:val="24"/>
              </w:rPr>
              <w:t>керівники та виконавці</w:t>
            </w:r>
          </w:p>
          <w:p w:rsidR="00C93002" w:rsidRDefault="00C93002">
            <w:pPr>
              <w:jc w:val="center"/>
              <w:outlineLvl w:val="0"/>
              <w:rPr>
                <w:b/>
                <w:sz w:val="24"/>
                <w:szCs w:val="24"/>
              </w:rPr>
            </w:pPr>
          </w:p>
        </w:tc>
        <w:tc>
          <w:tcPr>
            <w:tcW w:w="1701" w:type="dxa"/>
            <w:tcBorders>
              <w:top w:val="single" w:sz="4" w:space="0" w:color="auto"/>
              <w:left w:val="single" w:sz="4" w:space="0" w:color="auto"/>
              <w:bottom w:val="nil"/>
              <w:right w:val="single" w:sz="4" w:space="0" w:color="auto"/>
            </w:tcBorders>
          </w:tcPr>
          <w:p w:rsidR="00C93002" w:rsidRDefault="00C93002">
            <w:pPr>
              <w:jc w:val="center"/>
              <w:outlineLvl w:val="0"/>
              <w:rPr>
                <w:b/>
                <w:sz w:val="24"/>
                <w:szCs w:val="24"/>
              </w:rPr>
            </w:pPr>
            <w:r>
              <w:rPr>
                <w:sz w:val="24"/>
                <w:szCs w:val="24"/>
              </w:rPr>
              <w:t>Дата надання матеріалів</w:t>
            </w:r>
          </w:p>
        </w:tc>
      </w:tr>
    </w:tbl>
    <w:p w:rsidR="00C93002" w:rsidRDefault="00C93002" w:rsidP="00C93002">
      <w:pPr>
        <w:jc w:val="center"/>
        <w:outlineLvl w:val="0"/>
        <w:rPr>
          <w:b/>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gridCol w:w="3544"/>
        <w:gridCol w:w="2835"/>
        <w:gridCol w:w="1701"/>
      </w:tblGrid>
      <w:tr w:rsidR="00C93002">
        <w:trPr>
          <w:tblHeader/>
        </w:trPr>
        <w:tc>
          <w:tcPr>
            <w:tcW w:w="1384" w:type="dxa"/>
            <w:tcBorders>
              <w:top w:val="single" w:sz="4" w:space="0" w:color="auto"/>
              <w:left w:val="single" w:sz="4" w:space="0" w:color="auto"/>
              <w:bottom w:val="single" w:sz="4" w:space="0" w:color="auto"/>
              <w:right w:val="single" w:sz="4" w:space="0" w:color="auto"/>
            </w:tcBorders>
          </w:tcPr>
          <w:p w:rsidR="00C93002" w:rsidRDefault="00C93002">
            <w:pPr>
              <w:suppressAutoHyphens/>
              <w:jc w:val="center"/>
              <w:rPr>
                <w:sz w:val="24"/>
                <w:szCs w:val="24"/>
              </w:rPr>
            </w:pPr>
            <w:r>
              <w:rPr>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C93002" w:rsidRDefault="00C93002">
            <w:pPr>
              <w:suppressAutoHyphens/>
              <w:jc w:val="center"/>
              <w:outlineLvl w:val="0"/>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C93002" w:rsidRDefault="00C93002">
            <w:pPr>
              <w:suppressAutoHyphens/>
              <w:jc w:val="center"/>
              <w:outlineLvl w:val="0"/>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93002" w:rsidRDefault="00C93002">
            <w:pPr>
              <w:suppressAutoHyphens/>
              <w:jc w:val="center"/>
              <w:outlineLvl w:val="0"/>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93002" w:rsidRDefault="00C93002">
            <w:pPr>
              <w:suppressAutoHyphens/>
              <w:jc w:val="center"/>
              <w:outlineLvl w:val="0"/>
              <w:rPr>
                <w:sz w:val="24"/>
                <w:szCs w:val="24"/>
              </w:rPr>
            </w:pPr>
            <w:r>
              <w:rPr>
                <w:sz w:val="24"/>
                <w:szCs w:val="24"/>
              </w:rPr>
              <w:t>5</w:t>
            </w:r>
          </w:p>
        </w:tc>
      </w:tr>
      <w:tr w:rsidR="000E07E6">
        <w:tc>
          <w:tcPr>
            <w:tcW w:w="0" w:type="auto"/>
            <w:vMerge w:val="restart"/>
            <w:tcBorders>
              <w:top w:val="single" w:sz="4" w:space="0" w:color="auto"/>
              <w:left w:val="single" w:sz="4" w:space="0" w:color="auto"/>
              <w:bottom w:val="single" w:sz="4" w:space="0" w:color="auto"/>
              <w:right w:val="single" w:sz="4" w:space="0" w:color="auto"/>
            </w:tcBorders>
          </w:tcPr>
          <w:p w:rsidR="000E07E6" w:rsidRDefault="000E07E6">
            <w:pPr>
              <w:jc w:val="left"/>
              <w:rPr>
                <w:sz w:val="24"/>
                <w:szCs w:val="24"/>
              </w:rPr>
            </w:pPr>
            <w:r>
              <w:rPr>
                <w:sz w:val="24"/>
                <w:szCs w:val="24"/>
              </w:rPr>
              <w:t>Листопад</w:t>
            </w:r>
          </w:p>
        </w:tc>
        <w:tc>
          <w:tcPr>
            <w:tcW w:w="5812" w:type="dxa"/>
            <w:tcBorders>
              <w:top w:val="single" w:sz="4" w:space="0" w:color="auto"/>
              <w:left w:val="single" w:sz="4" w:space="0" w:color="auto"/>
              <w:bottom w:val="single" w:sz="4" w:space="0" w:color="auto"/>
              <w:right w:val="single" w:sz="4" w:space="0" w:color="auto"/>
            </w:tcBorders>
          </w:tcPr>
          <w:p w:rsidR="000E07E6" w:rsidRDefault="000E07E6">
            <w:pPr>
              <w:suppressAutoHyphens/>
              <w:rPr>
                <w:sz w:val="24"/>
                <w:szCs w:val="24"/>
              </w:rPr>
            </w:pPr>
            <w:r>
              <w:rPr>
                <w:sz w:val="24"/>
                <w:szCs w:val="24"/>
              </w:rPr>
              <w:t>Про підготовку вчителів Сумської області до впровадження Державного стандарту базової середньої освіти в контексті Концепції «Нова українська школа»</w:t>
            </w:r>
          </w:p>
        </w:tc>
        <w:tc>
          <w:tcPr>
            <w:tcW w:w="3544" w:type="dxa"/>
            <w:tcBorders>
              <w:top w:val="single" w:sz="4" w:space="0" w:color="auto"/>
              <w:left w:val="single" w:sz="4" w:space="0" w:color="auto"/>
              <w:bottom w:val="single" w:sz="4" w:space="0" w:color="auto"/>
              <w:right w:val="single" w:sz="4" w:space="0" w:color="auto"/>
            </w:tcBorders>
          </w:tcPr>
          <w:p w:rsidR="000E07E6" w:rsidRDefault="000E07E6">
            <w:pPr>
              <w:suppressAutoHyphens/>
              <w:jc w:val="left"/>
              <w:outlineLvl w:val="0"/>
              <w:rPr>
                <w:sz w:val="24"/>
                <w:szCs w:val="24"/>
              </w:rPr>
            </w:pPr>
            <w:r>
              <w:rPr>
                <w:sz w:val="24"/>
                <w:szCs w:val="24"/>
              </w:rPr>
              <w:t>Комунальний заклад Сумський обласний інститут післядипломної педагогічної освіти</w:t>
            </w:r>
          </w:p>
        </w:tc>
        <w:tc>
          <w:tcPr>
            <w:tcW w:w="2835" w:type="dxa"/>
            <w:tcBorders>
              <w:top w:val="single" w:sz="4" w:space="0" w:color="auto"/>
              <w:left w:val="single" w:sz="4" w:space="0" w:color="auto"/>
              <w:bottom w:val="single" w:sz="4" w:space="0" w:color="auto"/>
              <w:right w:val="single" w:sz="4" w:space="0" w:color="auto"/>
            </w:tcBorders>
          </w:tcPr>
          <w:p w:rsidR="000E07E6" w:rsidRDefault="000E07E6">
            <w:pPr>
              <w:suppressAutoHyphens/>
              <w:rPr>
                <w:sz w:val="24"/>
                <w:szCs w:val="24"/>
              </w:rPr>
            </w:pPr>
            <w:r>
              <w:rPr>
                <w:sz w:val="24"/>
                <w:szCs w:val="24"/>
              </w:rPr>
              <w:t>Нікітін Ю.О.</w:t>
            </w:r>
          </w:p>
        </w:tc>
        <w:tc>
          <w:tcPr>
            <w:tcW w:w="1701" w:type="dxa"/>
            <w:vMerge w:val="restart"/>
            <w:tcBorders>
              <w:top w:val="single" w:sz="4" w:space="0" w:color="auto"/>
              <w:left w:val="single" w:sz="4" w:space="0" w:color="auto"/>
              <w:right w:val="single" w:sz="4" w:space="0" w:color="auto"/>
            </w:tcBorders>
          </w:tcPr>
          <w:p w:rsidR="000E07E6" w:rsidRDefault="000E07E6">
            <w:pPr>
              <w:suppressAutoHyphens/>
              <w:jc w:val="left"/>
              <w:outlineLvl w:val="0"/>
              <w:rPr>
                <w:sz w:val="24"/>
                <w:szCs w:val="24"/>
              </w:rPr>
            </w:pPr>
            <w:r>
              <w:rPr>
                <w:sz w:val="24"/>
                <w:szCs w:val="24"/>
              </w:rPr>
              <w:t>04.11.2022</w:t>
            </w:r>
          </w:p>
          <w:p w:rsidR="000E07E6" w:rsidRDefault="000E07E6">
            <w:pPr>
              <w:suppressAutoHyphens/>
              <w:jc w:val="left"/>
              <w:outlineLvl w:val="0"/>
              <w:rPr>
                <w:sz w:val="24"/>
                <w:szCs w:val="24"/>
              </w:rPr>
            </w:pPr>
            <w:r>
              <w:rPr>
                <w:sz w:val="24"/>
                <w:szCs w:val="24"/>
              </w:rPr>
              <w:t>(засідання колегії проведено 11.11.2022)</w:t>
            </w:r>
          </w:p>
          <w:p w:rsidR="000E07E6" w:rsidRDefault="000E07E6" w:rsidP="00EA4C0E">
            <w:pPr>
              <w:rPr>
                <w:sz w:val="24"/>
                <w:szCs w:val="24"/>
              </w:rPr>
            </w:pPr>
          </w:p>
        </w:tc>
      </w:tr>
      <w:tr w:rsidR="000E07E6">
        <w:tc>
          <w:tcPr>
            <w:tcW w:w="0" w:type="auto"/>
            <w:vMerge/>
            <w:tcBorders>
              <w:top w:val="single" w:sz="4" w:space="0" w:color="auto"/>
              <w:left w:val="single" w:sz="4" w:space="0" w:color="auto"/>
              <w:bottom w:val="single" w:sz="4" w:space="0" w:color="auto"/>
              <w:right w:val="single" w:sz="4" w:space="0" w:color="auto"/>
            </w:tcBorders>
            <w:vAlign w:val="center"/>
          </w:tcPr>
          <w:p w:rsidR="000E07E6" w:rsidRDefault="000E07E6">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0E07E6" w:rsidRDefault="000E07E6">
            <w:pPr>
              <w:pStyle w:val="a8"/>
              <w:suppressAutoHyphens/>
              <w:jc w:val="both"/>
              <w:rPr>
                <w:b w:val="0"/>
                <w:bCs w:val="0"/>
                <w:sz w:val="24"/>
                <w:szCs w:val="24"/>
              </w:rPr>
            </w:pPr>
            <w:r>
              <w:rPr>
                <w:b w:val="0"/>
                <w:bCs w:val="0"/>
                <w:sz w:val="24"/>
                <w:szCs w:val="24"/>
              </w:rPr>
              <w:t>Про стан працевлаштування випускників закладів професійної (професійно-технічної) освіти у                          2021 році</w:t>
            </w:r>
          </w:p>
          <w:p w:rsidR="000E07E6" w:rsidRDefault="000E07E6">
            <w:pPr>
              <w:pStyle w:val="a8"/>
              <w:suppressAutoHyphens/>
              <w:jc w:val="both"/>
              <w:rPr>
                <w:b w:val="0"/>
                <w:bCs w:val="0"/>
                <w:sz w:val="24"/>
                <w:szCs w:val="24"/>
              </w:rPr>
            </w:pPr>
          </w:p>
        </w:tc>
        <w:tc>
          <w:tcPr>
            <w:tcW w:w="3544" w:type="dxa"/>
            <w:tcBorders>
              <w:top w:val="single" w:sz="4" w:space="0" w:color="auto"/>
              <w:left w:val="single" w:sz="4" w:space="0" w:color="auto"/>
              <w:bottom w:val="single" w:sz="4" w:space="0" w:color="auto"/>
              <w:right w:val="single" w:sz="4" w:space="0" w:color="auto"/>
            </w:tcBorders>
          </w:tcPr>
          <w:p w:rsidR="000E07E6" w:rsidRDefault="000E07E6">
            <w:pPr>
              <w:ind w:firstLine="32"/>
              <w:rPr>
                <w:bCs/>
                <w:sz w:val="24"/>
                <w:szCs w:val="24"/>
              </w:rPr>
            </w:pPr>
            <w:r>
              <w:rPr>
                <w:sz w:val="24"/>
                <w:szCs w:val="24"/>
              </w:rPr>
              <w:t>Відділ професійної, фахової передвищої, вищої освіти та                        наукової роботи</w:t>
            </w:r>
          </w:p>
        </w:tc>
        <w:tc>
          <w:tcPr>
            <w:tcW w:w="2835" w:type="dxa"/>
            <w:tcBorders>
              <w:top w:val="single" w:sz="4" w:space="0" w:color="auto"/>
              <w:left w:val="single" w:sz="4" w:space="0" w:color="auto"/>
              <w:bottom w:val="single" w:sz="4" w:space="0" w:color="auto"/>
              <w:right w:val="single" w:sz="4" w:space="0" w:color="auto"/>
            </w:tcBorders>
          </w:tcPr>
          <w:p w:rsidR="000E07E6" w:rsidRDefault="000E07E6">
            <w:pPr>
              <w:ind w:right="32"/>
              <w:jc w:val="left"/>
              <w:rPr>
                <w:sz w:val="24"/>
                <w:szCs w:val="24"/>
              </w:rPr>
            </w:pPr>
            <w:r>
              <w:rPr>
                <w:sz w:val="24"/>
                <w:szCs w:val="24"/>
              </w:rPr>
              <w:t>Харламов Ю.І.</w:t>
            </w:r>
          </w:p>
          <w:p w:rsidR="000E07E6" w:rsidRDefault="000E07E6">
            <w:pPr>
              <w:ind w:right="32"/>
              <w:jc w:val="left"/>
              <w:rPr>
                <w:sz w:val="24"/>
                <w:szCs w:val="24"/>
              </w:rPr>
            </w:pPr>
            <w:r>
              <w:rPr>
                <w:sz w:val="24"/>
                <w:szCs w:val="24"/>
              </w:rPr>
              <w:t>Горова В.А.</w:t>
            </w:r>
          </w:p>
        </w:tc>
        <w:tc>
          <w:tcPr>
            <w:tcW w:w="1701" w:type="dxa"/>
            <w:vMerge/>
            <w:tcBorders>
              <w:left w:val="single" w:sz="4" w:space="0" w:color="auto"/>
              <w:right w:val="single" w:sz="4" w:space="0" w:color="auto"/>
            </w:tcBorders>
          </w:tcPr>
          <w:p w:rsidR="000E07E6" w:rsidRDefault="000E07E6" w:rsidP="00EA4C0E"/>
        </w:tc>
      </w:tr>
      <w:tr w:rsidR="000E07E6">
        <w:tc>
          <w:tcPr>
            <w:tcW w:w="0" w:type="auto"/>
            <w:vMerge/>
            <w:tcBorders>
              <w:top w:val="single" w:sz="4" w:space="0" w:color="auto"/>
              <w:left w:val="single" w:sz="4" w:space="0" w:color="auto"/>
              <w:bottom w:val="single" w:sz="4" w:space="0" w:color="auto"/>
              <w:right w:val="single" w:sz="4" w:space="0" w:color="auto"/>
            </w:tcBorders>
            <w:vAlign w:val="center"/>
          </w:tcPr>
          <w:p w:rsidR="000E07E6" w:rsidRDefault="000E07E6">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0E07E6" w:rsidRDefault="000E07E6">
            <w:pPr>
              <w:outlineLvl w:val="0"/>
              <w:rPr>
                <w:sz w:val="24"/>
                <w:szCs w:val="24"/>
              </w:rPr>
            </w:pPr>
            <w:r>
              <w:rPr>
                <w:sz w:val="24"/>
                <w:szCs w:val="24"/>
              </w:rPr>
              <w:t>Про хід виконання рішення колегії Департаменту освіти і науки Сумської обласної державної адмініс</w:t>
            </w:r>
            <w:r>
              <w:rPr>
                <w:sz w:val="24"/>
                <w:szCs w:val="24"/>
              </w:rPr>
              <w:t>т</w:t>
            </w:r>
            <w:r>
              <w:rPr>
                <w:sz w:val="24"/>
                <w:szCs w:val="24"/>
              </w:rPr>
              <w:t>рації від 29 червня 2021 року (протокол 2/3) «Про стан оптимізації мережі закладів професійної (проф</w:t>
            </w:r>
            <w:r>
              <w:rPr>
                <w:sz w:val="24"/>
                <w:szCs w:val="24"/>
              </w:rPr>
              <w:t>е</w:t>
            </w:r>
            <w:r>
              <w:rPr>
                <w:sz w:val="24"/>
                <w:szCs w:val="24"/>
              </w:rPr>
              <w:t>сійно-технічної) освіти» (у порядку контр</w:t>
            </w:r>
            <w:r>
              <w:rPr>
                <w:sz w:val="24"/>
                <w:szCs w:val="24"/>
              </w:rPr>
              <w:t>о</w:t>
            </w:r>
            <w:r>
              <w:rPr>
                <w:sz w:val="24"/>
                <w:szCs w:val="24"/>
              </w:rPr>
              <w:t>лю)</w:t>
            </w:r>
          </w:p>
        </w:tc>
        <w:tc>
          <w:tcPr>
            <w:tcW w:w="3544" w:type="dxa"/>
            <w:tcBorders>
              <w:top w:val="single" w:sz="4" w:space="0" w:color="auto"/>
              <w:left w:val="single" w:sz="4" w:space="0" w:color="auto"/>
              <w:bottom w:val="single" w:sz="4" w:space="0" w:color="auto"/>
              <w:right w:val="single" w:sz="4" w:space="0" w:color="auto"/>
            </w:tcBorders>
          </w:tcPr>
          <w:p w:rsidR="000E07E6" w:rsidRDefault="000E07E6">
            <w:pPr>
              <w:ind w:firstLine="32"/>
              <w:rPr>
                <w:bCs/>
                <w:sz w:val="24"/>
                <w:szCs w:val="24"/>
              </w:rPr>
            </w:pPr>
            <w:r>
              <w:rPr>
                <w:sz w:val="24"/>
                <w:szCs w:val="24"/>
              </w:rPr>
              <w:t>Відділ професійної, фахової передвищої, вищої освіти та                наукової роботи</w:t>
            </w:r>
          </w:p>
          <w:p w:rsidR="000E07E6" w:rsidRDefault="000E07E6">
            <w:pPr>
              <w:suppressAutoHyphen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07E6" w:rsidRDefault="000E07E6">
            <w:pPr>
              <w:ind w:right="32"/>
              <w:jc w:val="left"/>
              <w:rPr>
                <w:sz w:val="24"/>
                <w:szCs w:val="24"/>
              </w:rPr>
            </w:pPr>
            <w:r>
              <w:rPr>
                <w:sz w:val="24"/>
                <w:szCs w:val="24"/>
              </w:rPr>
              <w:t>Харламов Ю.І.</w:t>
            </w:r>
          </w:p>
          <w:p w:rsidR="000E07E6" w:rsidRDefault="000E07E6">
            <w:pPr>
              <w:jc w:val="left"/>
              <w:rPr>
                <w:sz w:val="24"/>
                <w:szCs w:val="24"/>
                <w:lang w:val="ru-RU"/>
              </w:rPr>
            </w:pPr>
            <w:r>
              <w:rPr>
                <w:sz w:val="24"/>
                <w:szCs w:val="24"/>
                <w:lang w:val="ru-RU"/>
              </w:rPr>
              <w:t>Горова В.А.</w:t>
            </w:r>
          </w:p>
        </w:tc>
        <w:tc>
          <w:tcPr>
            <w:tcW w:w="1701" w:type="dxa"/>
            <w:vMerge/>
            <w:tcBorders>
              <w:left w:val="single" w:sz="4" w:space="0" w:color="auto"/>
              <w:right w:val="single" w:sz="4" w:space="0" w:color="auto"/>
            </w:tcBorders>
          </w:tcPr>
          <w:p w:rsidR="000E07E6" w:rsidRDefault="000E07E6" w:rsidP="00EA4C0E"/>
        </w:tc>
      </w:tr>
      <w:tr w:rsidR="000E07E6">
        <w:tc>
          <w:tcPr>
            <w:tcW w:w="0" w:type="auto"/>
            <w:vMerge/>
            <w:tcBorders>
              <w:top w:val="single" w:sz="4" w:space="0" w:color="auto"/>
              <w:left w:val="single" w:sz="4" w:space="0" w:color="auto"/>
              <w:bottom w:val="single" w:sz="4" w:space="0" w:color="auto"/>
              <w:right w:val="single" w:sz="4" w:space="0" w:color="auto"/>
            </w:tcBorders>
            <w:vAlign w:val="center"/>
          </w:tcPr>
          <w:p w:rsidR="000E07E6" w:rsidRDefault="000E07E6">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0E07E6" w:rsidRDefault="000E07E6">
            <w:r>
              <w:rPr>
                <w:sz w:val="24"/>
                <w:szCs w:val="24"/>
              </w:rPr>
              <w:t>Про хід виконання рішення колегії Департаменту освіти і науки Сумської обласної державної адмініс</w:t>
            </w:r>
            <w:r>
              <w:rPr>
                <w:sz w:val="24"/>
                <w:szCs w:val="24"/>
              </w:rPr>
              <w:t>т</w:t>
            </w:r>
            <w:r>
              <w:rPr>
                <w:sz w:val="24"/>
                <w:szCs w:val="24"/>
              </w:rPr>
              <w:t>рації від 27 жовтня 2021 року (протокол 3/1) «Про д</w:t>
            </w:r>
            <w:r>
              <w:rPr>
                <w:sz w:val="24"/>
                <w:szCs w:val="24"/>
              </w:rPr>
              <w:t>і</w:t>
            </w:r>
            <w:r>
              <w:rPr>
                <w:sz w:val="24"/>
                <w:szCs w:val="24"/>
              </w:rPr>
              <w:t>яльність навчально-практичних центрів на базі закл</w:t>
            </w:r>
            <w:r>
              <w:rPr>
                <w:sz w:val="24"/>
                <w:szCs w:val="24"/>
              </w:rPr>
              <w:t>а</w:t>
            </w:r>
            <w:r>
              <w:rPr>
                <w:sz w:val="24"/>
                <w:szCs w:val="24"/>
              </w:rPr>
              <w:t>дів професійної (професійно-технічної) освіти обла</w:t>
            </w:r>
            <w:r>
              <w:rPr>
                <w:sz w:val="24"/>
                <w:szCs w:val="24"/>
              </w:rPr>
              <w:t>с</w:t>
            </w:r>
            <w:r>
              <w:rPr>
                <w:sz w:val="24"/>
                <w:szCs w:val="24"/>
              </w:rPr>
              <w:t>ті» (у порядку контролю)</w:t>
            </w:r>
          </w:p>
        </w:tc>
        <w:tc>
          <w:tcPr>
            <w:tcW w:w="3544" w:type="dxa"/>
            <w:tcBorders>
              <w:top w:val="single" w:sz="4" w:space="0" w:color="auto"/>
              <w:left w:val="single" w:sz="4" w:space="0" w:color="auto"/>
              <w:bottom w:val="single" w:sz="4" w:space="0" w:color="auto"/>
              <w:right w:val="single" w:sz="4" w:space="0" w:color="auto"/>
            </w:tcBorders>
          </w:tcPr>
          <w:p w:rsidR="000E07E6" w:rsidRDefault="000E07E6">
            <w:pPr>
              <w:ind w:firstLine="32"/>
              <w:rPr>
                <w:bCs/>
                <w:sz w:val="24"/>
                <w:szCs w:val="24"/>
              </w:rPr>
            </w:pPr>
            <w:r>
              <w:rPr>
                <w:sz w:val="24"/>
                <w:szCs w:val="24"/>
              </w:rPr>
              <w:t>Відділ професійної, фахової передвищої, вищої освіти та н</w:t>
            </w:r>
            <w:r>
              <w:rPr>
                <w:sz w:val="24"/>
                <w:szCs w:val="24"/>
              </w:rPr>
              <w:t>а</w:t>
            </w:r>
            <w:r>
              <w:rPr>
                <w:sz w:val="24"/>
                <w:szCs w:val="24"/>
              </w:rPr>
              <w:t>укової роботи</w:t>
            </w:r>
          </w:p>
          <w:p w:rsidR="000E07E6" w:rsidRDefault="000E07E6">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07E6" w:rsidRDefault="000E07E6">
            <w:pPr>
              <w:ind w:right="32"/>
              <w:jc w:val="left"/>
              <w:rPr>
                <w:sz w:val="24"/>
                <w:szCs w:val="24"/>
              </w:rPr>
            </w:pPr>
            <w:r>
              <w:rPr>
                <w:sz w:val="24"/>
                <w:szCs w:val="24"/>
              </w:rPr>
              <w:t>Харламов Ю.І.</w:t>
            </w:r>
          </w:p>
          <w:p w:rsidR="000E07E6" w:rsidRDefault="000E07E6">
            <w:pPr>
              <w:jc w:val="left"/>
              <w:rPr>
                <w:sz w:val="24"/>
                <w:szCs w:val="24"/>
                <w:lang w:val="ru-RU"/>
              </w:rPr>
            </w:pPr>
            <w:r>
              <w:rPr>
                <w:sz w:val="24"/>
                <w:szCs w:val="24"/>
                <w:lang w:val="ru-RU"/>
              </w:rPr>
              <w:t>Горова В.С.</w:t>
            </w:r>
          </w:p>
          <w:p w:rsidR="000E07E6" w:rsidRDefault="000E07E6">
            <w:pPr>
              <w:jc w:val="left"/>
              <w:rPr>
                <w:sz w:val="24"/>
                <w:szCs w:val="24"/>
                <w:lang w:val="ru-RU"/>
              </w:rPr>
            </w:pPr>
            <w:r>
              <w:rPr>
                <w:sz w:val="24"/>
                <w:szCs w:val="24"/>
                <w:lang w:val="ru-RU"/>
              </w:rPr>
              <w:t>Самойленко Н.Ю.</w:t>
            </w:r>
          </w:p>
        </w:tc>
        <w:tc>
          <w:tcPr>
            <w:tcW w:w="1701" w:type="dxa"/>
            <w:vMerge/>
            <w:tcBorders>
              <w:left w:val="single" w:sz="4" w:space="0" w:color="auto"/>
              <w:bottom w:val="single" w:sz="4" w:space="0" w:color="auto"/>
              <w:right w:val="single" w:sz="4" w:space="0" w:color="auto"/>
            </w:tcBorders>
          </w:tcPr>
          <w:p w:rsidR="000E07E6" w:rsidRDefault="000E07E6"/>
        </w:tc>
      </w:tr>
      <w:tr w:rsidR="000E07E6">
        <w:tc>
          <w:tcPr>
            <w:tcW w:w="0" w:type="auto"/>
            <w:vMerge/>
            <w:tcBorders>
              <w:top w:val="single" w:sz="4" w:space="0" w:color="auto"/>
              <w:left w:val="single" w:sz="4" w:space="0" w:color="auto"/>
              <w:bottom w:val="single" w:sz="4" w:space="0" w:color="auto"/>
              <w:right w:val="single" w:sz="4" w:space="0" w:color="auto"/>
            </w:tcBorders>
            <w:vAlign w:val="center"/>
          </w:tcPr>
          <w:p w:rsidR="000E07E6" w:rsidRDefault="000E07E6">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0E07E6" w:rsidRDefault="000E07E6">
            <w:pPr>
              <w:rPr>
                <w:sz w:val="24"/>
                <w:szCs w:val="24"/>
              </w:rPr>
            </w:pPr>
            <w:r>
              <w:rPr>
                <w:sz w:val="24"/>
                <w:szCs w:val="24"/>
              </w:rPr>
              <w:t>Про хід виконання рішення колегії Департаменту освіти і науки Сумської обласної державної адмініс</w:t>
            </w:r>
            <w:r>
              <w:rPr>
                <w:sz w:val="24"/>
                <w:szCs w:val="24"/>
              </w:rPr>
              <w:t>т</w:t>
            </w:r>
            <w:r>
              <w:rPr>
                <w:sz w:val="24"/>
                <w:szCs w:val="24"/>
              </w:rPr>
              <w:t>рації від 27 жовтня 2021 року (протокол № 3/3 «Про підсумки проведення зовнішнього незалежного оц</w:t>
            </w:r>
            <w:r>
              <w:rPr>
                <w:sz w:val="24"/>
                <w:szCs w:val="24"/>
              </w:rPr>
              <w:t>і</w:t>
            </w:r>
            <w:r>
              <w:rPr>
                <w:sz w:val="24"/>
                <w:szCs w:val="24"/>
              </w:rPr>
              <w:t>нювання у 2021 році» (у порядку контр</w:t>
            </w:r>
            <w:r>
              <w:rPr>
                <w:sz w:val="24"/>
                <w:szCs w:val="24"/>
              </w:rPr>
              <w:t>о</w:t>
            </w:r>
            <w:r>
              <w:rPr>
                <w:sz w:val="24"/>
                <w:szCs w:val="24"/>
              </w:rPr>
              <w:t>лю)</w:t>
            </w:r>
          </w:p>
        </w:tc>
        <w:tc>
          <w:tcPr>
            <w:tcW w:w="3544" w:type="dxa"/>
            <w:tcBorders>
              <w:top w:val="single" w:sz="4" w:space="0" w:color="auto"/>
              <w:left w:val="single" w:sz="4" w:space="0" w:color="auto"/>
              <w:bottom w:val="single" w:sz="4" w:space="0" w:color="auto"/>
              <w:right w:val="single" w:sz="4" w:space="0" w:color="auto"/>
            </w:tcBorders>
          </w:tcPr>
          <w:p w:rsidR="000E07E6" w:rsidRDefault="000E07E6">
            <w:pPr>
              <w:suppressAutoHyphens/>
              <w:jc w:val="left"/>
              <w:outlineLvl w:val="0"/>
              <w:rPr>
                <w:sz w:val="24"/>
                <w:szCs w:val="24"/>
              </w:rPr>
            </w:pPr>
            <w:r>
              <w:rPr>
                <w:sz w:val="24"/>
                <w:szCs w:val="24"/>
              </w:rPr>
              <w:t>Комунальний заклад Сумський обласний інститут післядипломної педагогічної освіти</w:t>
            </w:r>
          </w:p>
        </w:tc>
        <w:tc>
          <w:tcPr>
            <w:tcW w:w="2835" w:type="dxa"/>
            <w:tcBorders>
              <w:top w:val="single" w:sz="4" w:space="0" w:color="auto"/>
              <w:left w:val="single" w:sz="4" w:space="0" w:color="auto"/>
              <w:bottom w:val="single" w:sz="4" w:space="0" w:color="auto"/>
              <w:right w:val="single" w:sz="4" w:space="0" w:color="auto"/>
            </w:tcBorders>
          </w:tcPr>
          <w:p w:rsidR="000E07E6" w:rsidRDefault="000E07E6">
            <w:pPr>
              <w:suppressAutoHyphens/>
              <w:jc w:val="left"/>
              <w:outlineLvl w:val="0"/>
              <w:rPr>
                <w:sz w:val="24"/>
                <w:szCs w:val="24"/>
              </w:rPr>
            </w:pPr>
            <w:r>
              <w:rPr>
                <w:sz w:val="24"/>
                <w:szCs w:val="24"/>
              </w:rPr>
              <w:t>Нікітін Ю.О.</w:t>
            </w:r>
          </w:p>
        </w:tc>
        <w:tc>
          <w:tcPr>
            <w:tcW w:w="1701" w:type="dxa"/>
            <w:vMerge w:val="restart"/>
            <w:tcBorders>
              <w:top w:val="single" w:sz="4" w:space="0" w:color="auto"/>
              <w:left w:val="single" w:sz="4" w:space="0" w:color="auto"/>
              <w:right w:val="single" w:sz="4" w:space="0" w:color="auto"/>
            </w:tcBorders>
          </w:tcPr>
          <w:p w:rsidR="000E07E6" w:rsidRDefault="000E07E6" w:rsidP="00EA4C0E"/>
        </w:tc>
      </w:tr>
      <w:tr w:rsidR="000E07E6">
        <w:tc>
          <w:tcPr>
            <w:tcW w:w="0" w:type="auto"/>
            <w:vMerge/>
            <w:tcBorders>
              <w:top w:val="single" w:sz="4" w:space="0" w:color="auto"/>
              <w:left w:val="single" w:sz="4" w:space="0" w:color="auto"/>
              <w:bottom w:val="single" w:sz="4" w:space="0" w:color="auto"/>
              <w:right w:val="single" w:sz="4" w:space="0" w:color="auto"/>
            </w:tcBorders>
            <w:vAlign w:val="center"/>
          </w:tcPr>
          <w:p w:rsidR="000E07E6" w:rsidRDefault="000E07E6">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0E07E6" w:rsidRDefault="000E07E6">
            <w:pPr>
              <w:suppressAutoHyphens/>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29 червня 2021 року (протокол                № 2/1) «Про стан організації освітнього процесу в комунальному закладі Сумської обласної ради «Обласний ліцей-інтернат спортивного профілю «Барса» (у порядку контролю)</w:t>
            </w:r>
          </w:p>
        </w:tc>
        <w:tc>
          <w:tcPr>
            <w:tcW w:w="3544" w:type="dxa"/>
            <w:tcBorders>
              <w:top w:val="single" w:sz="4" w:space="0" w:color="auto"/>
              <w:left w:val="single" w:sz="4" w:space="0" w:color="auto"/>
              <w:bottom w:val="single" w:sz="4" w:space="0" w:color="auto"/>
              <w:right w:val="single" w:sz="4" w:space="0" w:color="auto"/>
            </w:tcBorders>
          </w:tcPr>
          <w:p w:rsidR="000E07E6" w:rsidRDefault="000E07E6">
            <w:pPr>
              <w:suppressAutoHyphens/>
              <w:rPr>
                <w:sz w:val="24"/>
                <w:szCs w:val="24"/>
              </w:rPr>
            </w:pPr>
            <w:r>
              <w:rPr>
                <w:sz w:val="24"/>
                <w:szCs w:val="24"/>
              </w:rPr>
              <w:t xml:space="preserve">Відділ інклюзивної, позашкільної освіти та виховної роботи </w:t>
            </w:r>
          </w:p>
        </w:tc>
        <w:tc>
          <w:tcPr>
            <w:tcW w:w="2835" w:type="dxa"/>
            <w:tcBorders>
              <w:top w:val="single" w:sz="4" w:space="0" w:color="auto"/>
              <w:left w:val="single" w:sz="4" w:space="0" w:color="auto"/>
              <w:bottom w:val="single" w:sz="4" w:space="0" w:color="auto"/>
              <w:right w:val="single" w:sz="4" w:space="0" w:color="auto"/>
            </w:tcBorders>
          </w:tcPr>
          <w:p w:rsidR="000E07E6" w:rsidRDefault="000E07E6">
            <w:pPr>
              <w:suppressAutoHyphens/>
              <w:jc w:val="left"/>
              <w:outlineLvl w:val="0"/>
              <w:rPr>
                <w:sz w:val="24"/>
                <w:szCs w:val="24"/>
              </w:rPr>
            </w:pPr>
            <w:r>
              <w:rPr>
                <w:sz w:val="24"/>
                <w:szCs w:val="24"/>
              </w:rPr>
              <w:t>Бирченко С.Л.</w:t>
            </w:r>
          </w:p>
          <w:p w:rsidR="000E07E6" w:rsidRDefault="000E07E6">
            <w:pPr>
              <w:suppressAutoHyphens/>
              <w:jc w:val="left"/>
              <w:outlineLvl w:val="0"/>
              <w:rPr>
                <w:sz w:val="24"/>
                <w:szCs w:val="24"/>
              </w:rPr>
            </w:pPr>
            <w:r>
              <w:rPr>
                <w:sz w:val="24"/>
                <w:szCs w:val="24"/>
              </w:rPr>
              <w:t>Білаш В.М.</w:t>
            </w:r>
          </w:p>
          <w:p w:rsidR="000E07E6" w:rsidRDefault="000E07E6">
            <w:pPr>
              <w:suppressAutoHyphens/>
              <w:jc w:val="left"/>
              <w:outlineLvl w:val="0"/>
              <w:rPr>
                <w:sz w:val="24"/>
                <w:szCs w:val="24"/>
                <w:lang w:val="ru-RU"/>
              </w:rPr>
            </w:pPr>
            <w:r>
              <w:rPr>
                <w:sz w:val="24"/>
                <w:szCs w:val="24"/>
              </w:rPr>
              <w:t>Демиденко С.М.</w:t>
            </w:r>
          </w:p>
        </w:tc>
        <w:tc>
          <w:tcPr>
            <w:tcW w:w="1701" w:type="dxa"/>
            <w:vMerge/>
            <w:tcBorders>
              <w:left w:val="single" w:sz="4" w:space="0" w:color="auto"/>
              <w:right w:val="single" w:sz="4" w:space="0" w:color="auto"/>
            </w:tcBorders>
          </w:tcPr>
          <w:p w:rsidR="000E07E6" w:rsidRDefault="000E07E6" w:rsidP="00EA4C0E"/>
        </w:tc>
      </w:tr>
      <w:tr w:rsidR="000E07E6">
        <w:tc>
          <w:tcPr>
            <w:tcW w:w="0" w:type="auto"/>
            <w:vMerge/>
            <w:tcBorders>
              <w:top w:val="single" w:sz="4" w:space="0" w:color="auto"/>
              <w:left w:val="single" w:sz="4" w:space="0" w:color="auto"/>
              <w:bottom w:val="single" w:sz="4" w:space="0" w:color="auto"/>
              <w:right w:val="single" w:sz="4" w:space="0" w:color="auto"/>
            </w:tcBorders>
            <w:vAlign w:val="center"/>
          </w:tcPr>
          <w:p w:rsidR="000E07E6" w:rsidRDefault="000E07E6">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0E07E6" w:rsidRDefault="000E07E6">
            <w:pPr>
              <w:outlineLvl w:val="0"/>
              <w:rPr>
                <w:sz w:val="24"/>
                <w:szCs w:val="24"/>
              </w:rPr>
            </w:pPr>
            <w:r>
              <w:rPr>
                <w:sz w:val="24"/>
                <w:szCs w:val="24"/>
              </w:rPr>
              <w:t>Про хід виконання рішення колегії Департаменту освіти і науки Сумської обласної державної адмініс</w:t>
            </w:r>
            <w:r>
              <w:rPr>
                <w:sz w:val="24"/>
                <w:szCs w:val="24"/>
              </w:rPr>
              <w:t>т</w:t>
            </w:r>
            <w:r>
              <w:rPr>
                <w:sz w:val="24"/>
                <w:szCs w:val="24"/>
              </w:rPr>
              <w:t>рації від 31 березня 2021 року (протокол 1/1) «Про стан взаємодії органів управління освітою та інкл</w:t>
            </w:r>
            <w:r>
              <w:rPr>
                <w:sz w:val="24"/>
                <w:szCs w:val="24"/>
              </w:rPr>
              <w:t>ю</w:t>
            </w:r>
            <w:r>
              <w:rPr>
                <w:sz w:val="24"/>
                <w:szCs w:val="24"/>
              </w:rPr>
              <w:t>зивно-ресурсних центрів щодо організації інклюзи</w:t>
            </w:r>
            <w:r>
              <w:rPr>
                <w:sz w:val="24"/>
                <w:szCs w:val="24"/>
              </w:rPr>
              <w:t>в</w:t>
            </w:r>
            <w:r>
              <w:rPr>
                <w:sz w:val="24"/>
                <w:szCs w:val="24"/>
              </w:rPr>
              <w:t>ного навчання в закладах освіти Охти</w:t>
            </w:r>
            <w:r>
              <w:rPr>
                <w:sz w:val="24"/>
                <w:szCs w:val="24"/>
              </w:rPr>
              <w:t>р</w:t>
            </w:r>
            <w:r>
              <w:rPr>
                <w:sz w:val="24"/>
                <w:szCs w:val="24"/>
              </w:rPr>
              <w:t>ської міської ради, Краснопільської селищної ради, Великописарі</w:t>
            </w:r>
            <w:r>
              <w:rPr>
                <w:sz w:val="24"/>
                <w:szCs w:val="24"/>
              </w:rPr>
              <w:t>в</w:t>
            </w:r>
            <w:r>
              <w:rPr>
                <w:sz w:val="24"/>
                <w:szCs w:val="24"/>
              </w:rPr>
              <w:t>ської селищної ради» (у порядку к</w:t>
            </w:r>
            <w:r>
              <w:rPr>
                <w:sz w:val="24"/>
                <w:szCs w:val="24"/>
              </w:rPr>
              <w:t>о</w:t>
            </w:r>
            <w:r>
              <w:rPr>
                <w:sz w:val="24"/>
                <w:szCs w:val="24"/>
              </w:rPr>
              <w:t>нтролю)</w:t>
            </w:r>
          </w:p>
        </w:tc>
        <w:tc>
          <w:tcPr>
            <w:tcW w:w="3544" w:type="dxa"/>
            <w:tcBorders>
              <w:top w:val="single" w:sz="4" w:space="0" w:color="auto"/>
              <w:left w:val="single" w:sz="4" w:space="0" w:color="auto"/>
              <w:bottom w:val="single" w:sz="4" w:space="0" w:color="auto"/>
              <w:right w:val="single" w:sz="4" w:space="0" w:color="auto"/>
            </w:tcBorders>
          </w:tcPr>
          <w:p w:rsidR="000E07E6" w:rsidRDefault="000E07E6">
            <w:pPr>
              <w:suppressAutoHyphens/>
              <w:rPr>
                <w:sz w:val="24"/>
                <w:szCs w:val="24"/>
              </w:rPr>
            </w:pPr>
            <w:r>
              <w:rPr>
                <w:sz w:val="24"/>
                <w:szCs w:val="24"/>
              </w:rPr>
              <w:t>Відділ інклюзивної, позашкільної освіти та виховної роботи</w:t>
            </w:r>
          </w:p>
        </w:tc>
        <w:tc>
          <w:tcPr>
            <w:tcW w:w="2835" w:type="dxa"/>
            <w:tcBorders>
              <w:top w:val="single" w:sz="4" w:space="0" w:color="auto"/>
              <w:left w:val="single" w:sz="4" w:space="0" w:color="auto"/>
              <w:bottom w:val="single" w:sz="4" w:space="0" w:color="auto"/>
              <w:right w:val="single" w:sz="4" w:space="0" w:color="auto"/>
            </w:tcBorders>
          </w:tcPr>
          <w:p w:rsidR="000E07E6" w:rsidRDefault="000E07E6">
            <w:pPr>
              <w:jc w:val="left"/>
              <w:rPr>
                <w:sz w:val="24"/>
                <w:szCs w:val="24"/>
              </w:rPr>
            </w:pPr>
            <w:r>
              <w:rPr>
                <w:sz w:val="24"/>
                <w:szCs w:val="24"/>
              </w:rPr>
              <w:t>Бирченко С.Л.</w:t>
            </w:r>
          </w:p>
          <w:p w:rsidR="000E07E6" w:rsidRDefault="000E07E6">
            <w:pPr>
              <w:jc w:val="left"/>
              <w:rPr>
                <w:sz w:val="24"/>
                <w:szCs w:val="24"/>
              </w:rPr>
            </w:pPr>
            <w:r>
              <w:rPr>
                <w:sz w:val="24"/>
                <w:szCs w:val="24"/>
              </w:rPr>
              <w:t>Білаш В.М.</w:t>
            </w:r>
          </w:p>
          <w:p w:rsidR="000E07E6" w:rsidRDefault="000E07E6">
            <w:pPr>
              <w:suppressAutoHyphens/>
              <w:jc w:val="left"/>
              <w:outlineLvl w:val="0"/>
              <w:rPr>
                <w:sz w:val="24"/>
                <w:szCs w:val="24"/>
              </w:rPr>
            </w:pPr>
            <w:r>
              <w:rPr>
                <w:sz w:val="24"/>
                <w:szCs w:val="24"/>
              </w:rPr>
              <w:t>Дідоренко Ю.М.</w:t>
            </w:r>
          </w:p>
        </w:tc>
        <w:tc>
          <w:tcPr>
            <w:tcW w:w="1701" w:type="dxa"/>
            <w:vMerge/>
            <w:tcBorders>
              <w:left w:val="single" w:sz="4" w:space="0" w:color="auto"/>
              <w:right w:val="single" w:sz="4" w:space="0" w:color="auto"/>
            </w:tcBorders>
          </w:tcPr>
          <w:p w:rsidR="000E07E6" w:rsidRDefault="000E07E6" w:rsidP="00EA4C0E"/>
        </w:tc>
      </w:tr>
      <w:tr w:rsidR="000E07E6">
        <w:tc>
          <w:tcPr>
            <w:tcW w:w="0" w:type="auto"/>
            <w:vMerge/>
            <w:tcBorders>
              <w:top w:val="single" w:sz="4" w:space="0" w:color="auto"/>
              <w:left w:val="single" w:sz="4" w:space="0" w:color="auto"/>
              <w:bottom w:val="single" w:sz="4" w:space="0" w:color="auto"/>
              <w:right w:val="single" w:sz="4" w:space="0" w:color="auto"/>
            </w:tcBorders>
            <w:vAlign w:val="center"/>
          </w:tcPr>
          <w:p w:rsidR="000E07E6" w:rsidRDefault="000E07E6">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0E07E6" w:rsidRDefault="000E07E6">
            <w:pPr>
              <w:suppressAutoHyphens/>
              <w:rPr>
                <w:sz w:val="24"/>
                <w:szCs w:val="24"/>
              </w:rPr>
            </w:pPr>
            <w:r>
              <w:rPr>
                <w:sz w:val="24"/>
                <w:szCs w:val="24"/>
              </w:rPr>
              <w:t>Про хід виконання рішення колегії від 31 березня           2021 року (протокол 1/2) «</w:t>
            </w:r>
            <w:r>
              <w:rPr>
                <w:sz w:val="24"/>
                <w:szCs w:val="24"/>
                <w:lang w:val="ru-RU"/>
              </w:rPr>
              <w:t>Про роботу спец</w:t>
            </w:r>
            <w:r>
              <w:rPr>
                <w:sz w:val="24"/>
                <w:szCs w:val="24"/>
              </w:rPr>
              <w:t>іалістів психологічної служби щодо подолання соціально-психологічних проблем, породжених пандемією КОВІД-19, у діяльності закладів освіти» (у порядку контролю)</w:t>
            </w:r>
          </w:p>
        </w:tc>
        <w:tc>
          <w:tcPr>
            <w:tcW w:w="3544" w:type="dxa"/>
            <w:tcBorders>
              <w:top w:val="single" w:sz="4" w:space="0" w:color="auto"/>
              <w:left w:val="single" w:sz="4" w:space="0" w:color="auto"/>
              <w:bottom w:val="single" w:sz="4" w:space="0" w:color="auto"/>
              <w:right w:val="single" w:sz="4" w:space="0" w:color="auto"/>
            </w:tcBorders>
          </w:tcPr>
          <w:p w:rsidR="000E07E6" w:rsidRDefault="000E07E6">
            <w:pPr>
              <w:ind w:left="2" w:firstLine="40"/>
              <w:outlineLvl w:val="0"/>
              <w:rPr>
                <w:sz w:val="24"/>
                <w:szCs w:val="24"/>
              </w:rPr>
            </w:pPr>
            <w:r>
              <w:rPr>
                <w:bCs/>
                <w:sz w:val="24"/>
                <w:szCs w:val="24"/>
              </w:rPr>
              <w:t>Комунальний заклад Сумс</w:t>
            </w:r>
            <w:r>
              <w:rPr>
                <w:bCs/>
                <w:sz w:val="24"/>
                <w:szCs w:val="24"/>
              </w:rPr>
              <w:t>ь</w:t>
            </w:r>
            <w:r>
              <w:rPr>
                <w:bCs/>
                <w:sz w:val="24"/>
                <w:szCs w:val="24"/>
              </w:rPr>
              <w:t>кий обласний інститут післядипл</w:t>
            </w:r>
            <w:r>
              <w:rPr>
                <w:bCs/>
                <w:sz w:val="24"/>
                <w:szCs w:val="24"/>
              </w:rPr>
              <w:t>о</w:t>
            </w:r>
            <w:r>
              <w:rPr>
                <w:bCs/>
                <w:sz w:val="24"/>
                <w:szCs w:val="24"/>
              </w:rPr>
              <w:t>мної педагогічної освіти</w:t>
            </w:r>
          </w:p>
        </w:tc>
        <w:tc>
          <w:tcPr>
            <w:tcW w:w="2835" w:type="dxa"/>
            <w:tcBorders>
              <w:top w:val="single" w:sz="4" w:space="0" w:color="auto"/>
              <w:left w:val="single" w:sz="4" w:space="0" w:color="auto"/>
              <w:bottom w:val="single" w:sz="4" w:space="0" w:color="auto"/>
              <w:right w:val="single" w:sz="4" w:space="0" w:color="auto"/>
            </w:tcBorders>
          </w:tcPr>
          <w:p w:rsidR="000E07E6" w:rsidRDefault="000E07E6">
            <w:pPr>
              <w:suppressAutoHyphens/>
              <w:spacing w:line="216" w:lineRule="auto"/>
              <w:ind w:right="-57"/>
              <w:jc w:val="left"/>
              <w:rPr>
                <w:bCs/>
                <w:sz w:val="24"/>
                <w:szCs w:val="24"/>
              </w:rPr>
            </w:pPr>
            <w:r>
              <w:rPr>
                <w:bCs/>
                <w:sz w:val="24"/>
                <w:szCs w:val="24"/>
              </w:rPr>
              <w:t>Нікітін Ю.О.</w:t>
            </w:r>
          </w:p>
          <w:p w:rsidR="000E07E6" w:rsidRDefault="000E07E6">
            <w:pPr>
              <w:jc w:val="left"/>
              <w:rPr>
                <w:sz w:val="24"/>
                <w:szCs w:val="24"/>
              </w:rPr>
            </w:pPr>
            <w:r>
              <w:rPr>
                <w:bCs/>
                <w:sz w:val="24"/>
                <w:szCs w:val="24"/>
              </w:rPr>
              <w:t>Марухина І.В.</w:t>
            </w:r>
          </w:p>
        </w:tc>
        <w:tc>
          <w:tcPr>
            <w:tcW w:w="1701" w:type="dxa"/>
            <w:vMerge/>
            <w:tcBorders>
              <w:left w:val="single" w:sz="4" w:space="0" w:color="auto"/>
              <w:bottom w:val="single" w:sz="4" w:space="0" w:color="auto"/>
              <w:right w:val="single" w:sz="4" w:space="0" w:color="auto"/>
            </w:tcBorders>
          </w:tcPr>
          <w:p w:rsidR="000E07E6" w:rsidRDefault="000E07E6"/>
        </w:tc>
      </w:tr>
      <w:tr w:rsidR="00820A21">
        <w:trPr>
          <w:trHeight w:val="1105"/>
        </w:trPr>
        <w:tc>
          <w:tcPr>
            <w:tcW w:w="1384" w:type="dxa"/>
            <w:vMerge w:val="restart"/>
            <w:tcBorders>
              <w:top w:val="single" w:sz="4" w:space="0" w:color="auto"/>
              <w:left w:val="single" w:sz="4" w:space="0" w:color="auto"/>
              <w:bottom w:val="single" w:sz="4" w:space="0" w:color="auto"/>
              <w:right w:val="single" w:sz="4" w:space="0" w:color="auto"/>
            </w:tcBorders>
          </w:tcPr>
          <w:p w:rsidR="00820A21" w:rsidRDefault="00820A21">
            <w:pPr>
              <w:suppressAutoHyphens/>
              <w:jc w:val="center"/>
              <w:outlineLvl w:val="0"/>
              <w:rPr>
                <w:sz w:val="24"/>
                <w:szCs w:val="24"/>
              </w:rPr>
            </w:pPr>
            <w:r>
              <w:rPr>
                <w:sz w:val="24"/>
                <w:szCs w:val="24"/>
              </w:rPr>
              <w:t>Грудень</w:t>
            </w:r>
          </w:p>
        </w:tc>
        <w:tc>
          <w:tcPr>
            <w:tcW w:w="5812" w:type="dxa"/>
            <w:tcBorders>
              <w:top w:val="single" w:sz="4" w:space="0" w:color="auto"/>
              <w:left w:val="single" w:sz="4" w:space="0" w:color="auto"/>
              <w:bottom w:val="single" w:sz="4" w:space="0" w:color="auto"/>
              <w:right w:val="single" w:sz="4" w:space="0" w:color="auto"/>
            </w:tcBorders>
          </w:tcPr>
          <w:p w:rsidR="00820A21" w:rsidRDefault="00820A21">
            <w:pPr>
              <w:outlineLvl w:val="0"/>
              <w:rPr>
                <w:sz w:val="24"/>
                <w:szCs w:val="24"/>
              </w:rPr>
            </w:pPr>
            <w:r>
              <w:rPr>
                <w:sz w:val="24"/>
                <w:szCs w:val="24"/>
              </w:rPr>
              <w:t>Про стан роботи щодо запобігання правопорушень та злочинності серед дітей шкільного віку в закладах освіти Глухівської міської, Миколаївської с</w:t>
            </w:r>
            <w:r>
              <w:rPr>
                <w:sz w:val="24"/>
                <w:szCs w:val="24"/>
              </w:rPr>
              <w:t>е</w:t>
            </w:r>
            <w:r>
              <w:rPr>
                <w:sz w:val="24"/>
                <w:szCs w:val="24"/>
              </w:rPr>
              <w:t>лищної та Річківської сільської територіальних громад</w:t>
            </w:r>
          </w:p>
        </w:tc>
        <w:tc>
          <w:tcPr>
            <w:tcW w:w="3544" w:type="dxa"/>
            <w:tcBorders>
              <w:top w:val="single" w:sz="4" w:space="0" w:color="auto"/>
              <w:left w:val="single" w:sz="4" w:space="0" w:color="auto"/>
              <w:bottom w:val="single" w:sz="4" w:space="0" w:color="auto"/>
              <w:right w:val="single" w:sz="4" w:space="0" w:color="auto"/>
            </w:tcBorders>
          </w:tcPr>
          <w:p w:rsidR="00820A21" w:rsidRDefault="00820A21">
            <w:pPr>
              <w:suppressAutoHyphens/>
              <w:rPr>
                <w:sz w:val="24"/>
                <w:szCs w:val="24"/>
              </w:rPr>
            </w:pPr>
            <w:r>
              <w:rPr>
                <w:sz w:val="24"/>
                <w:szCs w:val="24"/>
              </w:rPr>
              <w:t>Відділ інклюзивної, позашкільної освіти та виховної роботи</w:t>
            </w:r>
          </w:p>
        </w:tc>
        <w:tc>
          <w:tcPr>
            <w:tcW w:w="2835" w:type="dxa"/>
            <w:tcBorders>
              <w:top w:val="single" w:sz="4" w:space="0" w:color="auto"/>
              <w:left w:val="single" w:sz="4" w:space="0" w:color="auto"/>
              <w:bottom w:val="single" w:sz="4" w:space="0" w:color="auto"/>
              <w:right w:val="single" w:sz="4" w:space="0" w:color="auto"/>
            </w:tcBorders>
          </w:tcPr>
          <w:p w:rsidR="00820A21" w:rsidRDefault="00820A21">
            <w:pPr>
              <w:suppressAutoHyphens/>
              <w:jc w:val="left"/>
              <w:outlineLvl w:val="0"/>
              <w:rPr>
                <w:sz w:val="24"/>
                <w:szCs w:val="24"/>
              </w:rPr>
            </w:pPr>
            <w:r>
              <w:rPr>
                <w:sz w:val="24"/>
                <w:szCs w:val="24"/>
              </w:rPr>
              <w:t>Нікітін Ю.О.</w:t>
            </w:r>
          </w:p>
          <w:p w:rsidR="00820A21" w:rsidRDefault="00820A21">
            <w:pPr>
              <w:jc w:val="left"/>
              <w:rPr>
                <w:sz w:val="24"/>
                <w:szCs w:val="24"/>
              </w:rPr>
            </w:pPr>
            <w:r>
              <w:rPr>
                <w:sz w:val="24"/>
                <w:szCs w:val="24"/>
              </w:rPr>
              <w:t>Бирченко С.Л.</w:t>
            </w:r>
          </w:p>
          <w:p w:rsidR="00820A21" w:rsidRDefault="00820A21">
            <w:pPr>
              <w:jc w:val="left"/>
              <w:rPr>
                <w:sz w:val="24"/>
                <w:szCs w:val="24"/>
              </w:rPr>
            </w:pPr>
            <w:r>
              <w:rPr>
                <w:sz w:val="24"/>
                <w:szCs w:val="24"/>
              </w:rPr>
              <w:t>Білаш В.М.</w:t>
            </w:r>
          </w:p>
          <w:p w:rsidR="00820A21" w:rsidRDefault="00820A21">
            <w:pPr>
              <w:suppressAutoHyphens/>
              <w:jc w:val="left"/>
              <w:outlineLvl w:val="0"/>
              <w:rPr>
                <w:sz w:val="24"/>
                <w:szCs w:val="24"/>
              </w:rPr>
            </w:pPr>
            <w:r>
              <w:rPr>
                <w:sz w:val="24"/>
                <w:szCs w:val="24"/>
              </w:rPr>
              <w:t>Демиденко С.М.</w:t>
            </w:r>
          </w:p>
        </w:tc>
        <w:tc>
          <w:tcPr>
            <w:tcW w:w="1701" w:type="dxa"/>
            <w:vMerge w:val="restart"/>
            <w:tcBorders>
              <w:top w:val="single" w:sz="4" w:space="0" w:color="auto"/>
              <w:left w:val="single" w:sz="4" w:space="0" w:color="auto"/>
              <w:right w:val="single" w:sz="4" w:space="0" w:color="auto"/>
            </w:tcBorders>
          </w:tcPr>
          <w:p w:rsidR="00820A21" w:rsidRDefault="00820A21">
            <w:pPr>
              <w:suppressAutoHyphens/>
              <w:jc w:val="left"/>
              <w:rPr>
                <w:sz w:val="24"/>
                <w:szCs w:val="24"/>
              </w:rPr>
            </w:pPr>
            <w:r>
              <w:rPr>
                <w:sz w:val="24"/>
                <w:szCs w:val="24"/>
              </w:rPr>
              <w:t>16.12.2022</w:t>
            </w:r>
          </w:p>
          <w:p w:rsidR="00820A21" w:rsidRDefault="00820A21">
            <w:pPr>
              <w:suppressAutoHyphens/>
              <w:jc w:val="left"/>
              <w:rPr>
                <w:sz w:val="24"/>
                <w:szCs w:val="24"/>
              </w:rPr>
            </w:pPr>
            <w:r>
              <w:rPr>
                <w:sz w:val="24"/>
                <w:szCs w:val="24"/>
              </w:rPr>
              <w:t>(засідання колегії проведено 27.12.2022)</w:t>
            </w:r>
          </w:p>
          <w:p w:rsidR="00820A21" w:rsidRDefault="00820A21" w:rsidP="00EA4C0E">
            <w:pPr>
              <w:rPr>
                <w:sz w:val="24"/>
                <w:szCs w:val="24"/>
              </w:rPr>
            </w:pPr>
          </w:p>
        </w:tc>
      </w:tr>
      <w:tr w:rsidR="00820A21">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820A21" w:rsidRDefault="00820A21">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820A21" w:rsidRDefault="00820A21">
            <w:pPr>
              <w:suppressAutoHyphens/>
              <w:rPr>
                <w:sz w:val="24"/>
                <w:szCs w:val="24"/>
              </w:rPr>
            </w:pPr>
            <w:r>
              <w:rPr>
                <w:sz w:val="24"/>
                <w:szCs w:val="24"/>
              </w:rPr>
              <w:t>Про стан організації освітнього процесу в закладах фахової передвищої освіти в умовах воєнного стану</w:t>
            </w:r>
          </w:p>
        </w:tc>
        <w:tc>
          <w:tcPr>
            <w:tcW w:w="3544" w:type="dxa"/>
            <w:tcBorders>
              <w:top w:val="single" w:sz="4" w:space="0" w:color="auto"/>
              <w:left w:val="single" w:sz="4" w:space="0" w:color="auto"/>
              <w:bottom w:val="single" w:sz="4" w:space="0" w:color="auto"/>
              <w:right w:val="single" w:sz="4" w:space="0" w:color="auto"/>
            </w:tcBorders>
          </w:tcPr>
          <w:p w:rsidR="00820A21" w:rsidRDefault="00820A21">
            <w:pPr>
              <w:ind w:firstLine="32"/>
              <w:rPr>
                <w:bCs/>
                <w:sz w:val="24"/>
                <w:szCs w:val="24"/>
              </w:rPr>
            </w:pPr>
            <w:r>
              <w:rPr>
                <w:sz w:val="24"/>
                <w:szCs w:val="24"/>
              </w:rPr>
              <w:t>Відділ професійної, фахової передвищої, вищої освіти та                наукової роботи</w:t>
            </w:r>
          </w:p>
        </w:tc>
        <w:tc>
          <w:tcPr>
            <w:tcW w:w="2835" w:type="dxa"/>
            <w:tcBorders>
              <w:top w:val="single" w:sz="4" w:space="0" w:color="auto"/>
              <w:left w:val="single" w:sz="4" w:space="0" w:color="auto"/>
              <w:bottom w:val="single" w:sz="4" w:space="0" w:color="auto"/>
              <w:right w:val="single" w:sz="4" w:space="0" w:color="auto"/>
            </w:tcBorders>
          </w:tcPr>
          <w:p w:rsidR="00820A21" w:rsidRDefault="00820A21">
            <w:pPr>
              <w:ind w:right="32"/>
              <w:jc w:val="left"/>
              <w:rPr>
                <w:sz w:val="24"/>
                <w:szCs w:val="24"/>
              </w:rPr>
            </w:pPr>
            <w:r>
              <w:rPr>
                <w:sz w:val="24"/>
                <w:szCs w:val="24"/>
              </w:rPr>
              <w:t>Харламов Ю.І.</w:t>
            </w:r>
          </w:p>
          <w:p w:rsidR="00820A21" w:rsidRDefault="00820A21">
            <w:pPr>
              <w:jc w:val="left"/>
              <w:rPr>
                <w:sz w:val="24"/>
                <w:szCs w:val="24"/>
                <w:lang w:val="ru-RU"/>
              </w:rPr>
            </w:pPr>
            <w:r>
              <w:rPr>
                <w:sz w:val="24"/>
                <w:szCs w:val="24"/>
                <w:lang w:val="ru-RU"/>
              </w:rPr>
              <w:t>Горова В.С.</w:t>
            </w:r>
          </w:p>
          <w:p w:rsidR="00820A21" w:rsidRDefault="00820A21">
            <w:pPr>
              <w:rPr>
                <w:sz w:val="24"/>
                <w:szCs w:val="24"/>
                <w:lang w:val="ru-RU"/>
              </w:rPr>
            </w:pPr>
            <w:r>
              <w:rPr>
                <w:sz w:val="24"/>
                <w:szCs w:val="24"/>
                <w:lang w:val="ru-RU"/>
              </w:rPr>
              <w:t>Каменська І.В.</w:t>
            </w:r>
          </w:p>
        </w:tc>
        <w:tc>
          <w:tcPr>
            <w:tcW w:w="1701" w:type="dxa"/>
            <w:vMerge/>
            <w:tcBorders>
              <w:left w:val="single" w:sz="4" w:space="0" w:color="auto"/>
              <w:right w:val="single" w:sz="4" w:space="0" w:color="auto"/>
            </w:tcBorders>
          </w:tcPr>
          <w:p w:rsidR="00820A21" w:rsidRDefault="00820A21" w:rsidP="00EA4C0E"/>
        </w:tc>
      </w:tr>
      <w:tr w:rsidR="00820A21">
        <w:trPr>
          <w:trHeight w:val="302"/>
        </w:trPr>
        <w:tc>
          <w:tcPr>
            <w:tcW w:w="0" w:type="auto"/>
            <w:vMerge/>
            <w:tcBorders>
              <w:top w:val="single" w:sz="4" w:space="0" w:color="auto"/>
              <w:left w:val="single" w:sz="4" w:space="0" w:color="auto"/>
              <w:bottom w:val="single" w:sz="4" w:space="0" w:color="auto"/>
              <w:right w:val="single" w:sz="4" w:space="0" w:color="auto"/>
            </w:tcBorders>
            <w:vAlign w:val="center"/>
          </w:tcPr>
          <w:p w:rsidR="00820A21" w:rsidRDefault="00820A21">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820A21" w:rsidRDefault="00820A21">
            <w:pPr>
              <w:suppressAutoHyphens/>
              <w:rPr>
                <w:sz w:val="24"/>
                <w:szCs w:val="24"/>
              </w:rPr>
            </w:pPr>
            <w:r>
              <w:rPr>
                <w:sz w:val="24"/>
                <w:szCs w:val="24"/>
              </w:rPr>
              <w:t>Про стан роботи зі зверненнями громадян у Департаменті освіти і науки Сумської обласної державної адміністрації, органах управління освітою Синівської сільської ради Роменського району та Юнаківської сільської ради Сумського району</w:t>
            </w:r>
          </w:p>
        </w:tc>
        <w:tc>
          <w:tcPr>
            <w:tcW w:w="3544" w:type="dxa"/>
            <w:tcBorders>
              <w:top w:val="single" w:sz="4" w:space="0" w:color="auto"/>
              <w:left w:val="single" w:sz="4" w:space="0" w:color="auto"/>
              <w:bottom w:val="single" w:sz="4" w:space="0" w:color="auto"/>
              <w:right w:val="single" w:sz="4" w:space="0" w:color="auto"/>
            </w:tcBorders>
          </w:tcPr>
          <w:p w:rsidR="00820A21" w:rsidRDefault="00820A21">
            <w:pPr>
              <w:suppressAutoHyphens/>
              <w:jc w:val="left"/>
              <w:outlineLvl w:val="0"/>
              <w:rPr>
                <w:sz w:val="24"/>
                <w:szCs w:val="24"/>
              </w:rPr>
            </w:pPr>
            <w:r>
              <w:rPr>
                <w:sz w:val="24"/>
                <w:szCs w:val="24"/>
              </w:rPr>
              <w:t>Відділ організаційної роботи</w:t>
            </w:r>
          </w:p>
        </w:tc>
        <w:tc>
          <w:tcPr>
            <w:tcW w:w="2835" w:type="dxa"/>
            <w:tcBorders>
              <w:top w:val="single" w:sz="4" w:space="0" w:color="auto"/>
              <w:left w:val="single" w:sz="4" w:space="0" w:color="auto"/>
              <w:bottom w:val="single" w:sz="4" w:space="0" w:color="auto"/>
              <w:right w:val="single" w:sz="4" w:space="0" w:color="auto"/>
            </w:tcBorders>
          </w:tcPr>
          <w:p w:rsidR="00820A21" w:rsidRDefault="00820A21">
            <w:pPr>
              <w:suppressAutoHyphens/>
              <w:jc w:val="left"/>
              <w:outlineLvl w:val="0"/>
              <w:rPr>
                <w:sz w:val="24"/>
                <w:szCs w:val="24"/>
              </w:rPr>
            </w:pPr>
            <w:r>
              <w:rPr>
                <w:sz w:val="24"/>
                <w:szCs w:val="24"/>
              </w:rPr>
              <w:t>Скиртаченко Н.Г.</w:t>
            </w:r>
          </w:p>
          <w:p w:rsidR="00820A21" w:rsidRDefault="00820A21">
            <w:pPr>
              <w:suppressAutoHyphens/>
              <w:jc w:val="left"/>
              <w:outlineLvl w:val="0"/>
              <w:rPr>
                <w:sz w:val="24"/>
                <w:szCs w:val="24"/>
              </w:rPr>
            </w:pPr>
            <w:r>
              <w:rPr>
                <w:sz w:val="24"/>
                <w:szCs w:val="24"/>
              </w:rPr>
              <w:t>Мілінтович Н.Ф.</w:t>
            </w:r>
          </w:p>
        </w:tc>
        <w:tc>
          <w:tcPr>
            <w:tcW w:w="1701" w:type="dxa"/>
            <w:vMerge/>
            <w:tcBorders>
              <w:left w:val="single" w:sz="4" w:space="0" w:color="auto"/>
              <w:right w:val="single" w:sz="4" w:space="0" w:color="auto"/>
            </w:tcBorders>
          </w:tcPr>
          <w:p w:rsidR="00820A21" w:rsidRDefault="00820A21" w:rsidP="00EA4C0E"/>
        </w:tc>
      </w:tr>
      <w:tr w:rsidR="00820A21">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820A21" w:rsidRDefault="00820A21">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820A21" w:rsidRDefault="00820A21">
            <w:pPr>
              <w:ind w:firstLine="39"/>
              <w:rPr>
                <w:sz w:val="24"/>
                <w:szCs w:val="24"/>
              </w:rPr>
            </w:pPr>
            <w:r>
              <w:rPr>
                <w:sz w:val="24"/>
                <w:szCs w:val="24"/>
              </w:rPr>
              <w:t>Про хід виконання рішення колегії Департаменту освіти і науки Сумської обласної державної адмініс</w:t>
            </w:r>
            <w:r>
              <w:rPr>
                <w:sz w:val="24"/>
                <w:szCs w:val="24"/>
              </w:rPr>
              <w:t>т</w:t>
            </w:r>
            <w:r>
              <w:rPr>
                <w:sz w:val="24"/>
                <w:szCs w:val="24"/>
              </w:rPr>
              <w:t>рації від 28 грудня 2021 року (протокол                         № 4/3) «Про хід виконання рішення колегії від 30.06.2020 (протокол № 2/2) «Про роботу органів управління освітою Краснопільської, Недригайлівс</w:t>
            </w:r>
            <w:r>
              <w:rPr>
                <w:sz w:val="24"/>
                <w:szCs w:val="24"/>
              </w:rPr>
              <w:t>ь</w:t>
            </w:r>
            <w:r>
              <w:rPr>
                <w:sz w:val="24"/>
                <w:szCs w:val="24"/>
              </w:rPr>
              <w:t>кої селищних рад, м. Суми щодо організації діяльно</w:t>
            </w:r>
            <w:r>
              <w:rPr>
                <w:sz w:val="24"/>
                <w:szCs w:val="24"/>
              </w:rPr>
              <w:t>с</w:t>
            </w:r>
            <w:r>
              <w:rPr>
                <w:sz w:val="24"/>
                <w:szCs w:val="24"/>
              </w:rPr>
              <w:t>ті закладів позашкільної освіти із забезпечення рівн</w:t>
            </w:r>
            <w:r>
              <w:rPr>
                <w:sz w:val="24"/>
                <w:szCs w:val="24"/>
              </w:rPr>
              <w:t>о</w:t>
            </w:r>
            <w:r>
              <w:rPr>
                <w:sz w:val="24"/>
                <w:szCs w:val="24"/>
              </w:rPr>
              <w:t>го доступу до позашкільної освіти д</w:t>
            </w:r>
            <w:r>
              <w:rPr>
                <w:sz w:val="24"/>
                <w:szCs w:val="24"/>
              </w:rPr>
              <w:t>і</w:t>
            </w:r>
            <w:r>
              <w:rPr>
                <w:sz w:val="24"/>
                <w:szCs w:val="24"/>
              </w:rPr>
              <w:t>тей та учнівської молоді» (у порядку контролю)</w:t>
            </w:r>
          </w:p>
        </w:tc>
        <w:tc>
          <w:tcPr>
            <w:tcW w:w="3544" w:type="dxa"/>
            <w:tcBorders>
              <w:top w:val="single" w:sz="4" w:space="0" w:color="auto"/>
              <w:left w:val="single" w:sz="4" w:space="0" w:color="auto"/>
              <w:bottom w:val="single" w:sz="4" w:space="0" w:color="auto"/>
              <w:right w:val="single" w:sz="4" w:space="0" w:color="auto"/>
            </w:tcBorders>
          </w:tcPr>
          <w:p w:rsidR="00820A21" w:rsidRDefault="00820A21">
            <w:pPr>
              <w:ind w:firstLine="32"/>
              <w:rPr>
                <w:sz w:val="24"/>
                <w:szCs w:val="24"/>
              </w:rPr>
            </w:pPr>
            <w:r>
              <w:rPr>
                <w:sz w:val="24"/>
                <w:szCs w:val="24"/>
              </w:rPr>
              <w:t>Відділ інклюзивної, позашкіл</w:t>
            </w:r>
            <w:r>
              <w:rPr>
                <w:sz w:val="24"/>
                <w:szCs w:val="24"/>
              </w:rPr>
              <w:t>ь</w:t>
            </w:r>
            <w:r>
              <w:rPr>
                <w:sz w:val="24"/>
                <w:szCs w:val="24"/>
              </w:rPr>
              <w:t>ної освіти та виховної роб</w:t>
            </w:r>
            <w:r>
              <w:rPr>
                <w:sz w:val="24"/>
                <w:szCs w:val="24"/>
              </w:rPr>
              <w:t>о</w:t>
            </w:r>
            <w:r>
              <w:rPr>
                <w:sz w:val="24"/>
                <w:szCs w:val="24"/>
              </w:rPr>
              <w:t>ти,</w:t>
            </w:r>
          </w:p>
          <w:p w:rsidR="00820A21" w:rsidRDefault="00820A21">
            <w:pPr>
              <w:ind w:firstLine="32"/>
              <w:rPr>
                <w:sz w:val="24"/>
                <w:szCs w:val="24"/>
              </w:rPr>
            </w:pPr>
            <w:r>
              <w:rPr>
                <w:sz w:val="24"/>
                <w:szCs w:val="24"/>
              </w:rPr>
              <w:t>комунальний заклад Сумської обласної ради – обласний центр позашкільної освіти та роботи з талановитою моло</w:t>
            </w:r>
            <w:r>
              <w:rPr>
                <w:sz w:val="24"/>
                <w:szCs w:val="24"/>
              </w:rPr>
              <w:t>д</w:t>
            </w:r>
            <w:r>
              <w:rPr>
                <w:sz w:val="24"/>
                <w:szCs w:val="24"/>
              </w:rPr>
              <w:t>дю</w:t>
            </w:r>
          </w:p>
        </w:tc>
        <w:tc>
          <w:tcPr>
            <w:tcW w:w="2835" w:type="dxa"/>
            <w:tcBorders>
              <w:top w:val="single" w:sz="4" w:space="0" w:color="auto"/>
              <w:left w:val="single" w:sz="4" w:space="0" w:color="auto"/>
              <w:bottom w:val="single" w:sz="4" w:space="0" w:color="auto"/>
              <w:right w:val="single" w:sz="4" w:space="0" w:color="auto"/>
            </w:tcBorders>
          </w:tcPr>
          <w:p w:rsidR="00820A21" w:rsidRDefault="00820A21">
            <w:pPr>
              <w:ind w:right="32"/>
              <w:jc w:val="left"/>
              <w:rPr>
                <w:sz w:val="24"/>
                <w:szCs w:val="24"/>
              </w:rPr>
            </w:pPr>
            <w:r>
              <w:rPr>
                <w:sz w:val="24"/>
                <w:szCs w:val="24"/>
              </w:rPr>
              <w:t>Білаш В.М.</w:t>
            </w:r>
          </w:p>
          <w:p w:rsidR="00820A21" w:rsidRDefault="00820A21">
            <w:pPr>
              <w:ind w:right="32"/>
              <w:jc w:val="left"/>
              <w:rPr>
                <w:sz w:val="24"/>
                <w:szCs w:val="24"/>
              </w:rPr>
            </w:pPr>
            <w:r>
              <w:rPr>
                <w:sz w:val="24"/>
                <w:szCs w:val="24"/>
              </w:rPr>
              <w:t>Тихенко Л.В.</w:t>
            </w:r>
          </w:p>
        </w:tc>
        <w:tc>
          <w:tcPr>
            <w:tcW w:w="1701" w:type="dxa"/>
            <w:vMerge/>
            <w:tcBorders>
              <w:left w:val="single" w:sz="4" w:space="0" w:color="auto"/>
              <w:right w:val="single" w:sz="4" w:space="0" w:color="auto"/>
            </w:tcBorders>
          </w:tcPr>
          <w:p w:rsidR="00820A21" w:rsidRDefault="00820A21" w:rsidP="00EA4C0E"/>
        </w:tc>
      </w:tr>
      <w:tr w:rsidR="00820A21">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820A21" w:rsidRDefault="00820A21">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820A21" w:rsidRDefault="00820A21">
            <w:pPr>
              <w:suppressAutoHyphens/>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28 грудня 2021 року (протокол                         № 4/2) «Про організацію дозвілля дітей та учнівської молоді в позаурочний час у Андріяшівській сільській та Липоводолинській селищній територіальних громадах Роменського району» (у порядку контролю)</w:t>
            </w:r>
          </w:p>
        </w:tc>
        <w:tc>
          <w:tcPr>
            <w:tcW w:w="3544" w:type="dxa"/>
            <w:tcBorders>
              <w:top w:val="single" w:sz="4" w:space="0" w:color="auto"/>
              <w:left w:val="single" w:sz="4" w:space="0" w:color="auto"/>
              <w:bottom w:val="single" w:sz="4" w:space="0" w:color="auto"/>
              <w:right w:val="single" w:sz="4" w:space="0" w:color="auto"/>
            </w:tcBorders>
          </w:tcPr>
          <w:p w:rsidR="00820A21" w:rsidRDefault="00820A21">
            <w:pPr>
              <w:suppressAutoHyphens/>
              <w:rPr>
                <w:sz w:val="24"/>
                <w:szCs w:val="24"/>
              </w:rPr>
            </w:pPr>
            <w:r>
              <w:rPr>
                <w:sz w:val="24"/>
                <w:szCs w:val="24"/>
              </w:rPr>
              <w:t>Відділ інклюзивної, позашкільної освіти та виховної роботи</w:t>
            </w:r>
          </w:p>
        </w:tc>
        <w:tc>
          <w:tcPr>
            <w:tcW w:w="2835" w:type="dxa"/>
            <w:tcBorders>
              <w:top w:val="single" w:sz="4" w:space="0" w:color="auto"/>
              <w:left w:val="single" w:sz="4" w:space="0" w:color="auto"/>
              <w:bottom w:val="single" w:sz="4" w:space="0" w:color="auto"/>
              <w:right w:val="single" w:sz="4" w:space="0" w:color="auto"/>
            </w:tcBorders>
          </w:tcPr>
          <w:p w:rsidR="00820A21" w:rsidRDefault="00820A21">
            <w:pPr>
              <w:suppressAutoHyphens/>
              <w:jc w:val="left"/>
              <w:outlineLvl w:val="0"/>
              <w:rPr>
                <w:sz w:val="24"/>
                <w:szCs w:val="24"/>
              </w:rPr>
            </w:pPr>
            <w:r>
              <w:rPr>
                <w:sz w:val="24"/>
                <w:szCs w:val="24"/>
              </w:rPr>
              <w:t>Білаш В.М.</w:t>
            </w:r>
          </w:p>
          <w:p w:rsidR="00820A21" w:rsidRDefault="00820A21">
            <w:pPr>
              <w:jc w:val="left"/>
              <w:rPr>
                <w:sz w:val="24"/>
                <w:szCs w:val="24"/>
              </w:rPr>
            </w:pPr>
          </w:p>
        </w:tc>
        <w:tc>
          <w:tcPr>
            <w:tcW w:w="1701" w:type="dxa"/>
            <w:vMerge/>
            <w:tcBorders>
              <w:left w:val="single" w:sz="4" w:space="0" w:color="auto"/>
              <w:right w:val="single" w:sz="4" w:space="0" w:color="auto"/>
            </w:tcBorders>
          </w:tcPr>
          <w:p w:rsidR="00820A21" w:rsidRDefault="00820A21" w:rsidP="00EA4C0E"/>
        </w:tc>
      </w:tr>
      <w:tr w:rsidR="00820A21">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820A21" w:rsidRDefault="00820A21">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820A21" w:rsidRDefault="00820A21">
            <w:pPr>
              <w:tabs>
                <w:tab w:val="left" w:pos="4962"/>
              </w:tabs>
              <w:suppressAutoHyphens/>
              <w:rPr>
                <w:sz w:val="24"/>
                <w:szCs w:val="24"/>
              </w:rPr>
            </w:pPr>
            <w:r>
              <w:rPr>
                <w:sz w:val="24"/>
                <w:szCs w:val="24"/>
              </w:rPr>
              <w:t>Про стан виконання рішення колегії Департаменту освіти і науки Сумської обласної державної адміністрації від 28 грудня 2021 року (протокол 4/1) «Про модернізацію матеріально-технічної бази закладів фахової передвищої освіти Сумської області» (у порядку контролю)</w:t>
            </w:r>
          </w:p>
        </w:tc>
        <w:tc>
          <w:tcPr>
            <w:tcW w:w="3544" w:type="dxa"/>
            <w:tcBorders>
              <w:top w:val="single" w:sz="4" w:space="0" w:color="auto"/>
              <w:left w:val="single" w:sz="4" w:space="0" w:color="auto"/>
              <w:bottom w:val="single" w:sz="4" w:space="0" w:color="auto"/>
              <w:right w:val="single" w:sz="4" w:space="0" w:color="auto"/>
            </w:tcBorders>
          </w:tcPr>
          <w:p w:rsidR="00820A21" w:rsidRDefault="00820A21">
            <w:pPr>
              <w:ind w:firstLine="32"/>
              <w:rPr>
                <w:bCs/>
                <w:sz w:val="24"/>
                <w:szCs w:val="24"/>
              </w:rPr>
            </w:pPr>
            <w:r>
              <w:rPr>
                <w:sz w:val="24"/>
                <w:szCs w:val="24"/>
              </w:rPr>
              <w:t>Відділ професійної, фахової передвищої, вищої освіти та н</w:t>
            </w:r>
            <w:r>
              <w:rPr>
                <w:sz w:val="24"/>
                <w:szCs w:val="24"/>
              </w:rPr>
              <w:t>а</w:t>
            </w:r>
            <w:r>
              <w:rPr>
                <w:sz w:val="24"/>
                <w:szCs w:val="24"/>
              </w:rPr>
              <w:t>укової роботи</w:t>
            </w:r>
          </w:p>
          <w:p w:rsidR="00820A21" w:rsidRDefault="00820A21">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820A21" w:rsidRDefault="00820A21">
            <w:pPr>
              <w:ind w:right="32"/>
              <w:jc w:val="left"/>
              <w:rPr>
                <w:sz w:val="24"/>
                <w:szCs w:val="24"/>
              </w:rPr>
            </w:pPr>
            <w:r>
              <w:rPr>
                <w:sz w:val="24"/>
                <w:szCs w:val="24"/>
              </w:rPr>
              <w:t>Харламов Ю.І.</w:t>
            </w:r>
          </w:p>
          <w:p w:rsidR="00820A21" w:rsidRDefault="00820A21">
            <w:pPr>
              <w:rPr>
                <w:sz w:val="24"/>
                <w:szCs w:val="24"/>
                <w:lang w:val="ru-RU"/>
              </w:rPr>
            </w:pPr>
            <w:r>
              <w:rPr>
                <w:sz w:val="24"/>
                <w:szCs w:val="24"/>
                <w:lang w:val="ru-RU"/>
              </w:rPr>
              <w:t>Горова В.С.</w:t>
            </w:r>
          </w:p>
          <w:p w:rsidR="00820A21" w:rsidRDefault="00820A21">
            <w:pPr>
              <w:rPr>
                <w:sz w:val="24"/>
                <w:szCs w:val="24"/>
                <w:lang w:val="ru-RU"/>
              </w:rPr>
            </w:pPr>
            <w:r>
              <w:rPr>
                <w:sz w:val="24"/>
                <w:szCs w:val="24"/>
                <w:lang w:val="ru-RU"/>
              </w:rPr>
              <w:t>Каменська І.В.</w:t>
            </w:r>
          </w:p>
          <w:p w:rsidR="00820A21" w:rsidRDefault="00820A21">
            <w:pPr>
              <w:rPr>
                <w:sz w:val="24"/>
                <w:szCs w:val="24"/>
                <w:lang w:val="ru-RU"/>
              </w:rPr>
            </w:pPr>
          </w:p>
        </w:tc>
        <w:tc>
          <w:tcPr>
            <w:tcW w:w="1701" w:type="dxa"/>
            <w:vMerge/>
            <w:tcBorders>
              <w:left w:val="single" w:sz="4" w:space="0" w:color="auto"/>
              <w:right w:val="single" w:sz="4" w:space="0" w:color="auto"/>
            </w:tcBorders>
          </w:tcPr>
          <w:p w:rsidR="00820A21" w:rsidRDefault="00820A21" w:rsidP="00EA4C0E"/>
        </w:tc>
      </w:tr>
      <w:tr w:rsidR="00820A21">
        <w:trPr>
          <w:trHeight w:val="302"/>
        </w:trPr>
        <w:tc>
          <w:tcPr>
            <w:tcW w:w="0" w:type="auto"/>
            <w:vMerge/>
            <w:tcBorders>
              <w:top w:val="single" w:sz="4" w:space="0" w:color="auto"/>
              <w:left w:val="single" w:sz="4" w:space="0" w:color="auto"/>
              <w:bottom w:val="single" w:sz="4" w:space="0" w:color="auto"/>
              <w:right w:val="single" w:sz="4" w:space="0" w:color="auto"/>
            </w:tcBorders>
            <w:vAlign w:val="center"/>
          </w:tcPr>
          <w:p w:rsidR="00820A21" w:rsidRDefault="00820A21">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820A21" w:rsidRDefault="00820A21">
            <w:pPr>
              <w:ind w:firstLine="39"/>
              <w:rPr>
                <w:sz w:val="24"/>
                <w:szCs w:val="24"/>
              </w:rPr>
            </w:pPr>
            <w:r>
              <w:rPr>
                <w:sz w:val="24"/>
                <w:szCs w:val="24"/>
              </w:rPr>
              <w:t>Про хід виконання рішення колегії Департаменту освіти і науки Сумської обласної державної адмініс</w:t>
            </w:r>
            <w:r>
              <w:rPr>
                <w:sz w:val="24"/>
                <w:szCs w:val="24"/>
              </w:rPr>
              <w:t>т</w:t>
            </w:r>
            <w:r>
              <w:rPr>
                <w:sz w:val="24"/>
                <w:szCs w:val="24"/>
              </w:rPr>
              <w:t>рації від 29 червня 2021 року (протокол 2/2) «Про стан роботи органів управління освітою Сумської, Конотопської міських рад, Недригайлівської сели</w:t>
            </w:r>
            <w:r>
              <w:rPr>
                <w:sz w:val="24"/>
                <w:szCs w:val="24"/>
              </w:rPr>
              <w:t>щ</w:t>
            </w:r>
            <w:r>
              <w:rPr>
                <w:sz w:val="24"/>
                <w:szCs w:val="24"/>
              </w:rPr>
              <w:t>ної ради, Березівської сільської р</w:t>
            </w:r>
            <w:r>
              <w:rPr>
                <w:sz w:val="24"/>
                <w:szCs w:val="24"/>
              </w:rPr>
              <w:t>а</w:t>
            </w:r>
            <w:r>
              <w:rPr>
                <w:sz w:val="24"/>
                <w:szCs w:val="24"/>
              </w:rPr>
              <w:t>ди щодо створення умов учнівській молоді для занять фізичною культ</w:t>
            </w:r>
            <w:r>
              <w:rPr>
                <w:sz w:val="24"/>
                <w:szCs w:val="24"/>
              </w:rPr>
              <w:t>у</w:t>
            </w:r>
            <w:r>
              <w:rPr>
                <w:sz w:val="24"/>
                <w:szCs w:val="24"/>
              </w:rPr>
              <w:t>рою й спортом у позаурочний час» (у порядку кон</w:t>
            </w:r>
            <w:r>
              <w:rPr>
                <w:sz w:val="24"/>
                <w:szCs w:val="24"/>
              </w:rPr>
              <w:t>т</w:t>
            </w:r>
            <w:r>
              <w:rPr>
                <w:sz w:val="24"/>
                <w:szCs w:val="24"/>
              </w:rPr>
              <w:t>ролю)</w:t>
            </w:r>
          </w:p>
        </w:tc>
        <w:tc>
          <w:tcPr>
            <w:tcW w:w="3544"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rPr>
                <w:sz w:val="24"/>
                <w:szCs w:val="24"/>
              </w:rPr>
            </w:pPr>
            <w:r>
              <w:rPr>
                <w:sz w:val="24"/>
                <w:szCs w:val="24"/>
              </w:rPr>
              <w:t>Сумське обласне відділення (філія) Комітету з фізичного виховання та спорту Міністер</w:t>
            </w:r>
            <w:r>
              <w:rPr>
                <w:sz w:val="24"/>
                <w:szCs w:val="24"/>
              </w:rPr>
              <w:t>с</w:t>
            </w:r>
            <w:r>
              <w:rPr>
                <w:sz w:val="24"/>
                <w:szCs w:val="24"/>
              </w:rPr>
              <w:t>тва освіти і науки України, О</w:t>
            </w:r>
            <w:r>
              <w:rPr>
                <w:sz w:val="24"/>
                <w:szCs w:val="24"/>
              </w:rPr>
              <w:t>б</w:t>
            </w:r>
            <w:r>
              <w:rPr>
                <w:sz w:val="24"/>
                <w:szCs w:val="24"/>
              </w:rPr>
              <w:t>ласний комунальний заклад Сумська обласна дитячо-юнацька спо</w:t>
            </w:r>
            <w:r>
              <w:rPr>
                <w:sz w:val="24"/>
                <w:szCs w:val="24"/>
              </w:rPr>
              <w:t>р</w:t>
            </w:r>
            <w:r>
              <w:rPr>
                <w:sz w:val="24"/>
                <w:szCs w:val="24"/>
              </w:rPr>
              <w:t>тивна школа</w:t>
            </w:r>
          </w:p>
        </w:tc>
        <w:tc>
          <w:tcPr>
            <w:tcW w:w="2835" w:type="dxa"/>
            <w:tcBorders>
              <w:top w:val="single" w:sz="4" w:space="0" w:color="auto"/>
              <w:left w:val="single" w:sz="4" w:space="0" w:color="auto"/>
              <w:bottom w:val="single" w:sz="4" w:space="0" w:color="auto"/>
              <w:right w:val="single" w:sz="4" w:space="0" w:color="auto"/>
            </w:tcBorders>
          </w:tcPr>
          <w:p w:rsidR="00820A21" w:rsidRDefault="00820A21">
            <w:pPr>
              <w:jc w:val="left"/>
              <w:rPr>
                <w:sz w:val="24"/>
                <w:szCs w:val="24"/>
              </w:rPr>
            </w:pPr>
            <w:r>
              <w:rPr>
                <w:sz w:val="24"/>
                <w:szCs w:val="24"/>
              </w:rPr>
              <w:t>Маслов В.Г.</w:t>
            </w:r>
          </w:p>
          <w:p w:rsidR="00820A21" w:rsidRDefault="00820A21">
            <w:pPr>
              <w:jc w:val="left"/>
              <w:rPr>
                <w:sz w:val="24"/>
                <w:szCs w:val="24"/>
              </w:rPr>
            </w:pPr>
            <w:r>
              <w:rPr>
                <w:sz w:val="24"/>
                <w:szCs w:val="24"/>
              </w:rPr>
              <w:t>Бєлан Ю.Г.</w:t>
            </w:r>
          </w:p>
        </w:tc>
        <w:tc>
          <w:tcPr>
            <w:tcW w:w="1701" w:type="dxa"/>
            <w:vMerge/>
            <w:tcBorders>
              <w:left w:val="single" w:sz="4" w:space="0" w:color="auto"/>
              <w:right w:val="single" w:sz="4" w:space="0" w:color="auto"/>
            </w:tcBorders>
          </w:tcPr>
          <w:p w:rsidR="00820A21" w:rsidRDefault="00820A21" w:rsidP="00EA4C0E"/>
        </w:tc>
      </w:tr>
      <w:tr w:rsidR="00820A21">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820A21" w:rsidRDefault="00820A21">
            <w:pPr>
              <w:jc w:val="left"/>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820A21" w:rsidRDefault="00820A21">
            <w:pPr>
              <w:suppressAutoHyphens/>
              <w:rPr>
                <w:sz w:val="24"/>
                <w:szCs w:val="24"/>
              </w:rPr>
            </w:pPr>
            <w:r>
              <w:rPr>
                <w:sz w:val="24"/>
                <w:szCs w:val="24"/>
              </w:rPr>
              <w:t>Про схвалення плану роботи Департаменту освіти і науки Сумської обласної державної адміністрації на 2023 рік</w:t>
            </w:r>
          </w:p>
        </w:tc>
        <w:tc>
          <w:tcPr>
            <w:tcW w:w="3544" w:type="dxa"/>
            <w:tcBorders>
              <w:top w:val="single" w:sz="4" w:space="0" w:color="auto"/>
              <w:left w:val="single" w:sz="4" w:space="0" w:color="auto"/>
              <w:bottom w:val="single" w:sz="4" w:space="0" w:color="auto"/>
              <w:right w:val="single" w:sz="4" w:space="0" w:color="auto"/>
            </w:tcBorders>
          </w:tcPr>
          <w:p w:rsidR="00820A21" w:rsidRDefault="00820A21">
            <w:pPr>
              <w:suppressAutoHyphens/>
              <w:jc w:val="left"/>
              <w:outlineLvl w:val="0"/>
              <w:rPr>
                <w:sz w:val="24"/>
                <w:szCs w:val="24"/>
              </w:rPr>
            </w:pPr>
            <w:r>
              <w:rPr>
                <w:sz w:val="24"/>
                <w:szCs w:val="24"/>
              </w:rPr>
              <w:t>Відділ організаційної роботи</w:t>
            </w:r>
          </w:p>
          <w:p w:rsidR="00820A21" w:rsidRDefault="00820A21">
            <w:pPr>
              <w:suppressAutoHyphens/>
              <w:jc w:val="left"/>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820A21" w:rsidRDefault="00820A21">
            <w:pPr>
              <w:suppressAutoHyphens/>
              <w:jc w:val="left"/>
              <w:outlineLvl w:val="0"/>
              <w:rPr>
                <w:sz w:val="24"/>
                <w:szCs w:val="24"/>
              </w:rPr>
            </w:pPr>
            <w:r>
              <w:rPr>
                <w:sz w:val="24"/>
                <w:szCs w:val="24"/>
              </w:rPr>
              <w:t>Харламов Ю.І.</w:t>
            </w:r>
          </w:p>
          <w:p w:rsidR="00820A21" w:rsidRDefault="00820A21">
            <w:pPr>
              <w:suppressAutoHyphens/>
              <w:jc w:val="left"/>
              <w:outlineLvl w:val="0"/>
              <w:rPr>
                <w:sz w:val="24"/>
                <w:szCs w:val="24"/>
              </w:rPr>
            </w:pPr>
            <w:r>
              <w:rPr>
                <w:sz w:val="24"/>
                <w:szCs w:val="24"/>
              </w:rPr>
              <w:t>Скиртаченко Н.Г.</w:t>
            </w:r>
          </w:p>
          <w:p w:rsidR="00820A21" w:rsidRDefault="00820A21">
            <w:pPr>
              <w:suppressAutoHyphens/>
              <w:jc w:val="left"/>
              <w:outlineLvl w:val="0"/>
              <w:rPr>
                <w:sz w:val="24"/>
                <w:szCs w:val="24"/>
              </w:rPr>
            </w:pPr>
          </w:p>
        </w:tc>
        <w:tc>
          <w:tcPr>
            <w:tcW w:w="1701" w:type="dxa"/>
            <w:vMerge/>
            <w:tcBorders>
              <w:left w:val="single" w:sz="4" w:space="0" w:color="auto"/>
              <w:bottom w:val="single" w:sz="4" w:space="0" w:color="auto"/>
              <w:right w:val="single" w:sz="4" w:space="0" w:color="auto"/>
            </w:tcBorders>
          </w:tcPr>
          <w:p w:rsidR="00820A21" w:rsidRDefault="00820A21"/>
        </w:tc>
      </w:tr>
    </w:tbl>
    <w:p w:rsidR="00725215" w:rsidRDefault="00725215" w:rsidP="00725215">
      <w:pPr>
        <w:outlineLvl w:val="0"/>
        <w:rPr>
          <w:b/>
          <w:sz w:val="24"/>
          <w:szCs w:val="24"/>
        </w:rPr>
      </w:pPr>
    </w:p>
    <w:p w:rsidR="00F4243A" w:rsidRPr="00026A8A" w:rsidRDefault="00192722" w:rsidP="00B61BBE">
      <w:pPr>
        <w:ind w:left="360"/>
        <w:jc w:val="center"/>
        <w:outlineLvl w:val="0"/>
        <w:rPr>
          <w:b/>
          <w:sz w:val="24"/>
          <w:szCs w:val="24"/>
        </w:rPr>
      </w:pPr>
      <w:r w:rsidRPr="00026A8A">
        <w:rPr>
          <w:b/>
          <w:sz w:val="24"/>
          <w:szCs w:val="24"/>
        </w:rPr>
        <w:t xml:space="preserve">7. </w:t>
      </w:r>
      <w:r w:rsidR="004A44B2" w:rsidRPr="00026A8A">
        <w:rPr>
          <w:b/>
          <w:sz w:val="24"/>
          <w:szCs w:val="24"/>
        </w:rPr>
        <w:t xml:space="preserve">Питання для розгляду на апаратних нарадах при директорові Департаменту освіти і науки </w:t>
      </w:r>
    </w:p>
    <w:p w:rsidR="00F4243A" w:rsidRDefault="004A44B2" w:rsidP="00B61BBE">
      <w:pPr>
        <w:ind w:left="360"/>
        <w:jc w:val="center"/>
        <w:outlineLvl w:val="0"/>
        <w:rPr>
          <w:b/>
          <w:sz w:val="24"/>
          <w:szCs w:val="24"/>
        </w:rPr>
      </w:pPr>
      <w:r w:rsidRPr="00026A8A">
        <w:rPr>
          <w:b/>
          <w:sz w:val="24"/>
          <w:szCs w:val="24"/>
        </w:rPr>
        <w:t>Сумської обласної державної адмініс</w:t>
      </w:r>
      <w:r w:rsidRPr="00026A8A">
        <w:rPr>
          <w:b/>
          <w:sz w:val="24"/>
          <w:szCs w:val="24"/>
        </w:rPr>
        <w:t>т</w:t>
      </w:r>
      <w:r w:rsidRPr="00026A8A">
        <w:rPr>
          <w:b/>
          <w:sz w:val="24"/>
          <w:szCs w:val="24"/>
        </w:rPr>
        <w:t xml:space="preserve">рації </w:t>
      </w:r>
    </w:p>
    <w:p w:rsidR="006C2AC3" w:rsidRPr="00026A8A" w:rsidRDefault="006C2AC3" w:rsidP="00B61BBE">
      <w:pPr>
        <w:ind w:left="360"/>
        <w:jc w:val="center"/>
        <w:outlineLvl w:val="0"/>
        <w:rPr>
          <w:b/>
          <w:sz w:val="24"/>
          <w:szCs w:val="24"/>
        </w:rPr>
      </w:pPr>
    </w:p>
    <w:tbl>
      <w:tblPr>
        <w:tblW w:w="152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835"/>
        <w:gridCol w:w="2537"/>
        <w:gridCol w:w="2944"/>
      </w:tblGrid>
      <w:tr w:rsidR="00F4243A" w:rsidRPr="00026A8A">
        <w:tc>
          <w:tcPr>
            <w:tcW w:w="1365" w:type="dxa"/>
          </w:tcPr>
          <w:p w:rsidR="00F4243A" w:rsidRPr="00026A8A" w:rsidRDefault="00F4243A" w:rsidP="00695FF8">
            <w:pPr>
              <w:suppressAutoHyphens/>
              <w:jc w:val="center"/>
              <w:rPr>
                <w:sz w:val="24"/>
                <w:szCs w:val="24"/>
              </w:rPr>
            </w:pPr>
            <w:r w:rsidRPr="00026A8A">
              <w:rPr>
                <w:sz w:val="24"/>
                <w:szCs w:val="24"/>
              </w:rPr>
              <w:t>Дата</w:t>
            </w:r>
          </w:p>
        </w:tc>
        <w:tc>
          <w:tcPr>
            <w:tcW w:w="5547" w:type="dxa"/>
          </w:tcPr>
          <w:p w:rsidR="00F4243A" w:rsidRPr="00026A8A" w:rsidRDefault="00F4243A" w:rsidP="00695FF8">
            <w:pPr>
              <w:suppressAutoHyphens/>
              <w:jc w:val="center"/>
              <w:rPr>
                <w:sz w:val="24"/>
                <w:szCs w:val="24"/>
              </w:rPr>
            </w:pPr>
            <w:r w:rsidRPr="00026A8A">
              <w:rPr>
                <w:sz w:val="24"/>
                <w:szCs w:val="24"/>
              </w:rPr>
              <w:t>Перелік питань</w:t>
            </w:r>
          </w:p>
        </w:tc>
        <w:tc>
          <w:tcPr>
            <w:tcW w:w="2835" w:type="dxa"/>
          </w:tcPr>
          <w:p w:rsidR="00F4243A" w:rsidRPr="00026A8A" w:rsidRDefault="00F4243A" w:rsidP="00695FF8">
            <w:pPr>
              <w:suppressAutoHyphens/>
              <w:spacing w:line="221" w:lineRule="auto"/>
              <w:jc w:val="center"/>
              <w:rPr>
                <w:bCs/>
                <w:sz w:val="24"/>
                <w:szCs w:val="24"/>
              </w:rPr>
            </w:pPr>
            <w:r w:rsidRPr="00026A8A">
              <w:rPr>
                <w:bCs/>
                <w:sz w:val="24"/>
                <w:szCs w:val="24"/>
              </w:rPr>
              <w:t>Відповідальний</w:t>
            </w:r>
          </w:p>
          <w:p w:rsidR="00F4243A" w:rsidRPr="00026A8A" w:rsidRDefault="00F4243A" w:rsidP="00695FF8">
            <w:pPr>
              <w:suppressAutoHyphens/>
              <w:jc w:val="center"/>
              <w:rPr>
                <w:sz w:val="24"/>
                <w:szCs w:val="24"/>
              </w:rPr>
            </w:pPr>
            <w:r w:rsidRPr="00026A8A">
              <w:rPr>
                <w:bCs/>
                <w:sz w:val="24"/>
                <w:szCs w:val="24"/>
              </w:rPr>
              <w:t>структурний пі</w:t>
            </w:r>
            <w:r w:rsidRPr="00026A8A">
              <w:rPr>
                <w:bCs/>
                <w:sz w:val="24"/>
                <w:szCs w:val="24"/>
              </w:rPr>
              <w:t>д</w:t>
            </w:r>
            <w:r w:rsidRPr="00026A8A">
              <w:rPr>
                <w:bCs/>
                <w:sz w:val="24"/>
                <w:szCs w:val="24"/>
              </w:rPr>
              <w:t>розділ</w:t>
            </w:r>
          </w:p>
        </w:tc>
        <w:tc>
          <w:tcPr>
            <w:tcW w:w="2537" w:type="dxa"/>
          </w:tcPr>
          <w:p w:rsidR="00F4243A" w:rsidRPr="00026A8A" w:rsidRDefault="00F4243A" w:rsidP="00695FF8">
            <w:pPr>
              <w:suppressAutoHyphens/>
              <w:spacing w:line="221" w:lineRule="auto"/>
              <w:jc w:val="center"/>
              <w:rPr>
                <w:bCs/>
                <w:sz w:val="24"/>
                <w:szCs w:val="24"/>
              </w:rPr>
            </w:pPr>
            <w:r w:rsidRPr="00026A8A">
              <w:rPr>
                <w:bCs/>
                <w:sz w:val="24"/>
                <w:szCs w:val="24"/>
              </w:rPr>
              <w:t>Відповідальні</w:t>
            </w:r>
          </w:p>
          <w:p w:rsidR="00F4243A" w:rsidRPr="00026A8A" w:rsidRDefault="00F4243A" w:rsidP="00695FF8">
            <w:pPr>
              <w:suppressAutoHyphens/>
              <w:spacing w:line="221" w:lineRule="auto"/>
              <w:jc w:val="center"/>
              <w:rPr>
                <w:bCs/>
                <w:sz w:val="24"/>
                <w:szCs w:val="24"/>
                <w:lang w:val="ru-RU"/>
              </w:rPr>
            </w:pPr>
            <w:r w:rsidRPr="00026A8A">
              <w:rPr>
                <w:bCs/>
                <w:sz w:val="24"/>
                <w:szCs w:val="24"/>
              </w:rPr>
              <w:t>керівники та               в</w:t>
            </w:r>
            <w:r w:rsidRPr="00026A8A">
              <w:rPr>
                <w:bCs/>
                <w:sz w:val="24"/>
                <w:szCs w:val="24"/>
              </w:rPr>
              <w:t>и</w:t>
            </w:r>
            <w:r w:rsidRPr="00026A8A">
              <w:rPr>
                <w:bCs/>
                <w:sz w:val="24"/>
                <w:szCs w:val="24"/>
              </w:rPr>
              <w:t>конавці</w:t>
            </w:r>
          </w:p>
        </w:tc>
        <w:tc>
          <w:tcPr>
            <w:tcW w:w="2944" w:type="dxa"/>
          </w:tcPr>
          <w:p w:rsidR="00F4243A" w:rsidRPr="00026A8A" w:rsidRDefault="00F4243A" w:rsidP="00695FF8">
            <w:pPr>
              <w:suppressAutoHyphens/>
              <w:spacing w:line="221" w:lineRule="auto"/>
              <w:jc w:val="center"/>
              <w:rPr>
                <w:bCs/>
                <w:sz w:val="24"/>
                <w:szCs w:val="24"/>
              </w:rPr>
            </w:pPr>
            <w:r w:rsidRPr="00026A8A">
              <w:rPr>
                <w:bCs/>
                <w:sz w:val="24"/>
                <w:szCs w:val="24"/>
              </w:rPr>
              <w:t>Відмітка про виконання</w:t>
            </w:r>
          </w:p>
        </w:tc>
      </w:tr>
    </w:tbl>
    <w:p w:rsidR="00FE30E6" w:rsidRPr="00FE30E6" w:rsidRDefault="00FE30E6" w:rsidP="00B61BBE">
      <w:pPr>
        <w:ind w:left="360"/>
        <w:jc w:val="center"/>
        <w:outlineLvl w:val="0"/>
        <w:rPr>
          <w:b/>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835"/>
        <w:gridCol w:w="2552"/>
        <w:gridCol w:w="2929"/>
      </w:tblGrid>
      <w:tr w:rsidR="00215BD0" w:rsidRPr="00026A8A">
        <w:trPr>
          <w:tblHeader/>
        </w:trPr>
        <w:tc>
          <w:tcPr>
            <w:tcW w:w="1365" w:type="dxa"/>
            <w:tcBorders>
              <w:bottom w:val="single" w:sz="4" w:space="0" w:color="auto"/>
            </w:tcBorders>
          </w:tcPr>
          <w:p w:rsidR="004A44B2" w:rsidRPr="00026A8A" w:rsidRDefault="00F4243A" w:rsidP="00ED67BC">
            <w:pPr>
              <w:suppressAutoHyphens/>
              <w:jc w:val="center"/>
              <w:rPr>
                <w:sz w:val="24"/>
                <w:szCs w:val="24"/>
              </w:rPr>
            </w:pPr>
            <w:r w:rsidRPr="00026A8A">
              <w:rPr>
                <w:sz w:val="24"/>
                <w:szCs w:val="24"/>
              </w:rPr>
              <w:t>1</w:t>
            </w:r>
          </w:p>
        </w:tc>
        <w:tc>
          <w:tcPr>
            <w:tcW w:w="5547" w:type="dxa"/>
          </w:tcPr>
          <w:p w:rsidR="004A44B2" w:rsidRPr="00026A8A" w:rsidRDefault="00F4243A" w:rsidP="00ED67BC">
            <w:pPr>
              <w:suppressAutoHyphens/>
              <w:jc w:val="center"/>
              <w:rPr>
                <w:sz w:val="24"/>
                <w:szCs w:val="24"/>
              </w:rPr>
            </w:pPr>
            <w:r w:rsidRPr="00026A8A">
              <w:rPr>
                <w:sz w:val="24"/>
                <w:szCs w:val="24"/>
              </w:rPr>
              <w:t>2</w:t>
            </w:r>
          </w:p>
        </w:tc>
        <w:tc>
          <w:tcPr>
            <w:tcW w:w="2835" w:type="dxa"/>
          </w:tcPr>
          <w:p w:rsidR="004A44B2" w:rsidRPr="00026A8A" w:rsidRDefault="00F4243A" w:rsidP="00ED67BC">
            <w:pPr>
              <w:suppressAutoHyphens/>
              <w:jc w:val="center"/>
              <w:rPr>
                <w:sz w:val="24"/>
                <w:szCs w:val="24"/>
              </w:rPr>
            </w:pPr>
            <w:r w:rsidRPr="00026A8A">
              <w:rPr>
                <w:sz w:val="24"/>
                <w:szCs w:val="24"/>
              </w:rPr>
              <w:t>3</w:t>
            </w:r>
          </w:p>
        </w:tc>
        <w:tc>
          <w:tcPr>
            <w:tcW w:w="2552" w:type="dxa"/>
          </w:tcPr>
          <w:p w:rsidR="004A44B2" w:rsidRPr="00026A8A" w:rsidRDefault="00F4243A" w:rsidP="00ED67BC">
            <w:pPr>
              <w:suppressAutoHyphens/>
              <w:spacing w:line="221" w:lineRule="auto"/>
              <w:jc w:val="center"/>
              <w:rPr>
                <w:bCs/>
                <w:sz w:val="24"/>
                <w:szCs w:val="24"/>
                <w:lang w:val="ru-RU"/>
              </w:rPr>
            </w:pPr>
            <w:r w:rsidRPr="00026A8A">
              <w:rPr>
                <w:bCs/>
                <w:sz w:val="24"/>
                <w:szCs w:val="24"/>
                <w:lang w:val="ru-RU"/>
              </w:rPr>
              <w:t>4</w:t>
            </w:r>
          </w:p>
        </w:tc>
        <w:tc>
          <w:tcPr>
            <w:tcW w:w="2929" w:type="dxa"/>
          </w:tcPr>
          <w:p w:rsidR="004A44B2" w:rsidRPr="00026A8A" w:rsidRDefault="00F4243A" w:rsidP="00ED67BC">
            <w:pPr>
              <w:suppressAutoHyphens/>
              <w:spacing w:line="221" w:lineRule="auto"/>
              <w:jc w:val="center"/>
              <w:rPr>
                <w:bCs/>
                <w:sz w:val="24"/>
                <w:szCs w:val="24"/>
              </w:rPr>
            </w:pPr>
            <w:r w:rsidRPr="00026A8A">
              <w:rPr>
                <w:bCs/>
                <w:sz w:val="24"/>
                <w:szCs w:val="24"/>
              </w:rPr>
              <w:t>5</w:t>
            </w:r>
          </w:p>
        </w:tc>
      </w:tr>
      <w:tr w:rsidR="00682178" w:rsidRPr="00026A8A">
        <w:trPr>
          <w:trHeight w:val="384"/>
        </w:trPr>
        <w:tc>
          <w:tcPr>
            <w:tcW w:w="1365" w:type="dxa"/>
            <w:vMerge w:val="restart"/>
          </w:tcPr>
          <w:p w:rsidR="00682178" w:rsidRPr="00026A8A" w:rsidRDefault="00682178">
            <w:pPr>
              <w:suppressAutoHyphens/>
              <w:jc w:val="center"/>
              <w:rPr>
                <w:sz w:val="24"/>
                <w:szCs w:val="24"/>
              </w:rPr>
            </w:pPr>
            <w:r w:rsidRPr="00026A8A">
              <w:rPr>
                <w:sz w:val="24"/>
                <w:szCs w:val="24"/>
              </w:rPr>
              <w:t>Січень</w:t>
            </w:r>
          </w:p>
          <w:p w:rsidR="00682178" w:rsidRPr="00026A8A" w:rsidRDefault="00682178" w:rsidP="00653742">
            <w:pPr>
              <w:suppressAutoHyphens/>
              <w:jc w:val="center"/>
              <w:rPr>
                <w:sz w:val="24"/>
                <w:szCs w:val="24"/>
              </w:rPr>
            </w:pPr>
          </w:p>
        </w:tc>
        <w:tc>
          <w:tcPr>
            <w:tcW w:w="5547" w:type="dxa"/>
            <w:tcBorders>
              <w:bottom w:val="single" w:sz="4" w:space="0" w:color="auto"/>
            </w:tcBorders>
          </w:tcPr>
          <w:p w:rsidR="00682178" w:rsidRPr="00026A8A" w:rsidRDefault="00682178">
            <w:pPr>
              <w:suppressAutoHyphens/>
              <w:rPr>
                <w:bCs/>
                <w:sz w:val="24"/>
                <w:szCs w:val="24"/>
              </w:rPr>
            </w:pPr>
            <w:r w:rsidRPr="00026A8A">
              <w:rPr>
                <w:bCs/>
                <w:sz w:val="24"/>
                <w:szCs w:val="24"/>
              </w:rPr>
              <w:t>Про використання державних субвенцій за 2021 рік</w:t>
            </w:r>
          </w:p>
          <w:p w:rsidR="00682178" w:rsidRPr="00026A8A" w:rsidRDefault="00682178">
            <w:pPr>
              <w:suppressAutoHyphens/>
              <w:rPr>
                <w:bCs/>
                <w:sz w:val="24"/>
                <w:szCs w:val="24"/>
              </w:rPr>
            </w:pPr>
          </w:p>
        </w:tc>
        <w:tc>
          <w:tcPr>
            <w:tcW w:w="2835" w:type="dxa"/>
            <w:tcBorders>
              <w:bottom w:val="single" w:sz="4" w:space="0" w:color="auto"/>
            </w:tcBorders>
          </w:tcPr>
          <w:p w:rsidR="00682178" w:rsidRPr="00026A8A" w:rsidRDefault="00682178">
            <w:pPr>
              <w:rPr>
                <w:sz w:val="24"/>
                <w:szCs w:val="24"/>
              </w:rPr>
            </w:pPr>
            <w:r w:rsidRPr="00026A8A">
              <w:rPr>
                <w:bCs/>
                <w:sz w:val="24"/>
                <w:szCs w:val="24"/>
              </w:rPr>
              <w:t>Відділ </w:t>
            </w:r>
            <w:r w:rsidRPr="00026A8A">
              <w:rPr>
                <w:sz w:val="24"/>
                <w:szCs w:val="24"/>
              </w:rPr>
              <w:t>фінансово-ресурс-ного  забезпечення</w:t>
            </w:r>
          </w:p>
        </w:tc>
        <w:tc>
          <w:tcPr>
            <w:tcW w:w="2552" w:type="dxa"/>
            <w:tcBorders>
              <w:bottom w:val="single" w:sz="4" w:space="0" w:color="auto"/>
            </w:tcBorders>
          </w:tcPr>
          <w:p w:rsidR="00682178" w:rsidRPr="00026A8A" w:rsidRDefault="00682178" w:rsidP="00754BBF">
            <w:pPr>
              <w:suppressAutoHyphens/>
              <w:spacing w:line="216" w:lineRule="auto"/>
              <w:jc w:val="left"/>
              <w:rPr>
                <w:bCs/>
                <w:sz w:val="24"/>
                <w:szCs w:val="24"/>
              </w:rPr>
            </w:pPr>
            <w:r w:rsidRPr="00026A8A">
              <w:rPr>
                <w:bCs/>
                <w:snapToGrid w:val="0"/>
                <w:sz w:val="24"/>
                <w:szCs w:val="24"/>
              </w:rPr>
              <w:t>Шамрай А.В.</w:t>
            </w:r>
          </w:p>
        </w:tc>
        <w:tc>
          <w:tcPr>
            <w:tcW w:w="2929" w:type="dxa"/>
            <w:tcBorders>
              <w:bottom w:val="single" w:sz="4" w:space="0" w:color="auto"/>
            </w:tcBorders>
          </w:tcPr>
          <w:p w:rsidR="00682178" w:rsidRDefault="00682178">
            <w:pPr>
              <w:suppressAutoHyphens/>
              <w:spacing w:line="216" w:lineRule="auto"/>
              <w:rPr>
                <w:bCs/>
                <w:sz w:val="24"/>
                <w:szCs w:val="24"/>
              </w:rPr>
            </w:pPr>
            <w:r>
              <w:rPr>
                <w:bCs/>
                <w:sz w:val="24"/>
                <w:szCs w:val="24"/>
              </w:rPr>
              <w:t>Надано інформацію на Сумську обласну військову адміністрацію листами від: 04.01.2022 № 03.2-10/5;</w:t>
            </w:r>
            <w:r>
              <w:rPr>
                <w:bCs/>
                <w:sz w:val="24"/>
                <w:szCs w:val="24"/>
              </w:rPr>
              <w:br/>
              <w:t>04.01.2022 № 03.2-10/6;</w:t>
            </w:r>
            <w:r>
              <w:rPr>
                <w:bCs/>
                <w:sz w:val="24"/>
                <w:szCs w:val="24"/>
              </w:rPr>
              <w:br/>
              <w:t>04.01.2022 № 03.2-10/7;</w:t>
            </w:r>
            <w:r>
              <w:rPr>
                <w:bCs/>
                <w:sz w:val="24"/>
                <w:szCs w:val="24"/>
              </w:rPr>
              <w:br/>
              <w:t xml:space="preserve">05.01.2022 № 03.2-10/55; </w:t>
            </w:r>
            <w:r>
              <w:rPr>
                <w:bCs/>
                <w:sz w:val="24"/>
                <w:szCs w:val="24"/>
              </w:rPr>
              <w:br/>
              <w:t>10.01.2022 № 03.2-10/123;</w:t>
            </w:r>
          </w:p>
          <w:p w:rsidR="00682178" w:rsidRDefault="00682178">
            <w:pPr>
              <w:suppressAutoHyphens/>
              <w:spacing w:line="216" w:lineRule="auto"/>
              <w:rPr>
                <w:bCs/>
                <w:sz w:val="24"/>
                <w:szCs w:val="24"/>
              </w:rPr>
            </w:pPr>
            <w:r>
              <w:rPr>
                <w:bCs/>
                <w:sz w:val="24"/>
                <w:szCs w:val="24"/>
              </w:rPr>
              <w:t>10.01.2022 № 03.2-10/126;</w:t>
            </w:r>
            <w:r>
              <w:rPr>
                <w:bCs/>
                <w:sz w:val="24"/>
                <w:szCs w:val="24"/>
              </w:rPr>
              <w:br/>
              <w:t>13.01.2022 № 03.2-10/263</w:t>
            </w:r>
          </w:p>
          <w:p w:rsidR="00682178" w:rsidRDefault="00682178">
            <w:pPr>
              <w:suppressAutoHyphens/>
              <w:spacing w:line="218" w:lineRule="auto"/>
              <w:jc w:val="center"/>
              <w:rPr>
                <w:bCs/>
                <w:sz w:val="24"/>
                <w:szCs w:val="24"/>
              </w:rPr>
            </w:pPr>
          </w:p>
        </w:tc>
      </w:tr>
      <w:tr w:rsidR="00682178" w:rsidRPr="00026A8A">
        <w:trPr>
          <w:trHeight w:val="384"/>
        </w:trPr>
        <w:tc>
          <w:tcPr>
            <w:tcW w:w="1365" w:type="dxa"/>
            <w:vMerge/>
          </w:tcPr>
          <w:p w:rsidR="00682178" w:rsidRPr="00026A8A" w:rsidRDefault="00682178">
            <w:pPr>
              <w:suppressAutoHyphens/>
              <w:jc w:val="center"/>
              <w:rPr>
                <w:sz w:val="24"/>
                <w:szCs w:val="24"/>
              </w:rPr>
            </w:pPr>
          </w:p>
        </w:tc>
        <w:tc>
          <w:tcPr>
            <w:tcW w:w="5547" w:type="dxa"/>
            <w:tcBorders>
              <w:bottom w:val="single" w:sz="4" w:space="0" w:color="auto"/>
            </w:tcBorders>
          </w:tcPr>
          <w:p w:rsidR="00682178" w:rsidRPr="00026A8A" w:rsidRDefault="00682178">
            <w:pPr>
              <w:suppressAutoHyphens/>
              <w:ind w:left="35"/>
              <w:rPr>
                <w:sz w:val="24"/>
                <w:szCs w:val="24"/>
              </w:rPr>
            </w:pPr>
            <w:r w:rsidRPr="00026A8A">
              <w:rPr>
                <w:sz w:val="24"/>
                <w:szCs w:val="24"/>
              </w:rPr>
              <w:t xml:space="preserve">Про стан організації інклюзивного навчання </w:t>
            </w:r>
            <w:r>
              <w:rPr>
                <w:sz w:val="24"/>
                <w:szCs w:val="24"/>
              </w:rPr>
              <w:t xml:space="preserve">в </w:t>
            </w:r>
            <w:r w:rsidRPr="00026A8A">
              <w:rPr>
                <w:sz w:val="24"/>
                <w:szCs w:val="24"/>
              </w:rPr>
              <w:t>закладах освіти області у ІІ півріччі 2021/2022 навчального року</w:t>
            </w:r>
          </w:p>
        </w:tc>
        <w:tc>
          <w:tcPr>
            <w:tcW w:w="2835" w:type="dxa"/>
            <w:tcBorders>
              <w:bottom w:val="single" w:sz="4" w:space="0" w:color="auto"/>
            </w:tcBorders>
          </w:tcPr>
          <w:p w:rsidR="00682178" w:rsidRPr="00026A8A" w:rsidRDefault="00682178">
            <w:pPr>
              <w:suppressAutoHyphens/>
              <w:jc w:val="left"/>
              <w:rPr>
                <w:sz w:val="24"/>
                <w:szCs w:val="24"/>
              </w:rPr>
            </w:pPr>
            <w:r w:rsidRPr="00026A8A">
              <w:rPr>
                <w:sz w:val="24"/>
                <w:szCs w:val="24"/>
              </w:rPr>
              <w:t>Відділ інклюзивної, позашкільної освіти та виховної роботи</w:t>
            </w:r>
          </w:p>
        </w:tc>
        <w:tc>
          <w:tcPr>
            <w:tcW w:w="2552" w:type="dxa"/>
            <w:tcBorders>
              <w:bottom w:val="single" w:sz="4" w:space="0" w:color="auto"/>
            </w:tcBorders>
          </w:tcPr>
          <w:p w:rsidR="00682178" w:rsidRPr="00026A8A" w:rsidRDefault="00682178" w:rsidP="00754BBF">
            <w:pPr>
              <w:jc w:val="left"/>
              <w:rPr>
                <w:sz w:val="24"/>
                <w:szCs w:val="24"/>
              </w:rPr>
            </w:pPr>
            <w:r w:rsidRPr="00026A8A">
              <w:rPr>
                <w:sz w:val="24"/>
                <w:szCs w:val="24"/>
              </w:rPr>
              <w:t>Білаш В.М.</w:t>
            </w:r>
          </w:p>
          <w:p w:rsidR="00682178" w:rsidRPr="00026A8A" w:rsidRDefault="00682178" w:rsidP="00754BBF">
            <w:pPr>
              <w:pStyle w:val="a8"/>
              <w:suppressAutoHyphens/>
              <w:ind w:left="32"/>
              <w:jc w:val="left"/>
              <w:rPr>
                <w:b w:val="0"/>
                <w:sz w:val="24"/>
                <w:szCs w:val="24"/>
              </w:rPr>
            </w:pPr>
            <w:r w:rsidRPr="00026A8A">
              <w:rPr>
                <w:b w:val="0"/>
                <w:bCs w:val="0"/>
                <w:sz w:val="24"/>
                <w:szCs w:val="24"/>
              </w:rPr>
              <w:t>Дідоренко Ю.М.</w:t>
            </w:r>
          </w:p>
        </w:tc>
        <w:tc>
          <w:tcPr>
            <w:tcW w:w="2929" w:type="dxa"/>
            <w:tcBorders>
              <w:bottom w:val="single" w:sz="4" w:space="0" w:color="auto"/>
            </w:tcBorders>
          </w:tcPr>
          <w:p w:rsidR="00682178" w:rsidRDefault="00682178">
            <w:pPr>
              <w:suppressAutoHyphens/>
              <w:spacing w:line="218" w:lineRule="auto"/>
              <w:jc w:val="center"/>
              <w:rPr>
                <w:bCs/>
                <w:sz w:val="24"/>
                <w:szCs w:val="24"/>
              </w:rPr>
            </w:pPr>
            <w:r>
              <w:rPr>
                <w:bCs/>
                <w:sz w:val="24"/>
                <w:szCs w:val="24"/>
              </w:rPr>
              <w:t>Підготовлено інформацію</w:t>
            </w:r>
          </w:p>
        </w:tc>
      </w:tr>
      <w:tr w:rsidR="00682178" w:rsidRPr="00026A8A">
        <w:trPr>
          <w:trHeight w:val="384"/>
        </w:trPr>
        <w:tc>
          <w:tcPr>
            <w:tcW w:w="1365" w:type="dxa"/>
            <w:vMerge/>
            <w:vAlign w:val="center"/>
          </w:tcPr>
          <w:p w:rsidR="00682178" w:rsidRPr="00026A8A" w:rsidRDefault="00682178">
            <w:pPr>
              <w:jc w:val="left"/>
              <w:rPr>
                <w:sz w:val="24"/>
                <w:szCs w:val="24"/>
              </w:rPr>
            </w:pPr>
          </w:p>
        </w:tc>
        <w:tc>
          <w:tcPr>
            <w:tcW w:w="5547" w:type="dxa"/>
            <w:tcBorders>
              <w:bottom w:val="single" w:sz="4" w:space="0" w:color="auto"/>
            </w:tcBorders>
          </w:tcPr>
          <w:p w:rsidR="00682178" w:rsidRPr="00026A8A" w:rsidRDefault="00682178">
            <w:pPr>
              <w:rPr>
                <w:sz w:val="24"/>
                <w:szCs w:val="24"/>
              </w:rPr>
            </w:pPr>
            <w:r w:rsidRPr="00026A8A">
              <w:rPr>
                <w:sz w:val="24"/>
                <w:szCs w:val="24"/>
              </w:rPr>
              <w:t>Про аналіз контингенту вихованців закладів інст</w:t>
            </w:r>
            <w:r w:rsidRPr="00026A8A">
              <w:rPr>
                <w:sz w:val="24"/>
                <w:szCs w:val="24"/>
              </w:rPr>
              <w:t>и</w:t>
            </w:r>
            <w:r w:rsidRPr="00026A8A">
              <w:rPr>
                <w:sz w:val="24"/>
                <w:szCs w:val="24"/>
              </w:rPr>
              <w:t xml:space="preserve">туційного догляду та виховання </w:t>
            </w:r>
            <w:r>
              <w:rPr>
                <w:sz w:val="24"/>
                <w:szCs w:val="24"/>
              </w:rPr>
              <w:t xml:space="preserve">дітей </w:t>
            </w:r>
            <w:r w:rsidRPr="00026A8A">
              <w:rPr>
                <w:sz w:val="24"/>
                <w:szCs w:val="24"/>
              </w:rPr>
              <w:t>області ст</w:t>
            </w:r>
            <w:r w:rsidRPr="00026A8A">
              <w:rPr>
                <w:sz w:val="24"/>
                <w:szCs w:val="24"/>
              </w:rPr>
              <w:t>а</w:t>
            </w:r>
            <w:r w:rsidRPr="00026A8A">
              <w:rPr>
                <w:sz w:val="24"/>
                <w:szCs w:val="24"/>
              </w:rPr>
              <w:t>ном на 01.01.2022</w:t>
            </w:r>
          </w:p>
        </w:tc>
        <w:tc>
          <w:tcPr>
            <w:tcW w:w="2835" w:type="dxa"/>
            <w:tcBorders>
              <w:bottom w:val="single" w:sz="4" w:space="0" w:color="auto"/>
            </w:tcBorders>
          </w:tcPr>
          <w:p w:rsidR="00682178" w:rsidRPr="00026A8A" w:rsidRDefault="00682178">
            <w:pPr>
              <w:rPr>
                <w:sz w:val="24"/>
                <w:szCs w:val="24"/>
              </w:rPr>
            </w:pPr>
            <w:r w:rsidRPr="00026A8A">
              <w:rPr>
                <w:sz w:val="24"/>
                <w:szCs w:val="24"/>
              </w:rPr>
              <w:t>Відділ інклюзивної осв</w:t>
            </w:r>
            <w:r w:rsidRPr="00026A8A">
              <w:rPr>
                <w:sz w:val="24"/>
                <w:szCs w:val="24"/>
              </w:rPr>
              <w:t>і</w:t>
            </w:r>
            <w:r w:rsidRPr="00026A8A">
              <w:rPr>
                <w:sz w:val="24"/>
                <w:szCs w:val="24"/>
              </w:rPr>
              <w:t>ти, позашкільної та в</w:t>
            </w:r>
            <w:r w:rsidRPr="00026A8A">
              <w:rPr>
                <w:sz w:val="24"/>
                <w:szCs w:val="24"/>
              </w:rPr>
              <w:t>и</w:t>
            </w:r>
            <w:r w:rsidRPr="00026A8A">
              <w:rPr>
                <w:sz w:val="24"/>
                <w:szCs w:val="24"/>
              </w:rPr>
              <w:t>ховної роботи</w:t>
            </w:r>
          </w:p>
        </w:tc>
        <w:tc>
          <w:tcPr>
            <w:tcW w:w="2552" w:type="dxa"/>
            <w:tcBorders>
              <w:bottom w:val="single" w:sz="4" w:space="0" w:color="auto"/>
            </w:tcBorders>
          </w:tcPr>
          <w:p w:rsidR="00682178" w:rsidRPr="00026A8A" w:rsidRDefault="00682178" w:rsidP="00754BBF">
            <w:pPr>
              <w:jc w:val="left"/>
              <w:rPr>
                <w:sz w:val="24"/>
                <w:szCs w:val="24"/>
              </w:rPr>
            </w:pPr>
            <w:r w:rsidRPr="00026A8A">
              <w:rPr>
                <w:sz w:val="24"/>
                <w:szCs w:val="24"/>
              </w:rPr>
              <w:t>Білаш В.М.</w:t>
            </w:r>
          </w:p>
          <w:p w:rsidR="00682178" w:rsidRPr="00026A8A" w:rsidRDefault="00682178" w:rsidP="00754BBF">
            <w:pPr>
              <w:jc w:val="left"/>
              <w:rPr>
                <w:sz w:val="24"/>
                <w:szCs w:val="24"/>
              </w:rPr>
            </w:pPr>
          </w:p>
        </w:tc>
        <w:tc>
          <w:tcPr>
            <w:tcW w:w="2929" w:type="dxa"/>
            <w:tcBorders>
              <w:bottom w:val="single" w:sz="4" w:space="0" w:color="auto"/>
            </w:tcBorders>
          </w:tcPr>
          <w:p w:rsidR="00682178" w:rsidRDefault="00682178">
            <w:pPr>
              <w:suppressAutoHyphens/>
              <w:spacing w:line="218" w:lineRule="auto"/>
              <w:rPr>
                <w:bCs/>
                <w:sz w:val="24"/>
                <w:szCs w:val="24"/>
              </w:rPr>
            </w:pPr>
            <w:r>
              <w:rPr>
                <w:bCs/>
                <w:sz w:val="24"/>
                <w:szCs w:val="24"/>
              </w:rPr>
              <w:t>Підгтовлено інформацію (В області функціонує система закладів інституційного догляду та виховання дітей різних типів, форм власності та підпорядкування, зокрема, 6 закладів спеціалізованої освіти, 8 спеціальних закладів загальної середньої освіти для дітей з особливими освітніми потребами, 1 санаторна школа-інтернат для дітей з малими та неактивними формами туберкульозу та                 1 дитячий будинок для дітей-сиріт та дітей, позбавлених батьківського піклування. Освітніми послугами  охоплено 2 708 дітей, у тому числі 131 дитина-сирота та діти, позбавлені батьківського піклування, 685 дітей з особливими освітніми потребами (228 дітей з інвалідністю).</w:t>
            </w:r>
          </w:p>
        </w:tc>
      </w:tr>
      <w:tr w:rsidR="001F51E5" w:rsidRPr="00026A8A">
        <w:trPr>
          <w:trHeight w:val="384"/>
        </w:trPr>
        <w:tc>
          <w:tcPr>
            <w:tcW w:w="1365" w:type="dxa"/>
            <w:vMerge/>
            <w:vAlign w:val="center"/>
          </w:tcPr>
          <w:p w:rsidR="001F51E5" w:rsidRPr="00026A8A" w:rsidRDefault="001F51E5">
            <w:pPr>
              <w:jc w:val="left"/>
              <w:rPr>
                <w:sz w:val="24"/>
                <w:szCs w:val="24"/>
              </w:rPr>
            </w:pPr>
          </w:p>
        </w:tc>
        <w:tc>
          <w:tcPr>
            <w:tcW w:w="5547" w:type="dxa"/>
            <w:tcBorders>
              <w:bottom w:val="single" w:sz="4" w:space="0" w:color="auto"/>
            </w:tcBorders>
          </w:tcPr>
          <w:p w:rsidR="001F51E5" w:rsidRPr="004E6152" w:rsidRDefault="001F51E5">
            <w:pPr>
              <w:rPr>
                <w:sz w:val="24"/>
                <w:szCs w:val="24"/>
              </w:rPr>
            </w:pPr>
            <w:r>
              <w:rPr>
                <w:sz w:val="24"/>
                <w:szCs w:val="24"/>
              </w:rPr>
              <w:t>Про виконання планів роботи Департаменту освіти і науки Сумської обласної державної адміністрації за І</w:t>
            </w:r>
            <w:r>
              <w:rPr>
                <w:sz w:val="24"/>
                <w:szCs w:val="24"/>
                <w:lang w:val="en-US"/>
              </w:rPr>
              <w:t>V</w:t>
            </w:r>
            <w:r w:rsidRPr="003740E0">
              <w:rPr>
                <w:sz w:val="24"/>
                <w:szCs w:val="24"/>
              </w:rPr>
              <w:t xml:space="preserve"> </w:t>
            </w:r>
            <w:r>
              <w:rPr>
                <w:sz w:val="24"/>
                <w:szCs w:val="24"/>
              </w:rPr>
              <w:t>квартал і 2021 рік</w:t>
            </w:r>
          </w:p>
        </w:tc>
        <w:tc>
          <w:tcPr>
            <w:tcW w:w="2835" w:type="dxa"/>
            <w:tcBorders>
              <w:bottom w:val="single" w:sz="4" w:space="0" w:color="auto"/>
            </w:tcBorders>
          </w:tcPr>
          <w:p w:rsidR="001F51E5" w:rsidRPr="00026A8A" w:rsidRDefault="001F51E5">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Borders>
              <w:bottom w:val="single" w:sz="4" w:space="0" w:color="auto"/>
            </w:tcBorders>
          </w:tcPr>
          <w:p w:rsidR="001F51E5" w:rsidRPr="00026A8A" w:rsidRDefault="001F51E5" w:rsidP="00754BBF">
            <w:pPr>
              <w:jc w:val="left"/>
              <w:rPr>
                <w:sz w:val="24"/>
                <w:szCs w:val="24"/>
              </w:rPr>
            </w:pPr>
            <w:r>
              <w:rPr>
                <w:sz w:val="24"/>
                <w:szCs w:val="24"/>
              </w:rPr>
              <w:t>Скиртаченко Н.Г.</w:t>
            </w:r>
          </w:p>
        </w:tc>
        <w:tc>
          <w:tcPr>
            <w:tcW w:w="2929" w:type="dxa"/>
            <w:tcBorders>
              <w:bottom w:val="single" w:sz="4" w:space="0" w:color="auto"/>
            </w:tcBorders>
          </w:tcPr>
          <w:p w:rsidR="001F51E5" w:rsidRDefault="001F51E5">
            <w:pPr>
              <w:suppressAutoHyphens/>
              <w:spacing w:line="218" w:lineRule="auto"/>
              <w:rPr>
                <w:bCs/>
                <w:sz w:val="24"/>
                <w:szCs w:val="24"/>
              </w:rPr>
            </w:pPr>
            <w:r>
              <w:rPr>
                <w:bCs/>
                <w:sz w:val="24"/>
                <w:szCs w:val="24"/>
              </w:rPr>
              <w:t>Підготовлено звіти</w:t>
            </w:r>
          </w:p>
        </w:tc>
      </w:tr>
      <w:tr w:rsidR="001F51E5" w:rsidRPr="00026A8A">
        <w:trPr>
          <w:trHeight w:val="384"/>
        </w:trPr>
        <w:tc>
          <w:tcPr>
            <w:tcW w:w="1365" w:type="dxa"/>
            <w:vMerge/>
            <w:vAlign w:val="center"/>
          </w:tcPr>
          <w:p w:rsidR="001F51E5" w:rsidRPr="00026A8A" w:rsidRDefault="001F51E5">
            <w:pPr>
              <w:jc w:val="left"/>
              <w:rPr>
                <w:sz w:val="24"/>
                <w:szCs w:val="24"/>
              </w:rPr>
            </w:pPr>
          </w:p>
        </w:tc>
        <w:tc>
          <w:tcPr>
            <w:tcW w:w="5547" w:type="dxa"/>
            <w:tcBorders>
              <w:bottom w:val="single" w:sz="4" w:space="0" w:color="auto"/>
            </w:tcBorders>
          </w:tcPr>
          <w:p w:rsidR="001F51E5" w:rsidRPr="00091102" w:rsidRDefault="001F51E5" w:rsidP="00091102">
            <w:pPr>
              <w:rPr>
                <w:sz w:val="24"/>
                <w:szCs w:val="24"/>
              </w:rPr>
            </w:pPr>
            <w:r>
              <w:rPr>
                <w:sz w:val="24"/>
                <w:szCs w:val="24"/>
              </w:rPr>
              <w:t>Про</w:t>
            </w:r>
            <w:r w:rsidRPr="00091102">
              <w:rPr>
                <w:sz w:val="24"/>
                <w:szCs w:val="24"/>
              </w:rPr>
              <w:t xml:space="preserve"> роботу Департаменту освіти і науки Сумс</w:t>
            </w:r>
            <w:r w:rsidRPr="00091102">
              <w:rPr>
                <w:sz w:val="24"/>
                <w:szCs w:val="24"/>
              </w:rPr>
              <w:t>ь</w:t>
            </w:r>
            <w:r w:rsidRPr="00091102">
              <w:rPr>
                <w:sz w:val="24"/>
                <w:szCs w:val="24"/>
              </w:rPr>
              <w:t>кої обласної державної адміністрації щодо дотримання праців</w:t>
            </w:r>
            <w:r>
              <w:rPr>
                <w:sz w:val="24"/>
                <w:szCs w:val="24"/>
              </w:rPr>
              <w:t xml:space="preserve">никами установи </w:t>
            </w:r>
            <w:r w:rsidRPr="00091102">
              <w:rPr>
                <w:sz w:val="24"/>
                <w:szCs w:val="24"/>
              </w:rPr>
              <w:t xml:space="preserve">вимог законодавства </w:t>
            </w:r>
          </w:p>
          <w:p w:rsidR="001F51E5" w:rsidRPr="00091102" w:rsidRDefault="001F51E5" w:rsidP="00091102">
            <w:pPr>
              <w:rPr>
                <w:sz w:val="24"/>
                <w:szCs w:val="24"/>
              </w:rPr>
            </w:pPr>
            <w:r w:rsidRPr="00091102">
              <w:rPr>
                <w:sz w:val="24"/>
                <w:szCs w:val="24"/>
              </w:rPr>
              <w:t>у сфері захисту державних інформаційних ресу</w:t>
            </w:r>
            <w:r w:rsidRPr="00091102">
              <w:rPr>
                <w:sz w:val="24"/>
                <w:szCs w:val="24"/>
              </w:rPr>
              <w:t>р</w:t>
            </w:r>
            <w:r w:rsidRPr="00091102">
              <w:rPr>
                <w:sz w:val="24"/>
                <w:szCs w:val="24"/>
              </w:rPr>
              <w:t>сів, стан захищеності інформації в автоматизов</w:t>
            </w:r>
            <w:r w:rsidRPr="00091102">
              <w:rPr>
                <w:sz w:val="24"/>
                <w:szCs w:val="24"/>
              </w:rPr>
              <w:t>а</w:t>
            </w:r>
            <w:r w:rsidRPr="00091102">
              <w:rPr>
                <w:sz w:val="24"/>
                <w:szCs w:val="24"/>
              </w:rPr>
              <w:t xml:space="preserve">них системах, дотримання їх користувачами </w:t>
            </w:r>
          </w:p>
          <w:p w:rsidR="001F51E5" w:rsidRPr="003740E0" w:rsidRDefault="001F51E5" w:rsidP="00091102">
            <w:pPr>
              <w:rPr>
                <w:b/>
                <w:sz w:val="24"/>
                <w:szCs w:val="24"/>
                <w:lang w:val="ru-RU"/>
              </w:rPr>
            </w:pPr>
            <w:r w:rsidRPr="00091102">
              <w:rPr>
                <w:sz w:val="24"/>
                <w:szCs w:val="24"/>
              </w:rPr>
              <w:t>та персоналом встановленого порядку і правил з</w:t>
            </w:r>
            <w:r w:rsidRPr="00091102">
              <w:rPr>
                <w:sz w:val="24"/>
                <w:szCs w:val="24"/>
              </w:rPr>
              <w:t>а</w:t>
            </w:r>
            <w:r w:rsidRPr="00091102">
              <w:rPr>
                <w:sz w:val="24"/>
                <w:szCs w:val="24"/>
              </w:rPr>
              <w:t>хисту інформації</w:t>
            </w:r>
            <w:r w:rsidRPr="00091102">
              <w:rPr>
                <w:b/>
                <w:sz w:val="24"/>
                <w:szCs w:val="24"/>
              </w:rPr>
              <w:t xml:space="preserve"> </w:t>
            </w:r>
            <w:r>
              <w:rPr>
                <w:sz w:val="24"/>
                <w:szCs w:val="24"/>
              </w:rPr>
              <w:t>(звіт за 2021 рік)</w:t>
            </w:r>
          </w:p>
          <w:p w:rsidR="001F51E5" w:rsidRDefault="001F51E5" w:rsidP="00091102">
            <w:pPr>
              <w:jc w:val="center"/>
              <w:rPr>
                <w:sz w:val="24"/>
                <w:szCs w:val="24"/>
              </w:rPr>
            </w:pPr>
          </w:p>
        </w:tc>
        <w:tc>
          <w:tcPr>
            <w:tcW w:w="2835" w:type="dxa"/>
            <w:tcBorders>
              <w:bottom w:val="single" w:sz="4" w:space="0" w:color="auto"/>
            </w:tcBorders>
          </w:tcPr>
          <w:p w:rsidR="001F51E5" w:rsidRPr="00026A8A" w:rsidRDefault="001F51E5" w:rsidP="007E692B">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Borders>
              <w:bottom w:val="single" w:sz="4" w:space="0" w:color="auto"/>
            </w:tcBorders>
          </w:tcPr>
          <w:p w:rsidR="001F51E5" w:rsidRPr="00026A8A" w:rsidRDefault="001F51E5" w:rsidP="007E692B">
            <w:pPr>
              <w:jc w:val="left"/>
              <w:rPr>
                <w:sz w:val="24"/>
                <w:szCs w:val="24"/>
              </w:rPr>
            </w:pPr>
            <w:r>
              <w:rPr>
                <w:sz w:val="24"/>
                <w:szCs w:val="24"/>
              </w:rPr>
              <w:t>Скиртаченко Н.Г.</w:t>
            </w:r>
          </w:p>
        </w:tc>
        <w:tc>
          <w:tcPr>
            <w:tcW w:w="2929" w:type="dxa"/>
            <w:tcBorders>
              <w:bottom w:val="single" w:sz="4" w:space="0" w:color="auto"/>
            </w:tcBorders>
          </w:tcPr>
          <w:p w:rsidR="001F51E5" w:rsidRDefault="001F51E5">
            <w:pPr>
              <w:suppressAutoHyphens/>
              <w:spacing w:line="218" w:lineRule="auto"/>
              <w:rPr>
                <w:bCs/>
                <w:sz w:val="24"/>
                <w:szCs w:val="24"/>
              </w:rPr>
            </w:pPr>
            <w:r>
              <w:rPr>
                <w:bCs/>
                <w:sz w:val="24"/>
                <w:szCs w:val="24"/>
              </w:rPr>
              <w:t>Підготовлено звіт</w:t>
            </w:r>
          </w:p>
        </w:tc>
      </w:tr>
      <w:tr w:rsidR="001F51E5" w:rsidRPr="00026A8A">
        <w:trPr>
          <w:trHeight w:val="384"/>
        </w:trPr>
        <w:tc>
          <w:tcPr>
            <w:tcW w:w="1365" w:type="dxa"/>
            <w:vMerge/>
            <w:tcBorders>
              <w:bottom w:val="single" w:sz="4" w:space="0" w:color="auto"/>
            </w:tcBorders>
            <w:vAlign w:val="center"/>
          </w:tcPr>
          <w:p w:rsidR="001F51E5" w:rsidRPr="00026A8A" w:rsidRDefault="001F51E5">
            <w:pPr>
              <w:jc w:val="left"/>
              <w:rPr>
                <w:sz w:val="24"/>
                <w:szCs w:val="24"/>
              </w:rPr>
            </w:pPr>
          </w:p>
        </w:tc>
        <w:tc>
          <w:tcPr>
            <w:tcW w:w="5547" w:type="dxa"/>
            <w:tcBorders>
              <w:bottom w:val="single" w:sz="4" w:space="0" w:color="auto"/>
            </w:tcBorders>
          </w:tcPr>
          <w:p w:rsidR="001F51E5" w:rsidRDefault="001F51E5" w:rsidP="00091102">
            <w:pPr>
              <w:rPr>
                <w:sz w:val="24"/>
                <w:szCs w:val="24"/>
              </w:rPr>
            </w:pPr>
            <w:r>
              <w:rPr>
                <w:sz w:val="24"/>
                <w:szCs w:val="24"/>
              </w:rPr>
              <w:t>Про стан роботи зі зверненнями громадян у Депа</w:t>
            </w:r>
            <w:r>
              <w:rPr>
                <w:sz w:val="24"/>
                <w:szCs w:val="24"/>
              </w:rPr>
              <w:t>р</w:t>
            </w:r>
            <w:r>
              <w:rPr>
                <w:sz w:val="24"/>
                <w:szCs w:val="24"/>
              </w:rPr>
              <w:t>таменті освіти і науки Сумської обласної державної адміністрації за 2021 рік</w:t>
            </w:r>
          </w:p>
        </w:tc>
        <w:tc>
          <w:tcPr>
            <w:tcW w:w="2835" w:type="dxa"/>
            <w:tcBorders>
              <w:bottom w:val="single" w:sz="4" w:space="0" w:color="auto"/>
            </w:tcBorders>
          </w:tcPr>
          <w:p w:rsidR="001F51E5" w:rsidRPr="00026A8A" w:rsidRDefault="001F51E5" w:rsidP="001205DD">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Borders>
              <w:bottom w:val="single" w:sz="4" w:space="0" w:color="auto"/>
            </w:tcBorders>
          </w:tcPr>
          <w:p w:rsidR="001F51E5" w:rsidRPr="00026A8A" w:rsidRDefault="001F51E5" w:rsidP="001205DD">
            <w:pPr>
              <w:jc w:val="left"/>
              <w:rPr>
                <w:sz w:val="24"/>
                <w:szCs w:val="24"/>
              </w:rPr>
            </w:pPr>
            <w:r>
              <w:rPr>
                <w:sz w:val="24"/>
                <w:szCs w:val="24"/>
              </w:rPr>
              <w:t>Скиртаченко Н.Г.</w:t>
            </w:r>
          </w:p>
        </w:tc>
        <w:tc>
          <w:tcPr>
            <w:tcW w:w="2929" w:type="dxa"/>
            <w:tcBorders>
              <w:bottom w:val="single" w:sz="4" w:space="0" w:color="auto"/>
            </w:tcBorders>
          </w:tcPr>
          <w:p w:rsidR="001F51E5" w:rsidRDefault="001F51E5">
            <w:pPr>
              <w:suppressAutoHyphens/>
              <w:spacing w:line="218" w:lineRule="auto"/>
              <w:rPr>
                <w:bCs/>
                <w:sz w:val="24"/>
                <w:szCs w:val="24"/>
              </w:rPr>
            </w:pPr>
            <w:r>
              <w:rPr>
                <w:bCs/>
                <w:sz w:val="24"/>
                <w:szCs w:val="24"/>
              </w:rPr>
              <w:t>Підготовлено інформацію</w:t>
            </w:r>
          </w:p>
        </w:tc>
      </w:tr>
      <w:tr w:rsidR="001F51E5" w:rsidRPr="00026A8A">
        <w:trPr>
          <w:trHeight w:val="384"/>
        </w:trPr>
        <w:tc>
          <w:tcPr>
            <w:tcW w:w="1365" w:type="dxa"/>
            <w:tcBorders>
              <w:bottom w:val="single" w:sz="4" w:space="0" w:color="auto"/>
            </w:tcBorders>
          </w:tcPr>
          <w:p w:rsidR="001F51E5" w:rsidRPr="00026A8A" w:rsidRDefault="001F51E5">
            <w:pPr>
              <w:suppressAutoHyphens/>
              <w:jc w:val="center"/>
              <w:rPr>
                <w:sz w:val="24"/>
                <w:szCs w:val="24"/>
              </w:rPr>
            </w:pPr>
            <w:r w:rsidRPr="00026A8A">
              <w:rPr>
                <w:sz w:val="24"/>
                <w:szCs w:val="24"/>
              </w:rPr>
              <w:t>Лютий</w:t>
            </w:r>
          </w:p>
        </w:tc>
        <w:tc>
          <w:tcPr>
            <w:tcW w:w="5547" w:type="dxa"/>
            <w:tcBorders>
              <w:bottom w:val="single" w:sz="4" w:space="0" w:color="auto"/>
            </w:tcBorders>
          </w:tcPr>
          <w:p w:rsidR="001F51E5" w:rsidRPr="00026A8A" w:rsidRDefault="001F51E5">
            <w:pPr>
              <w:pStyle w:val="a8"/>
              <w:suppressAutoHyphens/>
              <w:jc w:val="both"/>
              <w:rPr>
                <w:b w:val="0"/>
                <w:sz w:val="24"/>
                <w:szCs w:val="24"/>
              </w:rPr>
            </w:pPr>
            <w:r w:rsidRPr="00026A8A">
              <w:rPr>
                <w:b w:val="0"/>
                <w:sz w:val="24"/>
                <w:szCs w:val="24"/>
              </w:rPr>
              <w:t>Про стан травматизму під час освітнього процесу в закладах освіти області</w:t>
            </w:r>
          </w:p>
        </w:tc>
        <w:tc>
          <w:tcPr>
            <w:tcW w:w="2835" w:type="dxa"/>
            <w:tcBorders>
              <w:bottom w:val="single" w:sz="4" w:space="0" w:color="auto"/>
            </w:tcBorders>
          </w:tcPr>
          <w:p w:rsidR="001F51E5" w:rsidRPr="00026A8A" w:rsidRDefault="001F51E5">
            <w:pPr>
              <w:suppressAutoHyphens/>
              <w:spacing w:line="220" w:lineRule="auto"/>
              <w:jc w:val="left"/>
              <w:rPr>
                <w:sz w:val="24"/>
                <w:szCs w:val="24"/>
              </w:rPr>
            </w:pPr>
            <w:r w:rsidRPr="00026A8A">
              <w:rPr>
                <w:sz w:val="24"/>
                <w:szCs w:val="24"/>
              </w:rPr>
              <w:t>Відділ інклюзивної, позашкільної освіти та виховної роботи</w:t>
            </w:r>
          </w:p>
        </w:tc>
        <w:tc>
          <w:tcPr>
            <w:tcW w:w="2552" w:type="dxa"/>
            <w:tcBorders>
              <w:bottom w:val="single" w:sz="4" w:space="0" w:color="auto"/>
            </w:tcBorders>
          </w:tcPr>
          <w:p w:rsidR="001F51E5" w:rsidRPr="00026A8A" w:rsidRDefault="001F51E5" w:rsidP="00754BBF">
            <w:pPr>
              <w:suppressAutoHyphens/>
              <w:spacing w:line="220" w:lineRule="auto"/>
              <w:jc w:val="left"/>
              <w:rPr>
                <w:bCs/>
                <w:sz w:val="24"/>
                <w:szCs w:val="24"/>
              </w:rPr>
            </w:pPr>
            <w:r w:rsidRPr="00026A8A">
              <w:rPr>
                <w:bCs/>
                <w:sz w:val="24"/>
                <w:szCs w:val="24"/>
              </w:rPr>
              <w:t xml:space="preserve">Білаш В.М. </w:t>
            </w:r>
          </w:p>
          <w:p w:rsidR="001F51E5" w:rsidRPr="00026A8A" w:rsidRDefault="001F51E5" w:rsidP="00754BBF">
            <w:pPr>
              <w:suppressAutoHyphens/>
              <w:spacing w:line="220" w:lineRule="auto"/>
              <w:jc w:val="left"/>
              <w:rPr>
                <w:bCs/>
                <w:sz w:val="24"/>
                <w:szCs w:val="24"/>
              </w:rPr>
            </w:pPr>
            <w:r w:rsidRPr="00026A8A">
              <w:rPr>
                <w:bCs/>
                <w:sz w:val="24"/>
                <w:szCs w:val="24"/>
              </w:rPr>
              <w:t>Демиденко С.М.</w:t>
            </w:r>
          </w:p>
        </w:tc>
        <w:tc>
          <w:tcPr>
            <w:tcW w:w="2929" w:type="dxa"/>
            <w:tcBorders>
              <w:bottom w:val="single" w:sz="4" w:space="0" w:color="auto"/>
            </w:tcBorders>
          </w:tcPr>
          <w:p w:rsidR="001F51E5" w:rsidRDefault="001F51E5">
            <w:pPr>
              <w:suppressAutoHyphens/>
              <w:spacing w:line="216" w:lineRule="auto"/>
              <w:rPr>
                <w:bCs/>
                <w:sz w:val="24"/>
                <w:szCs w:val="24"/>
              </w:rPr>
            </w:pPr>
            <w:r>
              <w:rPr>
                <w:bCs/>
                <w:sz w:val="24"/>
                <w:szCs w:val="24"/>
              </w:rPr>
              <w:t>Підготовлено інформацію            (У 2021 році проводилася робота, спрямована на реалізацію заходів із профілактики дитячого травматизму.</w:t>
            </w:r>
            <w:r>
              <w:rPr>
                <w:bCs/>
                <w:sz w:val="24"/>
                <w:szCs w:val="24"/>
                <w:lang w:val="ru-RU"/>
              </w:rPr>
              <w:t xml:space="preserve"> У</w:t>
            </w:r>
            <w:r>
              <w:rPr>
                <w:bCs/>
                <w:sz w:val="24"/>
                <w:szCs w:val="24"/>
              </w:rPr>
              <w:t xml:space="preserve"> закладах освіти області проведено Тижні безпеки життєдіяльності</w:t>
            </w:r>
            <w:r>
              <w:rPr>
                <w:bCs/>
                <w:sz w:val="24"/>
                <w:szCs w:val="24"/>
                <w:lang w:val="ru-RU"/>
              </w:rPr>
              <w:t xml:space="preserve">. У </w:t>
            </w:r>
            <w:r>
              <w:rPr>
                <w:bCs/>
                <w:sz w:val="24"/>
                <w:szCs w:val="24"/>
              </w:rPr>
              <w:t xml:space="preserve">рамках </w:t>
            </w:r>
            <w:r>
              <w:rPr>
                <w:bCs/>
                <w:sz w:val="24"/>
                <w:szCs w:val="24"/>
                <w:lang w:val="ru-RU"/>
              </w:rPr>
              <w:t xml:space="preserve">тижнів </w:t>
            </w:r>
            <w:r>
              <w:rPr>
                <w:bCs/>
                <w:sz w:val="24"/>
                <w:szCs w:val="24"/>
              </w:rPr>
              <w:t>відбулися відкриті уроки, виховні години, години спілкування, акції, конкурси малюнків, виставки літератури тощо «Безпека життя – безпека кожного з нас», «Небезпека</w:t>
            </w:r>
            <w:r w:rsidR="006F7D08">
              <w:rPr>
                <w:bCs/>
                <w:sz w:val="24"/>
                <w:szCs w:val="24"/>
              </w:rPr>
              <w:t>,</w:t>
            </w:r>
            <w:r>
              <w:rPr>
                <w:bCs/>
                <w:sz w:val="24"/>
                <w:szCs w:val="24"/>
              </w:rPr>
              <w:t xml:space="preserve"> що нас оточує», «Надзвичайні ситуації», «Увага діти на дорозі», «Надання першої медичної допомоги».</w:t>
            </w:r>
          </w:p>
          <w:p w:rsidR="001F51E5" w:rsidRDefault="001F51E5">
            <w:pPr>
              <w:suppressAutoHyphens/>
              <w:spacing w:line="216" w:lineRule="auto"/>
              <w:rPr>
                <w:bCs/>
                <w:sz w:val="24"/>
                <w:szCs w:val="24"/>
              </w:rPr>
            </w:pPr>
            <w:r>
              <w:rPr>
                <w:bCs/>
                <w:sz w:val="24"/>
                <w:szCs w:val="24"/>
              </w:rPr>
              <w:t>Незважаючи на проведену профілактичну роботу, практично щомісяця фіксувалися нещасні ви</w:t>
            </w:r>
            <w:r w:rsidR="006F7D08">
              <w:rPr>
                <w:bCs/>
                <w:sz w:val="24"/>
                <w:szCs w:val="24"/>
              </w:rPr>
              <w:t>падки. З 01.01.2021 д</w:t>
            </w:r>
            <w:r>
              <w:rPr>
                <w:bCs/>
                <w:sz w:val="24"/>
                <w:szCs w:val="24"/>
              </w:rPr>
              <w:t>о 31.01.2021 в області травмувалося 342 здобувачі освіти, з яких 137 – під час перерв, 63 – під час навчальних занять, 91 – під час занять із фізкультури, 17 – під час екскурсій та походів, 12 – під час спортивних змагань, 20 – під час інших видів діяльності, по 1 – під час уроків тр</w:t>
            </w:r>
            <w:r w:rsidR="006F7D08">
              <w:rPr>
                <w:bCs/>
                <w:sz w:val="24"/>
                <w:szCs w:val="24"/>
              </w:rPr>
              <w:t>удового навчання та відпочинку в</w:t>
            </w:r>
            <w:r>
              <w:rPr>
                <w:bCs/>
                <w:sz w:val="24"/>
                <w:szCs w:val="24"/>
              </w:rPr>
              <w:t xml:space="preserve"> дитячих таборах. </w:t>
            </w:r>
          </w:p>
          <w:p w:rsidR="001F51E5" w:rsidRDefault="001F51E5">
            <w:pPr>
              <w:suppressAutoHyphens/>
              <w:spacing w:line="218" w:lineRule="auto"/>
              <w:rPr>
                <w:bCs/>
                <w:sz w:val="24"/>
                <w:szCs w:val="24"/>
              </w:rPr>
            </w:pPr>
            <w:r>
              <w:rPr>
                <w:bCs/>
                <w:sz w:val="24"/>
                <w:szCs w:val="24"/>
              </w:rPr>
              <w:t>Сталося 15 нещасних випадків зі смертельними наслідками)</w:t>
            </w:r>
          </w:p>
        </w:tc>
      </w:tr>
      <w:tr w:rsidR="001F51E5" w:rsidRPr="00026A8A">
        <w:trPr>
          <w:trHeight w:val="384"/>
        </w:trPr>
        <w:tc>
          <w:tcPr>
            <w:tcW w:w="1365" w:type="dxa"/>
            <w:vMerge w:val="restart"/>
          </w:tcPr>
          <w:p w:rsidR="001F51E5" w:rsidRPr="00026A8A" w:rsidRDefault="001F51E5">
            <w:pPr>
              <w:suppressAutoHyphens/>
              <w:jc w:val="center"/>
              <w:rPr>
                <w:sz w:val="24"/>
                <w:szCs w:val="24"/>
              </w:rPr>
            </w:pPr>
            <w:r w:rsidRPr="00026A8A">
              <w:rPr>
                <w:bCs/>
                <w:sz w:val="24"/>
                <w:szCs w:val="24"/>
              </w:rPr>
              <w:t>Березень</w:t>
            </w:r>
          </w:p>
          <w:p w:rsidR="001F51E5" w:rsidRPr="00026A8A" w:rsidRDefault="001F51E5">
            <w:pPr>
              <w:jc w:val="left"/>
              <w:rPr>
                <w:sz w:val="24"/>
                <w:szCs w:val="24"/>
              </w:rPr>
            </w:pPr>
          </w:p>
          <w:p w:rsidR="001F51E5" w:rsidRPr="00026A8A" w:rsidRDefault="001F51E5" w:rsidP="00653742">
            <w:pPr>
              <w:jc w:val="left"/>
              <w:rPr>
                <w:sz w:val="24"/>
                <w:szCs w:val="24"/>
              </w:rPr>
            </w:pPr>
          </w:p>
        </w:tc>
        <w:tc>
          <w:tcPr>
            <w:tcW w:w="5547" w:type="dxa"/>
            <w:tcBorders>
              <w:bottom w:val="single" w:sz="4" w:space="0" w:color="auto"/>
            </w:tcBorders>
          </w:tcPr>
          <w:p w:rsidR="001F51E5" w:rsidRPr="00026A8A" w:rsidRDefault="001F51E5">
            <w:pPr>
              <w:suppressAutoHyphens/>
              <w:rPr>
                <w:sz w:val="24"/>
                <w:szCs w:val="24"/>
              </w:rPr>
            </w:pPr>
            <w:r w:rsidRPr="00026A8A">
              <w:rPr>
                <w:sz w:val="24"/>
                <w:szCs w:val="24"/>
              </w:rPr>
              <w:t>Про стан охоплення дітей та учнівської молоді позашкільною освітою</w:t>
            </w:r>
          </w:p>
        </w:tc>
        <w:tc>
          <w:tcPr>
            <w:tcW w:w="2835" w:type="dxa"/>
            <w:tcBorders>
              <w:bottom w:val="single" w:sz="4" w:space="0" w:color="auto"/>
            </w:tcBorders>
          </w:tcPr>
          <w:p w:rsidR="001F51E5" w:rsidRPr="00026A8A" w:rsidRDefault="001F51E5">
            <w:pPr>
              <w:suppressAutoHyphens/>
              <w:spacing w:line="220" w:lineRule="auto"/>
              <w:jc w:val="left"/>
              <w:rPr>
                <w:sz w:val="24"/>
                <w:szCs w:val="24"/>
              </w:rPr>
            </w:pPr>
            <w:r w:rsidRPr="00026A8A">
              <w:rPr>
                <w:sz w:val="24"/>
                <w:szCs w:val="24"/>
              </w:rPr>
              <w:t>Відділ інклюзивної, позашкільної освіти та виховної роботи</w:t>
            </w:r>
          </w:p>
        </w:tc>
        <w:tc>
          <w:tcPr>
            <w:tcW w:w="2552" w:type="dxa"/>
            <w:tcBorders>
              <w:bottom w:val="single" w:sz="4" w:space="0" w:color="auto"/>
            </w:tcBorders>
          </w:tcPr>
          <w:p w:rsidR="001F51E5" w:rsidRPr="00026A8A" w:rsidRDefault="001F51E5" w:rsidP="00754BBF">
            <w:pPr>
              <w:pStyle w:val="a8"/>
              <w:suppressAutoHyphens/>
              <w:jc w:val="left"/>
              <w:rPr>
                <w:b w:val="0"/>
                <w:bCs w:val="0"/>
                <w:sz w:val="24"/>
                <w:szCs w:val="24"/>
              </w:rPr>
            </w:pPr>
            <w:r w:rsidRPr="00026A8A">
              <w:rPr>
                <w:b w:val="0"/>
                <w:bCs w:val="0"/>
                <w:sz w:val="24"/>
                <w:szCs w:val="24"/>
              </w:rPr>
              <w:t>Білаш В.М.</w:t>
            </w:r>
          </w:p>
          <w:p w:rsidR="001F51E5" w:rsidRPr="00026A8A" w:rsidRDefault="00683B56" w:rsidP="00754BBF">
            <w:pPr>
              <w:pStyle w:val="a8"/>
              <w:suppressAutoHyphens/>
              <w:jc w:val="left"/>
              <w:rPr>
                <w:b w:val="0"/>
                <w:bCs w:val="0"/>
                <w:sz w:val="24"/>
                <w:szCs w:val="24"/>
              </w:rPr>
            </w:pPr>
            <w:r>
              <w:rPr>
                <w:b w:val="0"/>
                <w:bCs w:val="0"/>
                <w:sz w:val="24"/>
                <w:szCs w:val="24"/>
              </w:rPr>
              <w:t>Демиденко С.М.</w:t>
            </w:r>
          </w:p>
        </w:tc>
        <w:tc>
          <w:tcPr>
            <w:tcW w:w="2929" w:type="dxa"/>
            <w:tcBorders>
              <w:bottom w:val="single" w:sz="4" w:space="0" w:color="auto"/>
            </w:tcBorders>
          </w:tcPr>
          <w:p w:rsidR="001F51E5" w:rsidRDefault="001F51E5">
            <w:pPr>
              <w:suppressAutoHyphens/>
              <w:spacing w:line="218" w:lineRule="auto"/>
              <w:jc w:val="center"/>
              <w:rPr>
                <w:bCs/>
                <w:sz w:val="24"/>
                <w:szCs w:val="24"/>
              </w:rPr>
            </w:pPr>
            <w:r>
              <w:rPr>
                <w:bCs/>
                <w:sz w:val="24"/>
                <w:szCs w:val="24"/>
              </w:rPr>
              <w:t>Підготовлено інформацію</w:t>
            </w:r>
          </w:p>
        </w:tc>
      </w:tr>
      <w:tr w:rsidR="001F51E5" w:rsidRPr="00026A8A">
        <w:trPr>
          <w:trHeight w:val="745"/>
        </w:trPr>
        <w:tc>
          <w:tcPr>
            <w:tcW w:w="1365" w:type="dxa"/>
            <w:vMerge/>
            <w:vAlign w:val="center"/>
          </w:tcPr>
          <w:p w:rsidR="001F51E5" w:rsidRPr="00026A8A" w:rsidRDefault="001F51E5">
            <w:pPr>
              <w:jc w:val="left"/>
              <w:rPr>
                <w:sz w:val="24"/>
                <w:szCs w:val="24"/>
              </w:rPr>
            </w:pPr>
          </w:p>
        </w:tc>
        <w:tc>
          <w:tcPr>
            <w:tcW w:w="5547" w:type="dxa"/>
          </w:tcPr>
          <w:p w:rsidR="001F51E5" w:rsidRPr="00026A8A" w:rsidRDefault="001F51E5">
            <w:pPr>
              <w:suppressAutoHyphens/>
              <w:ind w:left="35" w:hanging="35"/>
              <w:rPr>
                <w:sz w:val="24"/>
                <w:szCs w:val="24"/>
              </w:rPr>
            </w:pPr>
            <w:r w:rsidRPr="00026A8A">
              <w:rPr>
                <w:sz w:val="24"/>
                <w:szCs w:val="24"/>
              </w:rPr>
              <w:t>Про діяльність інклюзивно-ресурсних центрів за результатами роботи у 2021 році</w:t>
            </w:r>
          </w:p>
        </w:tc>
        <w:tc>
          <w:tcPr>
            <w:tcW w:w="2835" w:type="dxa"/>
          </w:tcPr>
          <w:p w:rsidR="001F51E5" w:rsidRPr="00026A8A" w:rsidRDefault="001F51E5">
            <w:pPr>
              <w:suppressAutoHyphens/>
              <w:spacing w:line="216" w:lineRule="auto"/>
              <w:jc w:val="left"/>
              <w:rPr>
                <w:sz w:val="24"/>
                <w:szCs w:val="24"/>
              </w:rPr>
            </w:pPr>
            <w:r w:rsidRPr="00026A8A">
              <w:rPr>
                <w:sz w:val="24"/>
                <w:szCs w:val="24"/>
              </w:rPr>
              <w:t>Відділ інклюзивної, позашкільної освіти та виховної роботи</w:t>
            </w:r>
          </w:p>
        </w:tc>
        <w:tc>
          <w:tcPr>
            <w:tcW w:w="2552" w:type="dxa"/>
          </w:tcPr>
          <w:p w:rsidR="001F51E5" w:rsidRPr="00026A8A" w:rsidRDefault="001F51E5" w:rsidP="00754BBF">
            <w:pPr>
              <w:jc w:val="left"/>
              <w:rPr>
                <w:sz w:val="24"/>
                <w:szCs w:val="24"/>
              </w:rPr>
            </w:pPr>
            <w:r w:rsidRPr="00026A8A">
              <w:rPr>
                <w:sz w:val="24"/>
                <w:szCs w:val="24"/>
              </w:rPr>
              <w:t>Білаш В.М.</w:t>
            </w:r>
          </w:p>
          <w:p w:rsidR="001F51E5" w:rsidRPr="00026A8A" w:rsidRDefault="001F51E5" w:rsidP="00754BBF">
            <w:pPr>
              <w:suppressAutoHyphens/>
              <w:ind w:left="32"/>
              <w:jc w:val="left"/>
              <w:outlineLvl w:val="0"/>
              <w:rPr>
                <w:bCs/>
                <w:sz w:val="24"/>
                <w:szCs w:val="24"/>
              </w:rPr>
            </w:pPr>
            <w:r w:rsidRPr="00026A8A">
              <w:rPr>
                <w:bCs/>
                <w:sz w:val="24"/>
                <w:szCs w:val="24"/>
              </w:rPr>
              <w:t>Дідоренко Ю.М.</w:t>
            </w:r>
          </w:p>
        </w:tc>
        <w:tc>
          <w:tcPr>
            <w:tcW w:w="2929" w:type="dxa"/>
          </w:tcPr>
          <w:p w:rsidR="001F51E5" w:rsidRDefault="001F51E5">
            <w:pPr>
              <w:suppressAutoHyphens/>
              <w:spacing w:line="218" w:lineRule="auto"/>
              <w:jc w:val="center"/>
              <w:rPr>
                <w:bCs/>
                <w:sz w:val="24"/>
                <w:szCs w:val="24"/>
              </w:rPr>
            </w:pPr>
            <w:r>
              <w:rPr>
                <w:bCs/>
                <w:sz w:val="24"/>
                <w:szCs w:val="24"/>
              </w:rPr>
              <w:t>Підготовлено інформацію</w:t>
            </w:r>
          </w:p>
        </w:tc>
      </w:tr>
      <w:tr w:rsidR="00820A21" w:rsidRPr="00026A8A">
        <w:trPr>
          <w:trHeight w:val="813"/>
        </w:trPr>
        <w:tc>
          <w:tcPr>
            <w:tcW w:w="1365" w:type="dxa"/>
            <w:vMerge w:val="restart"/>
          </w:tcPr>
          <w:p w:rsidR="00820A21" w:rsidRPr="00026A8A" w:rsidRDefault="00820A21">
            <w:pPr>
              <w:suppressAutoHyphens/>
              <w:jc w:val="center"/>
              <w:rPr>
                <w:sz w:val="24"/>
                <w:szCs w:val="24"/>
              </w:rPr>
            </w:pPr>
            <w:r w:rsidRPr="00026A8A">
              <w:rPr>
                <w:sz w:val="24"/>
                <w:szCs w:val="24"/>
              </w:rPr>
              <w:t xml:space="preserve">Квітень </w:t>
            </w:r>
          </w:p>
        </w:tc>
        <w:tc>
          <w:tcPr>
            <w:tcW w:w="5547" w:type="dxa"/>
          </w:tcPr>
          <w:p w:rsidR="00820A21" w:rsidRPr="00026A8A" w:rsidRDefault="00820A21">
            <w:pPr>
              <w:suppressAutoHyphens/>
              <w:rPr>
                <w:sz w:val="24"/>
                <w:szCs w:val="24"/>
              </w:rPr>
            </w:pPr>
            <w:r w:rsidRPr="00026A8A">
              <w:rPr>
                <w:sz w:val="24"/>
                <w:szCs w:val="24"/>
              </w:rPr>
              <w:t>Про підготовку до проведення зовнішнього незалежного оцінювання випускників закладів освіти Сумської області</w:t>
            </w:r>
          </w:p>
        </w:tc>
        <w:tc>
          <w:tcPr>
            <w:tcW w:w="2835" w:type="dxa"/>
          </w:tcPr>
          <w:p w:rsidR="00820A21" w:rsidRPr="00026A8A" w:rsidRDefault="00820A21">
            <w:pPr>
              <w:suppressAutoHyphens/>
              <w:spacing w:line="216" w:lineRule="auto"/>
              <w:rPr>
                <w:sz w:val="24"/>
                <w:szCs w:val="24"/>
              </w:rPr>
            </w:pPr>
            <w:r w:rsidRPr="00026A8A">
              <w:rPr>
                <w:sz w:val="24"/>
                <w:szCs w:val="24"/>
              </w:rPr>
              <w:t>Комунальний заклад Сумський обласний інститут післядипломної педагогічної освіти</w:t>
            </w:r>
          </w:p>
          <w:p w:rsidR="00820A21" w:rsidRPr="00026A8A" w:rsidRDefault="00820A21">
            <w:pPr>
              <w:suppressAutoHyphens/>
              <w:spacing w:line="216" w:lineRule="auto"/>
              <w:rPr>
                <w:sz w:val="24"/>
                <w:szCs w:val="24"/>
              </w:rPr>
            </w:pPr>
          </w:p>
        </w:tc>
        <w:tc>
          <w:tcPr>
            <w:tcW w:w="2552" w:type="dxa"/>
          </w:tcPr>
          <w:p w:rsidR="00820A21" w:rsidRPr="00026A8A" w:rsidRDefault="00820A21" w:rsidP="00754BBF">
            <w:pPr>
              <w:suppressAutoHyphens/>
              <w:spacing w:line="216" w:lineRule="auto"/>
              <w:ind w:left="32"/>
              <w:jc w:val="left"/>
              <w:rPr>
                <w:bCs/>
                <w:sz w:val="24"/>
                <w:szCs w:val="24"/>
              </w:rPr>
            </w:pPr>
            <w:r w:rsidRPr="00026A8A">
              <w:rPr>
                <w:bCs/>
                <w:sz w:val="24"/>
                <w:szCs w:val="24"/>
              </w:rPr>
              <w:t>Нікітін Ю.О.</w:t>
            </w:r>
          </w:p>
        </w:tc>
        <w:tc>
          <w:tcPr>
            <w:tcW w:w="2929" w:type="dxa"/>
          </w:tcPr>
          <w:p w:rsidR="00820A21" w:rsidRDefault="00820A21" w:rsidP="000E07E6">
            <w:pPr>
              <w:suppressAutoHyphens/>
              <w:jc w:val="left"/>
              <w:rPr>
                <w:sz w:val="24"/>
                <w:szCs w:val="24"/>
              </w:rPr>
            </w:pPr>
            <w:r>
              <w:rPr>
                <w:sz w:val="24"/>
                <w:szCs w:val="24"/>
              </w:rPr>
              <w:t>11.04.2022</w:t>
            </w:r>
          </w:p>
        </w:tc>
      </w:tr>
      <w:tr w:rsidR="00820A21" w:rsidRPr="00026A8A">
        <w:trPr>
          <w:trHeight w:val="813"/>
        </w:trPr>
        <w:tc>
          <w:tcPr>
            <w:tcW w:w="1365" w:type="dxa"/>
            <w:vMerge/>
          </w:tcPr>
          <w:p w:rsidR="00820A21" w:rsidRPr="00026A8A" w:rsidRDefault="00820A21">
            <w:pPr>
              <w:suppressAutoHyphens/>
              <w:jc w:val="center"/>
              <w:rPr>
                <w:sz w:val="24"/>
                <w:szCs w:val="24"/>
              </w:rPr>
            </w:pPr>
          </w:p>
        </w:tc>
        <w:tc>
          <w:tcPr>
            <w:tcW w:w="5547" w:type="dxa"/>
          </w:tcPr>
          <w:p w:rsidR="00820A21" w:rsidRPr="00026A8A" w:rsidRDefault="00820A21">
            <w:pPr>
              <w:suppressAutoHyphens/>
              <w:rPr>
                <w:sz w:val="24"/>
                <w:szCs w:val="24"/>
              </w:rPr>
            </w:pPr>
            <w:r>
              <w:rPr>
                <w:sz w:val="24"/>
                <w:szCs w:val="24"/>
              </w:rPr>
              <w:t>Про виконання плану роботи Департаменту освіти і науки Сумської обласної державної адміністрації за І</w:t>
            </w:r>
            <w:r w:rsidRPr="003740E0">
              <w:rPr>
                <w:sz w:val="24"/>
                <w:szCs w:val="24"/>
                <w:lang w:val="ru-RU"/>
              </w:rPr>
              <w:t xml:space="preserve"> </w:t>
            </w:r>
            <w:r>
              <w:rPr>
                <w:sz w:val="24"/>
                <w:szCs w:val="24"/>
              </w:rPr>
              <w:t>квартал 2022 року</w:t>
            </w:r>
          </w:p>
        </w:tc>
        <w:tc>
          <w:tcPr>
            <w:tcW w:w="2835" w:type="dxa"/>
          </w:tcPr>
          <w:p w:rsidR="00820A21" w:rsidRPr="00026A8A" w:rsidRDefault="00820A21" w:rsidP="007E692B">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820A21" w:rsidRPr="00026A8A" w:rsidRDefault="00820A21" w:rsidP="007E692B">
            <w:pPr>
              <w:jc w:val="left"/>
              <w:rPr>
                <w:sz w:val="24"/>
                <w:szCs w:val="24"/>
              </w:rPr>
            </w:pPr>
            <w:r>
              <w:rPr>
                <w:sz w:val="24"/>
                <w:szCs w:val="24"/>
              </w:rPr>
              <w:t>Скиртаченко Н.Г.</w:t>
            </w:r>
          </w:p>
        </w:tc>
        <w:tc>
          <w:tcPr>
            <w:tcW w:w="2929" w:type="dxa"/>
          </w:tcPr>
          <w:p w:rsidR="00820A21" w:rsidRDefault="00820A21" w:rsidP="000E07E6">
            <w:pPr>
              <w:suppressAutoHyphens/>
              <w:jc w:val="left"/>
              <w:rPr>
                <w:sz w:val="24"/>
                <w:szCs w:val="24"/>
              </w:rPr>
            </w:pPr>
            <w:r>
              <w:rPr>
                <w:sz w:val="24"/>
                <w:szCs w:val="24"/>
              </w:rPr>
              <w:t>11.04.2022</w:t>
            </w:r>
          </w:p>
        </w:tc>
      </w:tr>
      <w:tr w:rsidR="00820A21" w:rsidRPr="00026A8A">
        <w:trPr>
          <w:trHeight w:val="302"/>
        </w:trPr>
        <w:tc>
          <w:tcPr>
            <w:tcW w:w="1365" w:type="dxa"/>
            <w:vMerge/>
          </w:tcPr>
          <w:p w:rsidR="00820A21" w:rsidRPr="00026A8A" w:rsidRDefault="00820A21">
            <w:pPr>
              <w:suppressAutoHyphens/>
              <w:jc w:val="center"/>
              <w:rPr>
                <w:sz w:val="24"/>
                <w:szCs w:val="24"/>
              </w:rPr>
            </w:pPr>
          </w:p>
        </w:tc>
        <w:tc>
          <w:tcPr>
            <w:tcW w:w="5547" w:type="dxa"/>
          </w:tcPr>
          <w:p w:rsidR="00820A21" w:rsidRPr="00091102" w:rsidRDefault="00820A21" w:rsidP="00091102">
            <w:pPr>
              <w:rPr>
                <w:sz w:val="24"/>
                <w:szCs w:val="24"/>
              </w:rPr>
            </w:pPr>
            <w:r>
              <w:rPr>
                <w:sz w:val="24"/>
                <w:szCs w:val="24"/>
              </w:rPr>
              <w:t>Про</w:t>
            </w:r>
            <w:r w:rsidRPr="00091102">
              <w:rPr>
                <w:sz w:val="24"/>
                <w:szCs w:val="24"/>
              </w:rPr>
              <w:t xml:space="preserve"> роботу Департаменту освіти і науки Сумс</w:t>
            </w:r>
            <w:r w:rsidRPr="00091102">
              <w:rPr>
                <w:sz w:val="24"/>
                <w:szCs w:val="24"/>
              </w:rPr>
              <w:t>ь</w:t>
            </w:r>
            <w:r w:rsidRPr="00091102">
              <w:rPr>
                <w:sz w:val="24"/>
                <w:szCs w:val="24"/>
              </w:rPr>
              <w:t>кої обласної державної адміністрації щодо дотримання праців</w:t>
            </w:r>
            <w:r>
              <w:rPr>
                <w:sz w:val="24"/>
                <w:szCs w:val="24"/>
              </w:rPr>
              <w:t xml:space="preserve">никами установи </w:t>
            </w:r>
            <w:r w:rsidRPr="00091102">
              <w:rPr>
                <w:sz w:val="24"/>
                <w:szCs w:val="24"/>
              </w:rPr>
              <w:t xml:space="preserve">вимог законодавства </w:t>
            </w:r>
          </w:p>
          <w:p w:rsidR="00820A21" w:rsidRPr="00091102" w:rsidRDefault="00820A21" w:rsidP="00091102">
            <w:pPr>
              <w:rPr>
                <w:sz w:val="24"/>
                <w:szCs w:val="24"/>
              </w:rPr>
            </w:pPr>
            <w:r w:rsidRPr="00091102">
              <w:rPr>
                <w:sz w:val="24"/>
                <w:szCs w:val="24"/>
              </w:rPr>
              <w:t>у сфері захисту державних інформаційних ресу</w:t>
            </w:r>
            <w:r w:rsidRPr="00091102">
              <w:rPr>
                <w:sz w:val="24"/>
                <w:szCs w:val="24"/>
              </w:rPr>
              <w:t>р</w:t>
            </w:r>
            <w:r w:rsidRPr="00091102">
              <w:rPr>
                <w:sz w:val="24"/>
                <w:szCs w:val="24"/>
              </w:rPr>
              <w:t>сів, стан захищеності інформації в автоматизов</w:t>
            </w:r>
            <w:r w:rsidRPr="00091102">
              <w:rPr>
                <w:sz w:val="24"/>
                <w:szCs w:val="24"/>
              </w:rPr>
              <w:t>а</w:t>
            </w:r>
            <w:r w:rsidRPr="00091102">
              <w:rPr>
                <w:sz w:val="24"/>
                <w:szCs w:val="24"/>
              </w:rPr>
              <w:t xml:space="preserve">них системах, дотримання їх користувачами </w:t>
            </w:r>
          </w:p>
          <w:p w:rsidR="00820A21" w:rsidRPr="00091102" w:rsidRDefault="00820A21" w:rsidP="00091102">
            <w:pPr>
              <w:rPr>
                <w:b/>
                <w:sz w:val="24"/>
                <w:szCs w:val="24"/>
              </w:rPr>
            </w:pPr>
            <w:r w:rsidRPr="00091102">
              <w:rPr>
                <w:sz w:val="24"/>
                <w:szCs w:val="24"/>
              </w:rPr>
              <w:t>та персоналом встановленого порядку і правил з</w:t>
            </w:r>
            <w:r w:rsidRPr="00091102">
              <w:rPr>
                <w:sz w:val="24"/>
                <w:szCs w:val="24"/>
              </w:rPr>
              <w:t>а</w:t>
            </w:r>
            <w:r w:rsidRPr="00091102">
              <w:rPr>
                <w:sz w:val="24"/>
                <w:szCs w:val="24"/>
              </w:rPr>
              <w:t>хисту інформації</w:t>
            </w:r>
            <w:r w:rsidRPr="00091102">
              <w:rPr>
                <w:b/>
                <w:sz w:val="24"/>
                <w:szCs w:val="24"/>
              </w:rPr>
              <w:t xml:space="preserve"> </w:t>
            </w:r>
            <w:r>
              <w:rPr>
                <w:sz w:val="24"/>
                <w:szCs w:val="24"/>
              </w:rPr>
              <w:t>(звіт за І квартал 2022 року)</w:t>
            </w:r>
          </w:p>
        </w:tc>
        <w:tc>
          <w:tcPr>
            <w:tcW w:w="2835" w:type="dxa"/>
          </w:tcPr>
          <w:p w:rsidR="00820A21" w:rsidRPr="00026A8A" w:rsidRDefault="00820A21" w:rsidP="007E692B">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820A21" w:rsidRPr="00026A8A" w:rsidRDefault="00820A21" w:rsidP="007E692B">
            <w:pPr>
              <w:jc w:val="left"/>
              <w:rPr>
                <w:sz w:val="24"/>
                <w:szCs w:val="24"/>
              </w:rPr>
            </w:pPr>
            <w:r>
              <w:rPr>
                <w:sz w:val="24"/>
                <w:szCs w:val="24"/>
              </w:rPr>
              <w:t>Скиртаченко Н.Г.</w:t>
            </w:r>
          </w:p>
        </w:tc>
        <w:tc>
          <w:tcPr>
            <w:tcW w:w="2929" w:type="dxa"/>
          </w:tcPr>
          <w:p w:rsidR="00820A21" w:rsidRDefault="00820A21" w:rsidP="000E07E6">
            <w:pPr>
              <w:suppressAutoHyphens/>
              <w:jc w:val="left"/>
              <w:rPr>
                <w:sz w:val="24"/>
                <w:szCs w:val="24"/>
              </w:rPr>
            </w:pPr>
            <w:r>
              <w:rPr>
                <w:sz w:val="24"/>
                <w:szCs w:val="24"/>
              </w:rPr>
              <w:t>11.04.2022</w:t>
            </w:r>
          </w:p>
        </w:tc>
      </w:tr>
      <w:tr w:rsidR="00820A21" w:rsidRPr="00026A8A">
        <w:trPr>
          <w:trHeight w:val="302"/>
        </w:trPr>
        <w:tc>
          <w:tcPr>
            <w:tcW w:w="1365" w:type="dxa"/>
            <w:vMerge/>
          </w:tcPr>
          <w:p w:rsidR="00820A21" w:rsidRPr="00026A8A" w:rsidRDefault="00820A21">
            <w:pPr>
              <w:suppressAutoHyphens/>
              <w:jc w:val="center"/>
              <w:rPr>
                <w:sz w:val="24"/>
                <w:szCs w:val="24"/>
              </w:rPr>
            </w:pPr>
          </w:p>
        </w:tc>
        <w:tc>
          <w:tcPr>
            <w:tcW w:w="5547" w:type="dxa"/>
          </w:tcPr>
          <w:p w:rsidR="00820A21" w:rsidRDefault="00820A21" w:rsidP="001205DD">
            <w:pPr>
              <w:rPr>
                <w:sz w:val="24"/>
                <w:szCs w:val="24"/>
              </w:rPr>
            </w:pPr>
            <w:r>
              <w:rPr>
                <w:sz w:val="24"/>
                <w:szCs w:val="24"/>
              </w:rPr>
              <w:t>Про стан роботи зі зверненнями громадян у Депа</w:t>
            </w:r>
            <w:r>
              <w:rPr>
                <w:sz w:val="24"/>
                <w:szCs w:val="24"/>
              </w:rPr>
              <w:t>р</w:t>
            </w:r>
            <w:r>
              <w:rPr>
                <w:sz w:val="24"/>
                <w:szCs w:val="24"/>
              </w:rPr>
              <w:t>таменті освіти і науки Сумської обласної державної адміністрації за І квартал 2022 року</w:t>
            </w:r>
          </w:p>
        </w:tc>
        <w:tc>
          <w:tcPr>
            <w:tcW w:w="2835" w:type="dxa"/>
          </w:tcPr>
          <w:p w:rsidR="00820A21" w:rsidRPr="00026A8A" w:rsidRDefault="00820A21" w:rsidP="001205DD">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820A21" w:rsidRPr="00026A8A" w:rsidRDefault="00820A21" w:rsidP="001205DD">
            <w:pPr>
              <w:jc w:val="left"/>
              <w:rPr>
                <w:sz w:val="24"/>
                <w:szCs w:val="24"/>
              </w:rPr>
            </w:pPr>
            <w:r>
              <w:rPr>
                <w:sz w:val="24"/>
                <w:szCs w:val="24"/>
              </w:rPr>
              <w:t>Скиртаченко Н.Г.</w:t>
            </w:r>
          </w:p>
        </w:tc>
        <w:tc>
          <w:tcPr>
            <w:tcW w:w="2929" w:type="dxa"/>
          </w:tcPr>
          <w:p w:rsidR="00820A21" w:rsidRDefault="00820A21" w:rsidP="000E07E6">
            <w:pPr>
              <w:suppressAutoHyphens/>
              <w:jc w:val="left"/>
              <w:rPr>
                <w:sz w:val="24"/>
                <w:szCs w:val="24"/>
              </w:rPr>
            </w:pPr>
            <w:r>
              <w:rPr>
                <w:sz w:val="24"/>
                <w:szCs w:val="24"/>
              </w:rPr>
              <w:t>30.05.2022</w:t>
            </w:r>
          </w:p>
        </w:tc>
      </w:tr>
      <w:tr w:rsidR="001A47AE" w:rsidRPr="00026A8A">
        <w:trPr>
          <w:trHeight w:val="392"/>
        </w:trPr>
        <w:tc>
          <w:tcPr>
            <w:tcW w:w="1365" w:type="dxa"/>
            <w:vMerge w:val="restart"/>
          </w:tcPr>
          <w:p w:rsidR="001A47AE" w:rsidRPr="00026A8A" w:rsidRDefault="001A47AE">
            <w:pPr>
              <w:suppressAutoHyphens/>
              <w:jc w:val="center"/>
              <w:rPr>
                <w:sz w:val="24"/>
                <w:szCs w:val="24"/>
              </w:rPr>
            </w:pPr>
            <w:r w:rsidRPr="00026A8A">
              <w:rPr>
                <w:sz w:val="24"/>
                <w:szCs w:val="24"/>
              </w:rPr>
              <w:t>Травень</w:t>
            </w:r>
          </w:p>
          <w:p w:rsidR="001A47AE" w:rsidRPr="00026A8A" w:rsidRDefault="001A47AE" w:rsidP="00653742">
            <w:pPr>
              <w:suppressAutoHyphens/>
              <w:jc w:val="center"/>
              <w:rPr>
                <w:sz w:val="24"/>
                <w:szCs w:val="24"/>
              </w:rPr>
            </w:pPr>
          </w:p>
        </w:tc>
        <w:tc>
          <w:tcPr>
            <w:tcW w:w="5547" w:type="dxa"/>
          </w:tcPr>
          <w:p w:rsidR="001A47AE" w:rsidRPr="00026A8A" w:rsidRDefault="001A47AE">
            <w:pPr>
              <w:pStyle w:val="a8"/>
              <w:suppressAutoHyphens/>
              <w:jc w:val="both"/>
              <w:rPr>
                <w:b w:val="0"/>
                <w:bCs w:val="0"/>
                <w:sz w:val="24"/>
                <w:szCs w:val="24"/>
              </w:rPr>
            </w:pPr>
            <w:r w:rsidRPr="00026A8A">
              <w:rPr>
                <w:b w:val="0"/>
                <w:bCs w:val="0"/>
                <w:sz w:val="24"/>
                <w:szCs w:val="24"/>
              </w:rPr>
              <w:t>Про охоплення педагогів області консультативними послугами центрів професійного розвитку педагогічних працівників</w:t>
            </w:r>
          </w:p>
        </w:tc>
        <w:tc>
          <w:tcPr>
            <w:tcW w:w="2835" w:type="dxa"/>
          </w:tcPr>
          <w:p w:rsidR="001A47AE" w:rsidRPr="00026A8A" w:rsidRDefault="001A47AE">
            <w:pPr>
              <w:suppressAutoHyphens/>
              <w:spacing w:line="216" w:lineRule="auto"/>
              <w:rPr>
                <w:sz w:val="24"/>
                <w:szCs w:val="24"/>
              </w:rPr>
            </w:pPr>
            <w:r w:rsidRPr="00026A8A">
              <w:rPr>
                <w:sz w:val="24"/>
                <w:szCs w:val="24"/>
              </w:rPr>
              <w:t>Комунальний заклад Сумський обласний інститут післядипломної педагогічної освіти</w:t>
            </w:r>
          </w:p>
          <w:p w:rsidR="001A47AE" w:rsidRPr="00026A8A" w:rsidRDefault="001A47AE">
            <w:pPr>
              <w:suppressAutoHyphens/>
              <w:spacing w:line="216" w:lineRule="auto"/>
              <w:rPr>
                <w:sz w:val="24"/>
                <w:szCs w:val="24"/>
              </w:rPr>
            </w:pPr>
          </w:p>
        </w:tc>
        <w:tc>
          <w:tcPr>
            <w:tcW w:w="2552" w:type="dxa"/>
          </w:tcPr>
          <w:p w:rsidR="001A47AE" w:rsidRPr="00026A8A" w:rsidRDefault="001A47AE" w:rsidP="00754BBF">
            <w:pPr>
              <w:suppressAutoHyphens/>
              <w:spacing w:line="216" w:lineRule="auto"/>
              <w:ind w:left="32"/>
              <w:jc w:val="left"/>
              <w:rPr>
                <w:bCs/>
                <w:sz w:val="24"/>
                <w:szCs w:val="24"/>
              </w:rPr>
            </w:pPr>
            <w:r w:rsidRPr="00026A8A">
              <w:rPr>
                <w:bCs/>
                <w:sz w:val="24"/>
                <w:szCs w:val="24"/>
              </w:rPr>
              <w:t>Нікітін Ю.О.</w:t>
            </w:r>
          </w:p>
        </w:tc>
        <w:tc>
          <w:tcPr>
            <w:tcW w:w="2929" w:type="dxa"/>
          </w:tcPr>
          <w:p w:rsidR="001A47AE" w:rsidRDefault="001A47AE" w:rsidP="000E07E6">
            <w:pPr>
              <w:suppressAutoHyphens/>
              <w:spacing w:line="218" w:lineRule="auto"/>
              <w:jc w:val="left"/>
              <w:rPr>
                <w:bCs/>
                <w:sz w:val="24"/>
                <w:szCs w:val="24"/>
              </w:rPr>
            </w:pPr>
            <w:r>
              <w:rPr>
                <w:bCs/>
                <w:sz w:val="24"/>
                <w:szCs w:val="24"/>
              </w:rPr>
              <w:t>13.06.2022</w:t>
            </w:r>
          </w:p>
        </w:tc>
      </w:tr>
      <w:tr w:rsidR="001A47AE" w:rsidRPr="00026A8A">
        <w:trPr>
          <w:trHeight w:val="392"/>
        </w:trPr>
        <w:tc>
          <w:tcPr>
            <w:tcW w:w="1365" w:type="dxa"/>
            <w:vMerge/>
          </w:tcPr>
          <w:p w:rsidR="001A47AE" w:rsidRPr="00026A8A" w:rsidRDefault="001A47AE" w:rsidP="00653742">
            <w:pPr>
              <w:suppressAutoHyphens/>
              <w:jc w:val="center"/>
              <w:rPr>
                <w:sz w:val="24"/>
                <w:szCs w:val="24"/>
              </w:rPr>
            </w:pPr>
          </w:p>
        </w:tc>
        <w:tc>
          <w:tcPr>
            <w:tcW w:w="5547" w:type="dxa"/>
          </w:tcPr>
          <w:p w:rsidR="001A47AE" w:rsidRPr="00026A8A" w:rsidRDefault="001A47AE">
            <w:pPr>
              <w:suppressAutoHyphens/>
              <w:rPr>
                <w:sz w:val="24"/>
                <w:szCs w:val="24"/>
              </w:rPr>
            </w:pPr>
            <w:r>
              <w:rPr>
                <w:bCs/>
                <w:sz w:val="24"/>
                <w:szCs w:val="24"/>
              </w:rPr>
              <w:t>Про заплановані заходи в</w:t>
            </w:r>
            <w:r w:rsidRPr="00026A8A">
              <w:rPr>
                <w:bCs/>
                <w:sz w:val="24"/>
                <w:szCs w:val="24"/>
              </w:rPr>
              <w:t xml:space="preserve"> закладах освіти області з нагоди відзначення </w:t>
            </w:r>
            <w:r w:rsidRPr="00026A8A">
              <w:rPr>
                <w:sz w:val="24"/>
                <w:szCs w:val="24"/>
              </w:rPr>
              <w:t>Дня пам’яті та примирення</w:t>
            </w:r>
          </w:p>
        </w:tc>
        <w:tc>
          <w:tcPr>
            <w:tcW w:w="2835" w:type="dxa"/>
          </w:tcPr>
          <w:p w:rsidR="001A47AE" w:rsidRPr="00026A8A" w:rsidRDefault="001A47AE">
            <w:pPr>
              <w:suppressAutoHyphens/>
              <w:spacing w:line="220" w:lineRule="auto"/>
              <w:jc w:val="left"/>
              <w:rPr>
                <w:sz w:val="24"/>
                <w:szCs w:val="24"/>
              </w:rPr>
            </w:pPr>
            <w:r w:rsidRPr="00026A8A">
              <w:rPr>
                <w:sz w:val="24"/>
                <w:szCs w:val="24"/>
              </w:rPr>
              <w:t>Відділ інклюзивної, позашкільної освіти  та виховної роботи</w:t>
            </w:r>
          </w:p>
        </w:tc>
        <w:tc>
          <w:tcPr>
            <w:tcW w:w="2552" w:type="dxa"/>
          </w:tcPr>
          <w:p w:rsidR="001A47AE" w:rsidRPr="00026A8A" w:rsidRDefault="001A47AE" w:rsidP="00754BBF">
            <w:pPr>
              <w:pStyle w:val="a8"/>
              <w:suppressAutoHyphens/>
              <w:jc w:val="left"/>
              <w:rPr>
                <w:b w:val="0"/>
                <w:bCs w:val="0"/>
                <w:sz w:val="24"/>
                <w:szCs w:val="24"/>
              </w:rPr>
            </w:pPr>
            <w:r w:rsidRPr="00026A8A">
              <w:rPr>
                <w:b w:val="0"/>
                <w:bCs w:val="0"/>
                <w:sz w:val="24"/>
                <w:szCs w:val="24"/>
              </w:rPr>
              <w:t>Білаш В.М.</w:t>
            </w:r>
          </w:p>
          <w:p w:rsidR="001A47AE" w:rsidRPr="00026A8A" w:rsidRDefault="00683B56" w:rsidP="00754BBF">
            <w:pPr>
              <w:pStyle w:val="a8"/>
              <w:suppressAutoHyphens/>
              <w:jc w:val="left"/>
              <w:rPr>
                <w:b w:val="0"/>
                <w:sz w:val="24"/>
                <w:szCs w:val="24"/>
              </w:rPr>
            </w:pPr>
            <w:r>
              <w:rPr>
                <w:b w:val="0"/>
                <w:bCs w:val="0"/>
                <w:sz w:val="24"/>
                <w:szCs w:val="24"/>
              </w:rPr>
              <w:t>Демиденко С.М.</w:t>
            </w:r>
          </w:p>
        </w:tc>
        <w:tc>
          <w:tcPr>
            <w:tcW w:w="2929" w:type="dxa"/>
          </w:tcPr>
          <w:p w:rsidR="001A47AE" w:rsidRDefault="001A47AE" w:rsidP="000E07E6">
            <w:pPr>
              <w:jc w:val="left"/>
              <w:rPr>
                <w:bCs/>
                <w:sz w:val="24"/>
                <w:szCs w:val="24"/>
              </w:rPr>
            </w:pPr>
            <w:r>
              <w:rPr>
                <w:bCs/>
                <w:sz w:val="24"/>
                <w:szCs w:val="24"/>
              </w:rPr>
              <w:t>13.06.2022</w:t>
            </w:r>
          </w:p>
        </w:tc>
      </w:tr>
      <w:tr w:rsidR="001A47AE" w:rsidRPr="00026A8A">
        <w:trPr>
          <w:trHeight w:val="392"/>
        </w:trPr>
        <w:tc>
          <w:tcPr>
            <w:tcW w:w="1365" w:type="dxa"/>
            <w:vMerge/>
          </w:tcPr>
          <w:p w:rsidR="001A47AE" w:rsidRPr="00026A8A" w:rsidRDefault="001A47AE">
            <w:pPr>
              <w:suppressAutoHyphens/>
              <w:jc w:val="center"/>
              <w:rPr>
                <w:sz w:val="24"/>
                <w:szCs w:val="24"/>
              </w:rPr>
            </w:pPr>
          </w:p>
        </w:tc>
        <w:tc>
          <w:tcPr>
            <w:tcW w:w="5547" w:type="dxa"/>
          </w:tcPr>
          <w:p w:rsidR="001A47AE" w:rsidRPr="00026A8A" w:rsidRDefault="001A47AE">
            <w:pPr>
              <w:pStyle w:val="a8"/>
              <w:suppressAutoHyphens/>
              <w:jc w:val="both"/>
              <w:rPr>
                <w:b w:val="0"/>
                <w:bCs w:val="0"/>
                <w:sz w:val="24"/>
                <w:szCs w:val="24"/>
              </w:rPr>
            </w:pPr>
            <w:r w:rsidRPr="00026A8A">
              <w:rPr>
                <w:b w:val="0"/>
                <w:sz w:val="24"/>
                <w:szCs w:val="24"/>
              </w:rPr>
              <w:t xml:space="preserve">Про участь </w:t>
            </w:r>
            <w:r w:rsidRPr="00026A8A">
              <w:rPr>
                <w:b w:val="0"/>
                <w:bCs w:val="0"/>
                <w:sz w:val="24"/>
                <w:szCs w:val="24"/>
              </w:rPr>
              <w:t xml:space="preserve">закладів професійної (професійно-технічної) освіти в заключному </w:t>
            </w:r>
            <w:r w:rsidRPr="00026A8A">
              <w:rPr>
                <w:b w:val="0"/>
                <w:sz w:val="24"/>
                <w:szCs w:val="24"/>
              </w:rPr>
              <w:t>етапі Всеукраїнського конкурсу професійної майстерності «WORLDSKILLS UKRAINE»</w:t>
            </w:r>
          </w:p>
        </w:tc>
        <w:tc>
          <w:tcPr>
            <w:tcW w:w="2835" w:type="dxa"/>
          </w:tcPr>
          <w:p w:rsidR="001A47AE" w:rsidRDefault="001A47AE" w:rsidP="007653C9">
            <w:pPr>
              <w:ind w:firstLine="32"/>
              <w:rPr>
                <w:bCs/>
                <w:sz w:val="24"/>
                <w:szCs w:val="24"/>
              </w:rPr>
            </w:pPr>
            <w:r w:rsidRPr="00026A8A">
              <w:rPr>
                <w:sz w:val="24"/>
                <w:szCs w:val="24"/>
              </w:rPr>
              <w:t>відділ професійної, ф</w:t>
            </w:r>
            <w:r w:rsidRPr="00026A8A">
              <w:rPr>
                <w:sz w:val="24"/>
                <w:szCs w:val="24"/>
              </w:rPr>
              <w:t>а</w:t>
            </w:r>
            <w:r w:rsidRPr="00026A8A">
              <w:rPr>
                <w:sz w:val="24"/>
                <w:szCs w:val="24"/>
              </w:rPr>
              <w:t>хової передвищої, вищої освіти та наукової роб</w:t>
            </w:r>
            <w:r w:rsidRPr="00026A8A">
              <w:rPr>
                <w:sz w:val="24"/>
                <w:szCs w:val="24"/>
              </w:rPr>
              <w:t>о</w:t>
            </w:r>
            <w:r w:rsidRPr="00026A8A">
              <w:rPr>
                <w:sz w:val="24"/>
                <w:szCs w:val="24"/>
              </w:rPr>
              <w:t>ти,</w:t>
            </w:r>
            <w:r>
              <w:rPr>
                <w:bCs/>
                <w:sz w:val="24"/>
                <w:szCs w:val="24"/>
              </w:rPr>
              <w:t xml:space="preserve"> </w:t>
            </w:r>
          </w:p>
          <w:p w:rsidR="001A47AE" w:rsidRPr="007653C9" w:rsidRDefault="001A47AE" w:rsidP="007653C9">
            <w:pPr>
              <w:ind w:firstLine="32"/>
              <w:rPr>
                <w:bCs/>
                <w:sz w:val="24"/>
                <w:szCs w:val="24"/>
              </w:rPr>
            </w:pPr>
            <w:r w:rsidRPr="00026A8A">
              <w:rPr>
                <w:sz w:val="24"/>
                <w:szCs w:val="24"/>
              </w:rPr>
              <w:t>Навчально-методичний центр пр</w:t>
            </w:r>
            <w:r w:rsidRPr="00026A8A">
              <w:rPr>
                <w:sz w:val="24"/>
                <w:szCs w:val="24"/>
              </w:rPr>
              <w:t>о</w:t>
            </w:r>
            <w:r w:rsidRPr="00026A8A">
              <w:rPr>
                <w:sz w:val="24"/>
                <w:szCs w:val="24"/>
              </w:rPr>
              <w:t>фесійно-технічної освіти у Су</w:t>
            </w:r>
            <w:r w:rsidRPr="00026A8A">
              <w:rPr>
                <w:sz w:val="24"/>
                <w:szCs w:val="24"/>
              </w:rPr>
              <w:t>м</w:t>
            </w:r>
            <w:r w:rsidRPr="00026A8A">
              <w:rPr>
                <w:sz w:val="24"/>
                <w:szCs w:val="24"/>
              </w:rPr>
              <w:t>ській області</w:t>
            </w:r>
          </w:p>
        </w:tc>
        <w:tc>
          <w:tcPr>
            <w:tcW w:w="2552" w:type="dxa"/>
          </w:tcPr>
          <w:p w:rsidR="001A47AE" w:rsidRPr="00026A8A" w:rsidRDefault="001A47AE" w:rsidP="00754BBF">
            <w:pPr>
              <w:ind w:right="32"/>
              <w:jc w:val="left"/>
              <w:rPr>
                <w:sz w:val="24"/>
                <w:szCs w:val="24"/>
              </w:rPr>
            </w:pPr>
            <w:r w:rsidRPr="00026A8A">
              <w:rPr>
                <w:sz w:val="24"/>
                <w:szCs w:val="24"/>
              </w:rPr>
              <w:t>Харламов Ю.І.</w:t>
            </w:r>
          </w:p>
          <w:p w:rsidR="001A47AE" w:rsidRPr="00026A8A" w:rsidRDefault="00683B56" w:rsidP="00754BBF">
            <w:pPr>
              <w:suppressAutoHyphens/>
              <w:spacing w:line="216" w:lineRule="auto"/>
              <w:ind w:right="-57"/>
              <w:jc w:val="left"/>
              <w:rPr>
                <w:bCs/>
                <w:sz w:val="24"/>
                <w:szCs w:val="24"/>
              </w:rPr>
            </w:pPr>
            <w:r>
              <w:rPr>
                <w:bCs/>
                <w:sz w:val="24"/>
                <w:szCs w:val="24"/>
              </w:rPr>
              <w:t>Горова В.С.</w:t>
            </w:r>
          </w:p>
          <w:p w:rsidR="001A47AE" w:rsidRPr="00026A8A" w:rsidRDefault="001A47AE" w:rsidP="00754BBF">
            <w:pPr>
              <w:suppressAutoHyphens/>
              <w:spacing w:line="216" w:lineRule="auto"/>
              <w:ind w:left="32"/>
              <w:jc w:val="left"/>
              <w:rPr>
                <w:bCs/>
                <w:sz w:val="24"/>
                <w:szCs w:val="24"/>
              </w:rPr>
            </w:pPr>
            <w:r w:rsidRPr="00026A8A">
              <w:rPr>
                <w:bCs/>
                <w:sz w:val="24"/>
                <w:szCs w:val="24"/>
              </w:rPr>
              <w:t>Самойленко Н.Ю.</w:t>
            </w:r>
          </w:p>
        </w:tc>
        <w:tc>
          <w:tcPr>
            <w:tcW w:w="2929" w:type="dxa"/>
          </w:tcPr>
          <w:p w:rsidR="001A47AE" w:rsidRDefault="001A47AE" w:rsidP="000E07E6">
            <w:pPr>
              <w:suppressAutoHyphens/>
              <w:spacing w:line="218" w:lineRule="auto"/>
              <w:jc w:val="left"/>
              <w:rPr>
                <w:bCs/>
                <w:sz w:val="24"/>
                <w:szCs w:val="24"/>
              </w:rPr>
            </w:pPr>
            <w:r>
              <w:rPr>
                <w:bCs/>
                <w:sz w:val="24"/>
                <w:szCs w:val="24"/>
              </w:rPr>
              <w:t>13.06.2022</w:t>
            </w:r>
            <w:r w:rsidR="00231D1F">
              <w:rPr>
                <w:bCs/>
                <w:sz w:val="24"/>
                <w:szCs w:val="24"/>
              </w:rPr>
              <w:t xml:space="preserve"> (пункт 6)</w:t>
            </w:r>
          </w:p>
        </w:tc>
      </w:tr>
      <w:tr w:rsidR="001A47AE" w:rsidRPr="00026A8A">
        <w:trPr>
          <w:trHeight w:val="392"/>
        </w:trPr>
        <w:tc>
          <w:tcPr>
            <w:tcW w:w="1365" w:type="dxa"/>
            <w:vMerge w:val="restart"/>
          </w:tcPr>
          <w:p w:rsidR="001A47AE" w:rsidRPr="00026A8A" w:rsidRDefault="001A47AE">
            <w:pPr>
              <w:suppressAutoHyphens/>
              <w:jc w:val="center"/>
              <w:rPr>
                <w:sz w:val="24"/>
                <w:szCs w:val="24"/>
              </w:rPr>
            </w:pPr>
            <w:r w:rsidRPr="00026A8A">
              <w:rPr>
                <w:sz w:val="24"/>
                <w:szCs w:val="24"/>
              </w:rPr>
              <w:t xml:space="preserve">Червень </w:t>
            </w:r>
          </w:p>
          <w:p w:rsidR="001A47AE" w:rsidRPr="00026A8A" w:rsidRDefault="001A47AE" w:rsidP="00653742">
            <w:pPr>
              <w:suppressAutoHyphens/>
              <w:jc w:val="center"/>
              <w:rPr>
                <w:sz w:val="24"/>
                <w:szCs w:val="24"/>
              </w:rPr>
            </w:pPr>
          </w:p>
        </w:tc>
        <w:tc>
          <w:tcPr>
            <w:tcW w:w="5547" w:type="dxa"/>
          </w:tcPr>
          <w:p w:rsidR="001A47AE" w:rsidRPr="006C2AC3" w:rsidRDefault="001A47AE">
            <w:pPr>
              <w:suppressAutoHyphens/>
              <w:ind w:left="35" w:hanging="35"/>
              <w:rPr>
                <w:bCs/>
                <w:sz w:val="24"/>
                <w:szCs w:val="24"/>
              </w:rPr>
            </w:pPr>
            <w:r w:rsidRPr="006C2AC3">
              <w:rPr>
                <w:sz w:val="24"/>
                <w:szCs w:val="24"/>
              </w:rPr>
              <w:t>Про стан підготовки робітничих кадрів за дуальною формою в закладах</w:t>
            </w:r>
            <w:r w:rsidRPr="006C2AC3">
              <w:rPr>
                <w:bCs/>
                <w:sz w:val="24"/>
                <w:szCs w:val="24"/>
              </w:rPr>
              <w:t xml:space="preserve"> професійної (професійно-технічної) освіти</w:t>
            </w:r>
          </w:p>
        </w:tc>
        <w:tc>
          <w:tcPr>
            <w:tcW w:w="2835" w:type="dxa"/>
          </w:tcPr>
          <w:p w:rsidR="001A47AE" w:rsidRPr="00026A8A" w:rsidRDefault="001A47AE">
            <w:pPr>
              <w:ind w:firstLine="32"/>
              <w:rPr>
                <w:bCs/>
                <w:sz w:val="24"/>
                <w:szCs w:val="24"/>
              </w:rPr>
            </w:pPr>
            <w:r w:rsidRPr="00026A8A">
              <w:rPr>
                <w:sz w:val="24"/>
                <w:szCs w:val="24"/>
              </w:rPr>
              <w:t>відділ професійної, ф</w:t>
            </w:r>
            <w:r w:rsidRPr="00026A8A">
              <w:rPr>
                <w:sz w:val="24"/>
                <w:szCs w:val="24"/>
              </w:rPr>
              <w:t>а</w:t>
            </w:r>
            <w:r w:rsidRPr="00026A8A">
              <w:rPr>
                <w:sz w:val="24"/>
                <w:szCs w:val="24"/>
              </w:rPr>
              <w:t>хової передвищої, вищої освіти та наукової роб</w:t>
            </w:r>
            <w:r w:rsidRPr="00026A8A">
              <w:rPr>
                <w:sz w:val="24"/>
                <w:szCs w:val="24"/>
              </w:rPr>
              <w:t>о</w:t>
            </w:r>
            <w:r w:rsidRPr="00026A8A">
              <w:rPr>
                <w:sz w:val="24"/>
                <w:szCs w:val="24"/>
              </w:rPr>
              <w:t>ти,</w:t>
            </w:r>
          </w:p>
          <w:p w:rsidR="001A47AE" w:rsidRPr="00026A8A" w:rsidRDefault="001A47AE" w:rsidP="007653C9">
            <w:pPr>
              <w:suppressAutoHyphens/>
              <w:rPr>
                <w:sz w:val="24"/>
                <w:szCs w:val="24"/>
              </w:rPr>
            </w:pPr>
            <w:r w:rsidRPr="00026A8A">
              <w:rPr>
                <w:sz w:val="24"/>
                <w:szCs w:val="24"/>
              </w:rPr>
              <w:t>Навчально-методичний центр професійно-технічної освіти у Сумській області</w:t>
            </w:r>
          </w:p>
        </w:tc>
        <w:tc>
          <w:tcPr>
            <w:tcW w:w="2552" w:type="dxa"/>
          </w:tcPr>
          <w:p w:rsidR="001A47AE" w:rsidRPr="00026A8A" w:rsidRDefault="001A47AE" w:rsidP="00754BBF">
            <w:pPr>
              <w:ind w:right="32"/>
              <w:jc w:val="left"/>
              <w:rPr>
                <w:sz w:val="24"/>
                <w:szCs w:val="24"/>
              </w:rPr>
            </w:pPr>
            <w:r w:rsidRPr="00026A8A">
              <w:rPr>
                <w:sz w:val="24"/>
                <w:szCs w:val="24"/>
              </w:rPr>
              <w:t>Харламов Ю.І.</w:t>
            </w:r>
          </w:p>
          <w:p w:rsidR="001A47AE" w:rsidRPr="00026A8A" w:rsidRDefault="00683B56" w:rsidP="00754BBF">
            <w:pPr>
              <w:suppressAutoHyphens/>
              <w:spacing w:line="216" w:lineRule="auto"/>
              <w:ind w:right="-57"/>
              <w:jc w:val="left"/>
              <w:rPr>
                <w:bCs/>
                <w:sz w:val="24"/>
                <w:szCs w:val="24"/>
              </w:rPr>
            </w:pPr>
            <w:r>
              <w:rPr>
                <w:bCs/>
                <w:sz w:val="24"/>
                <w:szCs w:val="24"/>
              </w:rPr>
              <w:t>Горова В.С.</w:t>
            </w:r>
          </w:p>
          <w:p w:rsidR="001A47AE" w:rsidRPr="00026A8A" w:rsidRDefault="001A47AE" w:rsidP="00754BBF">
            <w:pPr>
              <w:suppressAutoHyphens/>
              <w:spacing w:line="216" w:lineRule="auto"/>
              <w:ind w:left="32"/>
              <w:jc w:val="left"/>
              <w:rPr>
                <w:bCs/>
                <w:sz w:val="24"/>
                <w:szCs w:val="24"/>
              </w:rPr>
            </w:pPr>
            <w:r w:rsidRPr="00026A8A">
              <w:rPr>
                <w:bCs/>
                <w:sz w:val="24"/>
                <w:szCs w:val="24"/>
              </w:rPr>
              <w:t>Самойленко Н.Ю.</w:t>
            </w:r>
          </w:p>
        </w:tc>
        <w:tc>
          <w:tcPr>
            <w:tcW w:w="2929" w:type="dxa"/>
          </w:tcPr>
          <w:p w:rsidR="001A47AE" w:rsidRDefault="001A47AE" w:rsidP="000E07E6">
            <w:pPr>
              <w:suppressAutoHyphens/>
              <w:jc w:val="left"/>
              <w:rPr>
                <w:sz w:val="24"/>
                <w:szCs w:val="24"/>
              </w:rPr>
            </w:pPr>
            <w:r>
              <w:rPr>
                <w:sz w:val="24"/>
                <w:szCs w:val="24"/>
              </w:rPr>
              <w:t>11.04.2022</w:t>
            </w:r>
            <w:r w:rsidR="00231D1F">
              <w:rPr>
                <w:sz w:val="24"/>
                <w:szCs w:val="24"/>
              </w:rPr>
              <w:t xml:space="preserve"> (пункт 4)</w:t>
            </w:r>
          </w:p>
        </w:tc>
      </w:tr>
      <w:tr w:rsidR="001A47AE" w:rsidRPr="00026A8A">
        <w:trPr>
          <w:trHeight w:val="392"/>
        </w:trPr>
        <w:tc>
          <w:tcPr>
            <w:tcW w:w="1365" w:type="dxa"/>
            <w:vMerge/>
          </w:tcPr>
          <w:p w:rsidR="001A47AE" w:rsidRPr="00026A8A" w:rsidRDefault="001A47AE" w:rsidP="00653742">
            <w:pPr>
              <w:suppressAutoHyphens/>
              <w:jc w:val="center"/>
              <w:rPr>
                <w:sz w:val="24"/>
                <w:szCs w:val="24"/>
              </w:rPr>
            </w:pPr>
          </w:p>
        </w:tc>
        <w:tc>
          <w:tcPr>
            <w:tcW w:w="5547" w:type="dxa"/>
          </w:tcPr>
          <w:p w:rsidR="001A47AE" w:rsidRPr="00026A8A" w:rsidRDefault="001A47AE" w:rsidP="00653742">
            <w:pPr>
              <w:pStyle w:val="a8"/>
              <w:suppressAutoHyphens/>
              <w:jc w:val="both"/>
              <w:rPr>
                <w:b w:val="0"/>
                <w:bCs w:val="0"/>
                <w:sz w:val="24"/>
                <w:szCs w:val="24"/>
              </w:rPr>
            </w:pPr>
            <w:r w:rsidRPr="00026A8A">
              <w:rPr>
                <w:b w:val="0"/>
                <w:bCs w:val="0"/>
                <w:sz w:val="24"/>
                <w:szCs w:val="24"/>
              </w:rPr>
              <w:t xml:space="preserve">Про </w:t>
            </w:r>
            <w:r w:rsidRPr="00026A8A">
              <w:rPr>
                <w:b w:val="0"/>
                <w:sz w:val="24"/>
                <w:szCs w:val="24"/>
              </w:rPr>
              <w:t>здійснення системного психолого-педагогічного супроводу дітей з особливими освітніми потребами, які здобували освіту в інклюзивних групах (класах) у 2021/2022 навчальному році</w:t>
            </w:r>
          </w:p>
        </w:tc>
        <w:tc>
          <w:tcPr>
            <w:tcW w:w="2835" w:type="dxa"/>
          </w:tcPr>
          <w:p w:rsidR="001A47AE" w:rsidRPr="00026A8A" w:rsidRDefault="001A47AE" w:rsidP="00653742">
            <w:pPr>
              <w:suppressAutoHyphens/>
              <w:spacing w:line="216" w:lineRule="auto"/>
              <w:jc w:val="left"/>
              <w:rPr>
                <w:sz w:val="24"/>
                <w:szCs w:val="24"/>
              </w:rPr>
            </w:pPr>
            <w:r w:rsidRPr="00026A8A">
              <w:rPr>
                <w:sz w:val="24"/>
                <w:szCs w:val="24"/>
              </w:rPr>
              <w:t>Відділ інклюзивної, позашкільної освіти та виховної роботи</w:t>
            </w:r>
          </w:p>
        </w:tc>
        <w:tc>
          <w:tcPr>
            <w:tcW w:w="2552" w:type="dxa"/>
          </w:tcPr>
          <w:p w:rsidR="001A47AE" w:rsidRPr="00026A8A" w:rsidRDefault="001A47AE" w:rsidP="00653742">
            <w:pPr>
              <w:jc w:val="left"/>
              <w:rPr>
                <w:sz w:val="24"/>
                <w:szCs w:val="24"/>
              </w:rPr>
            </w:pPr>
            <w:r w:rsidRPr="00026A8A">
              <w:rPr>
                <w:sz w:val="24"/>
                <w:szCs w:val="24"/>
              </w:rPr>
              <w:t>Білаш В.М.</w:t>
            </w:r>
          </w:p>
          <w:p w:rsidR="001A47AE" w:rsidRPr="00026A8A" w:rsidRDefault="001A47AE" w:rsidP="00653742">
            <w:pPr>
              <w:suppressAutoHyphens/>
              <w:ind w:left="32"/>
              <w:jc w:val="left"/>
              <w:outlineLvl w:val="0"/>
              <w:rPr>
                <w:bCs/>
                <w:sz w:val="24"/>
                <w:szCs w:val="24"/>
              </w:rPr>
            </w:pPr>
            <w:r w:rsidRPr="00026A8A">
              <w:rPr>
                <w:bCs/>
                <w:sz w:val="24"/>
                <w:szCs w:val="24"/>
              </w:rPr>
              <w:t>Дідоренко Ю.М.</w:t>
            </w:r>
          </w:p>
        </w:tc>
        <w:tc>
          <w:tcPr>
            <w:tcW w:w="2929" w:type="dxa"/>
          </w:tcPr>
          <w:p w:rsidR="001A47AE" w:rsidRDefault="001A47AE" w:rsidP="000E07E6">
            <w:pPr>
              <w:suppressAutoHyphens/>
              <w:jc w:val="left"/>
              <w:rPr>
                <w:sz w:val="24"/>
                <w:szCs w:val="24"/>
              </w:rPr>
            </w:pPr>
            <w:r>
              <w:rPr>
                <w:sz w:val="24"/>
                <w:szCs w:val="24"/>
              </w:rPr>
              <w:t>11.04.2022</w:t>
            </w:r>
            <w:r w:rsidR="00231D1F">
              <w:rPr>
                <w:sz w:val="24"/>
                <w:szCs w:val="24"/>
              </w:rPr>
              <w:t xml:space="preserve"> (пункт 2)</w:t>
            </w:r>
          </w:p>
        </w:tc>
      </w:tr>
      <w:tr w:rsidR="001A47AE" w:rsidRPr="00026A8A">
        <w:trPr>
          <w:trHeight w:val="392"/>
        </w:trPr>
        <w:tc>
          <w:tcPr>
            <w:tcW w:w="1365" w:type="dxa"/>
            <w:vMerge/>
            <w:vAlign w:val="center"/>
          </w:tcPr>
          <w:p w:rsidR="001A47AE" w:rsidRPr="00026A8A" w:rsidRDefault="001A47AE" w:rsidP="00AB1272">
            <w:pPr>
              <w:suppressAutoHyphens/>
              <w:jc w:val="center"/>
              <w:rPr>
                <w:sz w:val="24"/>
                <w:szCs w:val="24"/>
              </w:rPr>
            </w:pPr>
          </w:p>
        </w:tc>
        <w:tc>
          <w:tcPr>
            <w:tcW w:w="5547" w:type="dxa"/>
          </w:tcPr>
          <w:p w:rsidR="001A47AE" w:rsidRPr="00026A8A" w:rsidRDefault="001A47AE" w:rsidP="00653742">
            <w:pPr>
              <w:suppressAutoHyphens/>
              <w:rPr>
                <w:sz w:val="24"/>
                <w:szCs w:val="24"/>
              </w:rPr>
            </w:pPr>
            <w:r w:rsidRPr="00026A8A">
              <w:rPr>
                <w:sz w:val="24"/>
                <w:szCs w:val="24"/>
              </w:rPr>
              <w:t>Про заплановані заходи у закладах освіти області з нагоди відзначення Дня Конституції України</w:t>
            </w:r>
          </w:p>
        </w:tc>
        <w:tc>
          <w:tcPr>
            <w:tcW w:w="2835" w:type="dxa"/>
          </w:tcPr>
          <w:p w:rsidR="001A47AE" w:rsidRPr="00026A8A" w:rsidRDefault="001A47AE" w:rsidP="00653742">
            <w:pPr>
              <w:suppressAutoHyphens/>
              <w:spacing w:line="220" w:lineRule="auto"/>
              <w:jc w:val="left"/>
              <w:rPr>
                <w:sz w:val="24"/>
                <w:szCs w:val="24"/>
              </w:rPr>
            </w:pPr>
            <w:r w:rsidRPr="00026A8A">
              <w:rPr>
                <w:sz w:val="24"/>
                <w:szCs w:val="24"/>
              </w:rPr>
              <w:t>Відділ інклюзивної, позашкільної освіти та виховної роботи</w:t>
            </w:r>
          </w:p>
        </w:tc>
        <w:tc>
          <w:tcPr>
            <w:tcW w:w="2552" w:type="dxa"/>
          </w:tcPr>
          <w:p w:rsidR="001A47AE" w:rsidRPr="00026A8A" w:rsidRDefault="001A47AE" w:rsidP="00653742">
            <w:pPr>
              <w:pStyle w:val="a8"/>
              <w:suppressAutoHyphens/>
              <w:jc w:val="left"/>
              <w:rPr>
                <w:b w:val="0"/>
                <w:sz w:val="24"/>
                <w:szCs w:val="24"/>
              </w:rPr>
            </w:pPr>
            <w:r w:rsidRPr="00026A8A">
              <w:rPr>
                <w:b w:val="0"/>
                <w:sz w:val="24"/>
                <w:szCs w:val="24"/>
              </w:rPr>
              <w:t xml:space="preserve">Білаш В.М. </w:t>
            </w:r>
          </w:p>
          <w:p w:rsidR="001A47AE" w:rsidRPr="00026A8A" w:rsidRDefault="00683B56" w:rsidP="00653742">
            <w:pPr>
              <w:pStyle w:val="a8"/>
              <w:suppressAutoHyphens/>
              <w:jc w:val="left"/>
              <w:rPr>
                <w:b w:val="0"/>
                <w:sz w:val="24"/>
                <w:szCs w:val="24"/>
              </w:rPr>
            </w:pPr>
            <w:r>
              <w:rPr>
                <w:b w:val="0"/>
                <w:sz w:val="24"/>
                <w:szCs w:val="24"/>
              </w:rPr>
              <w:t>Демиденко С.М.</w:t>
            </w:r>
          </w:p>
        </w:tc>
        <w:tc>
          <w:tcPr>
            <w:tcW w:w="2929" w:type="dxa"/>
          </w:tcPr>
          <w:p w:rsidR="001A47AE" w:rsidRDefault="001A47AE" w:rsidP="000E07E6">
            <w:pPr>
              <w:suppressAutoHyphens/>
              <w:jc w:val="left"/>
              <w:rPr>
                <w:sz w:val="24"/>
                <w:szCs w:val="24"/>
              </w:rPr>
            </w:pPr>
            <w:r>
              <w:rPr>
                <w:sz w:val="24"/>
                <w:szCs w:val="24"/>
              </w:rPr>
              <w:t>11.04.2022</w:t>
            </w:r>
            <w:r w:rsidR="00231D1F">
              <w:rPr>
                <w:sz w:val="24"/>
                <w:szCs w:val="24"/>
              </w:rPr>
              <w:t xml:space="preserve"> (пункт 2)</w:t>
            </w:r>
          </w:p>
        </w:tc>
      </w:tr>
      <w:tr w:rsidR="001A47AE" w:rsidRPr="00026A8A">
        <w:trPr>
          <w:trHeight w:val="392"/>
        </w:trPr>
        <w:tc>
          <w:tcPr>
            <w:tcW w:w="1365" w:type="dxa"/>
            <w:vMerge/>
            <w:vAlign w:val="center"/>
          </w:tcPr>
          <w:p w:rsidR="001A47AE" w:rsidRPr="00026A8A" w:rsidRDefault="001A47AE" w:rsidP="00653742">
            <w:pPr>
              <w:suppressAutoHyphens/>
              <w:jc w:val="center"/>
              <w:rPr>
                <w:sz w:val="24"/>
                <w:szCs w:val="24"/>
              </w:rPr>
            </w:pPr>
          </w:p>
        </w:tc>
        <w:tc>
          <w:tcPr>
            <w:tcW w:w="5547" w:type="dxa"/>
          </w:tcPr>
          <w:p w:rsidR="001A47AE" w:rsidRPr="00026A8A" w:rsidRDefault="001A47AE" w:rsidP="00653742">
            <w:pPr>
              <w:pStyle w:val="af7"/>
              <w:suppressAutoHyphens/>
              <w:spacing w:after="0" w:line="240" w:lineRule="auto"/>
              <w:ind w:left="0"/>
              <w:jc w:val="both"/>
              <w:rPr>
                <w:rFonts w:ascii="Times New Roman" w:hAnsi="Times New Roman"/>
                <w:sz w:val="24"/>
                <w:szCs w:val="24"/>
                <w:lang w:val="uk-UA"/>
              </w:rPr>
            </w:pPr>
            <w:r w:rsidRPr="00026A8A">
              <w:rPr>
                <w:rFonts w:ascii="Times New Roman" w:hAnsi="Times New Roman"/>
                <w:sz w:val="24"/>
                <w:szCs w:val="24"/>
                <w:lang w:val="uk-UA"/>
              </w:rPr>
              <w:t xml:space="preserve">Про перебіг оздоровчо-відпочинкової кампанії в освітянських закладах оздоровлення та відпочинку </w:t>
            </w:r>
          </w:p>
        </w:tc>
        <w:tc>
          <w:tcPr>
            <w:tcW w:w="2835" w:type="dxa"/>
          </w:tcPr>
          <w:p w:rsidR="001A47AE" w:rsidRPr="00026A8A" w:rsidRDefault="001A47AE" w:rsidP="00653742">
            <w:pPr>
              <w:suppressAutoHyphens/>
              <w:spacing w:line="220" w:lineRule="auto"/>
              <w:jc w:val="left"/>
              <w:rPr>
                <w:sz w:val="24"/>
                <w:szCs w:val="24"/>
              </w:rPr>
            </w:pPr>
            <w:r w:rsidRPr="00026A8A">
              <w:rPr>
                <w:sz w:val="24"/>
                <w:szCs w:val="24"/>
              </w:rPr>
              <w:t>Відділ інклюзивної, позашкільної освіти та виховної роботи</w:t>
            </w:r>
          </w:p>
        </w:tc>
        <w:tc>
          <w:tcPr>
            <w:tcW w:w="2552" w:type="dxa"/>
          </w:tcPr>
          <w:p w:rsidR="001A47AE" w:rsidRPr="00026A8A" w:rsidRDefault="001A47AE" w:rsidP="00653742">
            <w:pPr>
              <w:pStyle w:val="a8"/>
              <w:suppressAutoHyphens/>
              <w:jc w:val="left"/>
              <w:rPr>
                <w:b w:val="0"/>
                <w:sz w:val="24"/>
                <w:szCs w:val="24"/>
              </w:rPr>
            </w:pPr>
            <w:r w:rsidRPr="00026A8A">
              <w:rPr>
                <w:b w:val="0"/>
                <w:sz w:val="24"/>
                <w:szCs w:val="24"/>
              </w:rPr>
              <w:t>Білаш В.М.</w:t>
            </w:r>
          </w:p>
          <w:p w:rsidR="001A47AE" w:rsidRPr="00026A8A" w:rsidRDefault="001A47AE" w:rsidP="00653742">
            <w:pPr>
              <w:pStyle w:val="a8"/>
              <w:suppressAutoHyphens/>
              <w:jc w:val="left"/>
              <w:rPr>
                <w:b w:val="0"/>
                <w:sz w:val="24"/>
                <w:szCs w:val="24"/>
              </w:rPr>
            </w:pPr>
            <w:r w:rsidRPr="00026A8A">
              <w:rPr>
                <w:b w:val="0"/>
                <w:sz w:val="24"/>
                <w:szCs w:val="24"/>
              </w:rPr>
              <w:t>Демиденко С.М.</w:t>
            </w:r>
          </w:p>
        </w:tc>
        <w:tc>
          <w:tcPr>
            <w:tcW w:w="2929" w:type="dxa"/>
          </w:tcPr>
          <w:p w:rsidR="001A47AE" w:rsidRDefault="00231D1F" w:rsidP="000E07E6">
            <w:pPr>
              <w:suppressAutoHyphens/>
              <w:jc w:val="left"/>
              <w:rPr>
                <w:sz w:val="24"/>
                <w:szCs w:val="24"/>
              </w:rPr>
            </w:pPr>
            <w:r>
              <w:rPr>
                <w:sz w:val="24"/>
                <w:szCs w:val="24"/>
              </w:rPr>
              <w:t>11.04.</w:t>
            </w:r>
            <w:r w:rsidR="001A47AE">
              <w:rPr>
                <w:sz w:val="24"/>
                <w:szCs w:val="24"/>
              </w:rPr>
              <w:t>2022</w:t>
            </w:r>
            <w:r>
              <w:rPr>
                <w:sz w:val="24"/>
                <w:szCs w:val="24"/>
              </w:rPr>
              <w:t xml:space="preserve"> (пункт 2)</w:t>
            </w:r>
          </w:p>
        </w:tc>
      </w:tr>
      <w:tr w:rsidR="001A47AE" w:rsidRPr="00026A8A">
        <w:trPr>
          <w:trHeight w:val="392"/>
        </w:trPr>
        <w:tc>
          <w:tcPr>
            <w:tcW w:w="1365" w:type="dxa"/>
            <w:vMerge/>
            <w:vAlign w:val="center"/>
          </w:tcPr>
          <w:p w:rsidR="001A47AE" w:rsidRPr="00026A8A" w:rsidRDefault="001A47AE" w:rsidP="00653742">
            <w:pPr>
              <w:suppressAutoHyphens/>
              <w:jc w:val="center"/>
              <w:rPr>
                <w:sz w:val="24"/>
                <w:szCs w:val="24"/>
              </w:rPr>
            </w:pPr>
          </w:p>
        </w:tc>
        <w:tc>
          <w:tcPr>
            <w:tcW w:w="5547" w:type="dxa"/>
          </w:tcPr>
          <w:p w:rsidR="001A47AE" w:rsidRPr="00026A8A" w:rsidRDefault="001A47AE" w:rsidP="00653742">
            <w:pPr>
              <w:pStyle w:val="af7"/>
              <w:suppressAutoHyphens/>
              <w:spacing w:after="0" w:line="240" w:lineRule="auto"/>
              <w:ind w:left="0"/>
              <w:jc w:val="both"/>
              <w:rPr>
                <w:rFonts w:ascii="Times New Roman" w:hAnsi="Times New Roman"/>
                <w:sz w:val="24"/>
                <w:szCs w:val="24"/>
                <w:lang w:val="uk-UA"/>
              </w:rPr>
            </w:pPr>
            <w:r w:rsidRPr="00026A8A">
              <w:rPr>
                <w:rFonts w:ascii="Times New Roman" w:hAnsi="Times New Roman"/>
                <w:sz w:val="24"/>
                <w:szCs w:val="24"/>
                <w:lang w:val="uk-UA"/>
              </w:rPr>
              <w:t xml:space="preserve">Про стан злочинності учнів закладів загальної середньої освіти області </w:t>
            </w:r>
          </w:p>
        </w:tc>
        <w:tc>
          <w:tcPr>
            <w:tcW w:w="2835" w:type="dxa"/>
          </w:tcPr>
          <w:p w:rsidR="001A47AE" w:rsidRPr="00026A8A" w:rsidRDefault="001A47AE" w:rsidP="00653742">
            <w:pPr>
              <w:suppressAutoHyphens/>
              <w:spacing w:line="220" w:lineRule="auto"/>
              <w:jc w:val="left"/>
              <w:rPr>
                <w:sz w:val="24"/>
                <w:szCs w:val="24"/>
              </w:rPr>
            </w:pPr>
            <w:r w:rsidRPr="00026A8A">
              <w:rPr>
                <w:sz w:val="24"/>
                <w:szCs w:val="24"/>
              </w:rPr>
              <w:t>Відділ інклюзивної, позашкільної освіти та виховної роботи</w:t>
            </w:r>
          </w:p>
        </w:tc>
        <w:tc>
          <w:tcPr>
            <w:tcW w:w="2552" w:type="dxa"/>
          </w:tcPr>
          <w:p w:rsidR="001A47AE" w:rsidRPr="00026A8A" w:rsidRDefault="001A47AE" w:rsidP="00653742">
            <w:pPr>
              <w:pStyle w:val="a8"/>
              <w:suppressAutoHyphens/>
              <w:jc w:val="left"/>
              <w:rPr>
                <w:b w:val="0"/>
                <w:sz w:val="24"/>
                <w:szCs w:val="24"/>
              </w:rPr>
            </w:pPr>
            <w:r w:rsidRPr="00026A8A">
              <w:rPr>
                <w:b w:val="0"/>
                <w:sz w:val="24"/>
                <w:szCs w:val="24"/>
              </w:rPr>
              <w:t>Білаш В.М.</w:t>
            </w:r>
          </w:p>
          <w:p w:rsidR="001A47AE" w:rsidRPr="00026A8A" w:rsidRDefault="001A47AE" w:rsidP="00653742">
            <w:pPr>
              <w:pStyle w:val="a8"/>
              <w:suppressAutoHyphens/>
              <w:jc w:val="left"/>
              <w:rPr>
                <w:b w:val="0"/>
                <w:sz w:val="24"/>
                <w:szCs w:val="24"/>
              </w:rPr>
            </w:pPr>
            <w:r w:rsidRPr="00026A8A">
              <w:rPr>
                <w:b w:val="0"/>
                <w:sz w:val="24"/>
                <w:szCs w:val="24"/>
              </w:rPr>
              <w:t>Демиденко С.М.</w:t>
            </w:r>
          </w:p>
        </w:tc>
        <w:tc>
          <w:tcPr>
            <w:tcW w:w="2929" w:type="dxa"/>
          </w:tcPr>
          <w:p w:rsidR="001A47AE" w:rsidRDefault="001A47AE" w:rsidP="000E07E6">
            <w:pPr>
              <w:suppressAutoHyphens/>
              <w:spacing w:line="218" w:lineRule="auto"/>
              <w:jc w:val="left"/>
              <w:rPr>
                <w:bCs/>
                <w:sz w:val="24"/>
                <w:szCs w:val="24"/>
              </w:rPr>
            </w:pPr>
            <w:r>
              <w:rPr>
                <w:bCs/>
                <w:sz w:val="24"/>
                <w:szCs w:val="24"/>
              </w:rPr>
              <w:t>13.06.2022</w:t>
            </w:r>
            <w:r w:rsidR="00231D1F">
              <w:rPr>
                <w:bCs/>
                <w:sz w:val="24"/>
                <w:szCs w:val="24"/>
              </w:rPr>
              <w:t xml:space="preserve"> (пункт 6)</w:t>
            </w:r>
          </w:p>
        </w:tc>
      </w:tr>
      <w:tr w:rsidR="001A47AE" w:rsidRPr="00026A8A">
        <w:trPr>
          <w:trHeight w:val="392"/>
        </w:trPr>
        <w:tc>
          <w:tcPr>
            <w:tcW w:w="1365" w:type="dxa"/>
            <w:vMerge/>
          </w:tcPr>
          <w:p w:rsidR="001A47AE" w:rsidRPr="00026A8A" w:rsidRDefault="001A47AE" w:rsidP="00653742">
            <w:pPr>
              <w:suppressAutoHyphens/>
              <w:jc w:val="center"/>
              <w:rPr>
                <w:sz w:val="24"/>
                <w:szCs w:val="24"/>
              </w:rPr>
            </w:pPr>
          </w:p>
        </w:tc>
        <w:tc>
          <w:tcPr>
            <w:tcW w:w="5547" w:type="dxa"/>
          </w:tcPr>
          <w:p w:rsidR="001A47AE" w:rsidRPr="00026A8A" w:rsidRDefault="001A47AE" w:rsidP="00653742">
            <w:pPr>
              <w:pStyle w:val="af7"/>
              <w:suppressAutoHyphens/>
              <w:spacing w:after="0" w:line="240" w:lineRule="auto"/>
              <w:ind w:left="-91"/>
              <w:jc w:val="both"/>
              <w:rPr>
                <w:rFonts w:ascii="Times New Roman" w:hAnsi="Times New Roman"/>
                <w:sz w:val="24"/>
                <w:szCs w:val="24"/>
                <w:lang w:val="uk-UA"/>
              </w:rPr>
            </w:pPr>
            <w:r w:rsidRPr="00026A8A">
              <w:rPr>
                <w:rFonts w:ascii="Times New Roman" w:hAnsi="Times New Roman"/>
                <w:sz w:val="24"/>
                <w:szCs w:val="24"/>
                <w:lang w:val="uk-UA"/>
              </w:rPr>
              <w:t>Про участь збірних команд територіальних громад в обласній Гімназіаді 2021/2022 навчального року</w:t>
            </w:r>
          </w:p>
        </w:tc>
        <w:tc>
          <w:tcPr>
            <w:tcW w:w="2835" w:type="dxa"/>
          </w:tcPr>
          <w:p w:rsidR="001A47AE" w:rsidRPr="00FC4815" w:rsidRDefault="001A47AE" w:rsidP="00653742">
            <w:pPr>
              <w:spacing w:line="216" w:lineRule="auto"/>
              <w:rPr>
                <w:color w:val="000000"/>
                <w:sz w:val="24"/>
                <w:szCs w:val="24"/>
              </w:rPr>
            </w:pPr>
            <w:r w:rsidRPr="00026A8A">
              <w:rPr>
                <w:color w:val="000000"/>
                <w:sz w:val="24"/>
                <w:szCs w:val="24"/>
              </w:rPr>
              <w:t>Сумське обласне відд</w:t>
            </w:r>
            <w:r w:rsidRPr="00026A8A">
              <w:rPr>
                <w:color w:val="000000"/>
                <w:sz w:val="24"/>
                <w:szCs w:val="24"/>
              </w:rPr>
              <w:t>і</w:t>
            </w:r>
            <w:r w:rsidRPr="00026A8A">
              <w:rPr>
                <w:color w:val="000000"/>
                <w:sz w:val="24"/>
                <w:szCs w:val="24"/>
              </w:rPr>
              <w:t>лення (філія) Комітету з фізичного виховання та спорту Міністерства освіти і науки України, Обласна дитячо-юнацька спортивна школа</w:t>
            </w:r>
          </w:p>
        </w:tc>
        <w:tc>
          <w:tcPr>
            <w:tcW w:w="2552" w:type="dxa"/>
          </w:tcPr>
          <w:p w:rsidR="001A47AE" w:rsidRPr="00026A8A" w:rsidRDefault="001A47AE" w:rsidP="00653742">
            <w:pPr>
              <w:suppressAutoHyphens/>
              <w:spacing w:line="220" w:lineRule="auto"/>
              <w:jc w:val="left"/>
              <w:rPr>
                <w:sz w:val="24"/>
                <w:szCs w:val="24"/>
                <w:lang w:val="ru-RU"/>
              </w:rPr>
            </w:pPr>
            <w:r w:rsidRPr="00026A8A">
              <w:rPr>
                <w:sz w:val="24"/>
                <w:szCs w:val="24"/>
                <w:lang w:val="ru-RU"/>
              </w:rPr>
              <w:t>Маслов В.Г.</w:t>
            </w:r>
          </w:p>
          <w:p w:rsidR="001A47AE" w:rsidRPr="00026A8A" w:rsidRDefault="001A47AE" w:rsidP="00653742">
            <w:pPr>
              <w:suppressAutoHyphens/>
              <w:spacing w:line="220" w:lineRule="auto"/>
              <w:jc w:val="left"/>
              <w:rPr>
                <w:sz w:val="24"/>
                <w:szCs w:val="24"/>
                <w:lang w:val="ru-RU"/>
              </w:rPr>
            </w:pPr>
            <w:r w:rsidRPr="00026A8A">
              <w:rPr>
                <w:sz w:val="24"/>
                <w:szCs w:val="24"/>
                <w:lang w:val="ru-RU"/>
              </w:rPr>
              <w:t>Бєлан Ю.Г.</w:t>
            </w:r>
          </w:p>
        </w:tc>
        <w:tc>
          <w:tcPr>
            <w:tcW w:w="2929" w:type="dxa"/>
          </w:tcPr>
          <w:p w:rsidR="001A47AE" w:rsidRDefault="001A47AE" w:rsidP="000E07E6">
            <w:pPr>
              <w:jc w:val="left"/>
              <w:rPr>
                <w:bCs/>
                <w:sz w:val="24"/>
                <w:szCs w:val="24"/>
              </w:rPr>
            </w:pPr>
            <w:r>
              <w:rPr>
                <w:bCs/>
                <w:sz w:val="24"/>
                <w:szCs w:val="24"/>
              </w:rPr>
              <w:t>13.06.2022</w:t>
            </w:r>
            <w:r w:rsidR="00231D1F">
              <w:rPr>
                <w:bCs/>
                <w:sz w:val="24"/>
                <w:szCs w:val="24"/>
              </w:rPr>
              <w:t xml:space="preserve"> (пункт 6)</w:t>
            </w:r>
          </w:p>
        </w:tc>
      </w:tr>
      <w:tr w:rsidR="00221856" w:rsidRPr="00026A8A">
        <w:trPr>
          <w:trHeight w:val="392"/>
        </w:trPr>
        <w:tc>
          <w:tcPr>
            <w:tcW w:w="1365" w:type="dxa"/>
            <w:vMerge w:val="restart"/>
          </w:tcPr>
          <w:p w:rsidR="00221856" w:rsidRPr="00026A8A" w:rsidRDefault="00221856" w:rsidP="00653742">
            <w:pPr>
              <w:suppressAutoHyphens/>
              <w:jc w:val="center"/>
              <w:rPr>
                <w:sz w:val="24"/>
                <w:szCs w:val="24"/>
              </w:rPr>
            </w:pPr>
            <w:r w:rsidRPr="00026A8A">
              <w:rPr>
                <w:sz w:val="24"/>
                <w:szCs w:val="24"/>
              </w:rPr>
              <w:t>Липень</w:t>
            </w:r>
          </w:p>
          <w:p w:rsidR="00221856" w:rsidRPr="00026A8A" w:rsidRDefault="00221856" w:rsidP="00AB1272">
            <w:pPr>
              <w:suppressAutoHyphens/>
              <w:jc w:val="center"/>
              <w:rPr>
                <w:sz w:val="24"/>
                <w:szCs w:val="24"/>
              </w:rPr>
            </w:pPr>
          </w:p>
        </w:tc>
        <w:tc>
          <w:tcPr>
            <w:tcW w:w="5547" w:type="dxa"/>
          </w:tcPr>
          <w:p w:rsidR="00221856" w:rsidRPr="00026A8A" w:rsidRDefault="00221856" w:rsidP="00653742">
            <w:pPr>
              <w:suppressAutoHyphens/>
              <w:ind w:left="35"/>
              <w:rPr>
                <w:bCs/>
                <w:sz w:val="24"/>
                <w:szCs w:val="24"/>
              </w:rPr>
            </w:pPr>
            <w:r w:rsidRPr="00026A8A">
              <w:rPr>
                <w:bCs/>
                <w:sz w:val="24"/>
                <w:szCs w:val="24"/>
              </w:rPr>
              <w:t>Про використання державних субвенцій за                       І півріччя 2022 року</w:t>
            </w:r>
          </w:p>
        </w:tc>
        <w:tc>
          <w:tcPr>
            <w:tcW w:w="2835" w:type="dxa"/>
          </w:tcPr>
          <w:p w:rsidR="00221856" w:rsidRPr="00026A8A" w:rsidRDefault="00221856" w:rsidP="00653742">
            <w:pPr>
              <w:rPr>
                <w:sz w:val="24"/>
                <w:szCs w:val="24"/>
              </w:rPr>
            </w:pPr>
            <w:r w:rsidRPr="00026A8A">
              <w:rPr>
                <w:bCs/>
                <w:sz w:val="24"/>
                <w:szCs w:val="24"/>
              </w:rPr>
              <w:t>Відділ </w:t>
            </w:r>
            <w:r w:rsidRPr="00026A8A">
              <w:rPr>
                <w:sz w:val="24"/>
                <w:szCs w:val="24"/>
              </w:rPr>
              <w:t>фінансово-ресурс-ного  забезпечення</w:t>
            </w:r>
          </w:p>
        </w:tc>
        <w:tc>
          <w:tcPr>
            <w:tcW w:w="2552" w:type="dxa"/>
          </w:tcPr>
          <w:p w:rsidR="00221856" w:rsidRPr="00026A8A" w:rsidRDefault="00221856" w:rsidP="00653742">
            <w:pPr>
              <w:suppressAutoHyphens/>
              <w:spacing w:line="216" w:lineRule="auto"/>
              <w:jc w:val="left"/>
              <w:rPr>
                <w:bCs/>
                <w:sz w:val="24"/>
                <w:szCs w:val="24"/>
              </w:rPr>
            </w:pPr>
            <w:r w:rsidRPr="00026A8A">
              <w:rPr>
                <w:bCs/>
                <w:snapToGrid w:val="0"/>
                <w:sz w:val="24"/>
                <w:szCs w:val="24"/>
              </w:rPr>
              <w:t>Шамрай А.В.</w:t>
            </w:r>
          </w:p>
        </w:tc>
        <w:tc>
          <w:tcPr>
            <w:tcW w:w="2929" w:type="dxa"/>
          </w:tcPr>
          <w:p w:rsidR="00221856" w:rsidRDefault="00221856" w:rsidP="000E07E6">
            <w:pPr>
              <w:suppressAutoHyphens/>
              <w:spacing w:line="218" w:lineRule="auto"/>
              <w:jc w:val="left"/>
              <w:rPr>
                <w:bCs/>
                <w:sz w:val="24"/>
                <w:szCs w:val="24"/>
              </w:rPr>
            </w:pPr>
            <w:r>
              <w:rPr>
                <w:bCs/>
                <w:sz w:val="24"/>
                <w:szCs w:val="24"/>
              </w:rPr>
              <w:t>25.07.2022</w:t>
            </w:r>
          </w:p>
        </w:tc>
      </w:tr>
      <w:tr w:rsidR="00221856" w:rsidRPr="00026A8A">
        <w:trPr>
          <w:trHeight w:val="392"/>
        </w:trPr>
        <w:tc>
          <w:tcPr>
            <w:tcW w:w="1365" w:type="dxa"/>
            <w:vMerge/>
          </w:tcPr>
          <w:p w:rsidR="00221856" w:rsidRPr="00026A8A" w:rsidRDefault="00221856" w:rsidP="00653742">
            <w:pPr>
              <w:suppressAutoHyphens/>
              <w:rPr>
                <w:sz w:val="24"/>
                <w:szCs w:val="24"/>
              </w:rPr>
            </w:pPr>
          </w:p>
        </w:tc>
        <w:tc>
          <w:tcPr>
            <w:tcW w:w="5547" w:type="dxa"/>
          </w:tcPr>
          <w:p w:rsidR="00221856" w:rsidRPr="00026A8A" w:rsidRDefault="00221856" w:rsidP="00653742">
            <w:pPr>
              <w:rPr>
                <w:sz w:val="24"/>
                <w:szCs w:val="24"/>
              </w:rPr>
            </w:pPr>
            <w:r w:rsidRPr="00026A8A">
              <w:rPr>
                <w:sz w:val="24"/>
                <w:szCs w:val="24"/>
              </w:rPr>
              <w:t>Аналіз інформації про прогнозовану кількість дітей з особливими освітніми потребами, які будуть н</w:t>
            </w:r>
            <w:r w:rsidRPr="00026A8A">
              <w:rPr>
                <w:sz w:val="24"/>
                <w:szCs w:val="24"/>
              </w:rPr>
              <w:t>а</w:t>
            </w:r>
            <w:r w:rsidRPr="00026A8A">
              <w:rPr>
                <w:sz w:val="24"/>
                <w:szCs w:val="24"/>
              </w:rPr>
              <w:t>вчатися інклюзивно у 2022/2023 навчальному році</w:t>
            </w:r>
          </w:p>
        </w:tc>
        <w:tc>
          <w:tcPr>
            <w:tcW w:w="2835" w:type="dxa"/>
          </w:tcPr>
          <w:p w:rsidR="00221856" w:rsidRPr="00026A8A" w:rsidRDefault="00221856" w:rsidP="00653742">
            <w:pPr>
              <w:rPr>
                <w:sz w:val="24"/>
                <w:szCs w:val="24"/>
              </w:rPr>
            </w:pPr>
            <w:r w:rsidRPr="00026A8A">
              <w:rPr>
                <w:sz w:val="24"/>
                <w:szCs w:val="24"/>
              </w:rPr>
              <w:t>Відділ інклюзивної, п</w:t>
            </w:r>
            <w:r w:rsidRPr="00026A8A">
              <w:rPr>
                <w:sz w:val="24"/>
                <w:szCs w:val="24"/>
              </w:rPr>
              <w:t>о</w:t>
            </w:r>
            <w:r w:rsidRPr="00026A8A">
              <w:rPr>
                <w:sz w:val="24"/>
                <w:szCs w:val="24"/>
              </w:rPr>
              <w:t>зашкільної освіти та в</w:t>
            </w:r>
            <w:r w:rsidRPr="00026A8A">
              <w:rPr>
                <w:sz w:val="24"/>
                <w:szCs w:val="24"/>
              </w:rPr>
              <w:t>и</w:t>
            </w:r>
            <w:r w:rsidRPr="00026A8A">
              <w:rPr>
                <w:sz w:val="24"/>
                <w:szCs w:val="24"/>
              </w:rPr>
              <w:t>ховної роботи</w:t>
            </w:r>
          </w:p>
        </w:tc>
        <w:tc>
          <w:tcPr>
            <w:tcW w:w="2552" w:type="dxa"/>
          </w:tcPr>
          <w:p w:rsidR="00221856" w:rsidRPr="00026A8A" w:rsidRDefault="00221856" w:rsidP="00653742">
            <w:pPr>
              <w:jc w:val="left"/>
              <w:rPr>
                <w:sz w:val="24"/>
                <w:szCs w:val="24"/>
              </w:rPr>
            </w:pPr>
            <w:r w:rsidRPr="00026A8A">
              <w:rPr>
                <w:sz w:val="24"/>
                <w:szCs w:val="24"/>
              </w:rPr>
              <w:t>Білаш В.М.</w:t>
            </w:r>
          </w:p>
          <w:p w:rsidR="00221856" w:rsidRPr="00026A8A" w:rsidRDefault="00221856" w:rsidP="00653742">
            <w:pPr>
              <w:jc w:val="left"/>
              <w:rPr>
                <w:sz w:val="24"/>
                <w:szCs w:val="24"/>
              </w:rPr>
            </w:pPr>
            <w:r w:rsidRPr="00026A8A">
              <w:rPr>
                <w:sz w:val="24"/>
                <w:szCs w:val="24"/>
              </w:rPr>
              <w:t>Дідоренко Ю.М.</w:t>
            </w:r>
          </w:p>
        </w:tc>
        <w:tc>
          <w:tcPr>
            <w:tcW w:w="2929" w:type="dxa"/>
          </w:tcPr>
          <w:p w:rsidR="00221856" w:rsidRDefault="00221856" w:rsidP="000E07E6">
            <w:pPr>
              <w:spacing w:line="218" w:lineRule="auto"/>
              <w:jc w:val="left"/>
              <w:rPr>
                <w:bCs/>
                <w:sz w:val="24"/>
                <w:szCs w:val="24"/>
              </w:rPr>
            </w:pPr>
            <w:r>
              <w:rPr>
                <w:bCs/>
                <w:sz w:val="24"/>
                <w:szCs w:val="24"/>
              </w:rPr>
              <w:t>25.07.2022</w:t>
            </w:r>
          </w:p>
        </w:tc>
      </w:tr>
      <w:tr w:rsidR="00221856" w:rsidRPr="00026A8A">
        <w:trPr>
          <w:trHeight w:val="392"/>
        </w:trPr>
        <w:tc>
          <w:tcPr>
            <w:tcW w:w="1365" w:type="dxa"/>
            <w:vMerge/>
          </w:tcPr>
          <w:p w:rsidR="00221856" w:rsidRPr="00026A8A" w:rsidRDefault="00221856">
            <w:pPr>
              <w:suppressAutoHyphens/>
              <w:rPr>
                <w:sz w:val="24"/>
                <w:szCs w:val="24"/>
              </w:rPr>
            </w:pPr>
          </w:p>
        </w:tc>
        <w:tc>
          <w:tcPr>
            <w:tcW w:w="5547" w:type="dxa"/>
          </w:tcPr>
          <w:p w:rsidR="00221856" w:rsidRPr="00026A8A" w:rsidRDefault="00221856" w:rsidP="00091102">
            <w:pPr>
              <w:pStyle w:val="af7"/>
              <w:suppressAutoHyphens/>
              <w:spacing w:line="240" w:lineRule="auto"/>
              <w:ind w:left="-89"/>
              <w:jc w:val="both"/>
              <w:rPr>
                <w:rFonts w:ascii="Times New Roman" w:hAnsi="Times New Roman"/>
                <w:sz w:val="24"/>
                <w:szCs w:val="24"/>
                <w:lang w:val="uk-UA"/>
              </w:rPr>
            </w:pPr>
            <w:r w:rsidRPr="00026A8A">
              <w:rPr>
                <w:rFonts w:ascii="Times New Roman" w:hAnsi="Times New Roman"/>
                <w:sz w:val="24"/>
                <w:szCs w:val="24"/>
                <w:lang w:val="uk-UA"/>
              </w:rPr>
              <w:t>Про хід вступної кампанії до закладів фахової передвищої та вищої освіти області</w:t>
            </w:r>
          </w:p>
        </w:tc>
        <w:tc>
          <w:tcPr>
            <w:tcW w:w="2835" w:type="dxa"/>
          </w:tcPr>
          <w:p w:rsidR="00221856" w:rsidRPr="00FC4815" w:rsidRDefault="00221856" w:rsidP="00FC4815">
            <w:pPr>
              <w:ind w:firstLine="32"/>
              <w:rPr>
                <w:bCs/>
                <w:sz w:val="24"/>
                <w:szCs w:val="24"/>
              </w:rPr>
            </w:pPr>
            <w:r>
              <w:rPr>
                <w:sz w:val="24"/>
                <w:szCs w:val="24"/>
              </w:rPr>
              <w:t>В</w:t>
            </w:r>
            <w:r w:rsidRPr="00026A8A">
              <w:rPr>
                <w:sz w:val="24"/>
                <w:szCs w:val="24"/>
              </w:rPr>
              <w:t>ідділ професійної, ф</w:t>
            </w:r>
            <w:r w:rsidRPr="00026A8A">
              <w:rPr>
                <w:sz w:val="24"/>
                <w:szCs w:val="24"/>
              </w:rPr>
              <w:t>а</w:t>
            </w:r>
            <w:r w:rsidRPr="00026A8A">
              <w:rPr>
                <w:sz w:val="24"/>
                <w:szCs w:val="24"/>
              </w:rPr>
              <w:t>хової передвищої, вищої освіти та наукової роб</w:t>
            </w:r>
            <w:r w:rsidRPr="00026A8A">
              <w:rPr>
                <w:sz w:val="24"/>
                <w:szCs w:val="24"/>
              </w:rPr>
              <w:t>о</w:t>
            </w:r>
            <w:r w:rsidRPr="00026A8A">
              <w:rPr>
                <w:sz w:val="24"/>
                <w:szCs w:val="24"/>
              </w:rPr>
              <w:t>ти</w:t>
            </w:r>
          </w:p>
        </w:tc>
        <w:tc>
          <w:tcPr>
            <w:tcW w:w="2552" w:type="dxa"/>
          </w:tcPr>
          <w:p w:rsidR="00221856" w:rsidRPr="00026A8A" w:rsidRDefault="00221856" w:rsidP="00754BBF">
            <w:pPr>
              <w:ind w:right="32"/>
              <w:jc w:val="left"/>
              <w:rPr>
                <w:sz w:val="24"/>
                <w:szCs w:val="24"/>
              </w:rPr>
            </w:pPr>
            <w:r w:rsidRPr="00026A8A">
              <w:rPr>
                <w:sz w:val="24"/>
                <w:szCs w:val="24"/>
              </w:rPr>
              <w:t>Харламов Ю.І.</w:t>
            </w:r>
          </w:p>
          <w:p w:rsidR="00221856" w:rsidRPr="00026A8A" w:rsidRDefault="00683B56" w:rsidP="00754BBF">
            <w:pPr>
              <w:jc w:val="left"/>
              <w:rPr>
                <w:sz w:val="24"/>
                <w:szCs w:val="24"/>
                <w:lang w:val="ru-RU"/>
              </w:rPr>
            </w:pPr>
            <w:r>
              <w:rPr>
                <w:sz w:val="24"/>
                <w:szCs w:val="24"/>
                <w:lang w:val="ru-RU"/>
              </w:rPr>
              <w:t>Горова В.С.</w:t>
            </w:r>
          </w:p>
        </w:tc>
        <w:tc>
          <w:tcPr>
            <w:tcW w:w="2929" w:type="dxa"/>
          </w:tcPr>
          <w:p w:rsidR="00221856" w:rsidRDefault="00221856" w:rsidP="000E07E6">
            <w:pPr>
              <w:suppressAutoHyphens/>
              <w:jc w:val="left"/>
              <w:rPr>
                <w:sz w:val="24"/>
                <w:szCs w:val="24"/>
              </w:rPr>
            </w:pPr>
            <w:r>
              <w:rPr>
                <w:sz w:val="24"/>
                <w:szCs w:val="24"/>
              </w:rPr>
              <w:t>22.08.2022</w:t>
            </w:r>
          </w:p>
          <w:p w:rsidR="00221856" w:rsidRDefault="00221856" w:rsidP="000E07E6">
            <w:pPr>
              <w:suppressAutoHyphens/>
              <w:jc w:val="left"/>
              <w:rPr>
                <w:sz w:val="24"/>
                <w:szCs w:val="24"/>
              </w:rPr>
            </w:pPr>
            <w:r>
              <w:rPr>
                <w:sz w:val="24"/>
                <w:szCs w:val="24"/>
              </w:rPr>
              <w:t>09.08.2022</w:t>
            </w:r>
          </w:p>
        </w:tc>
      </w:tr>
      <w:tr w:rsidR="00221856" w:rsidRPr="00026A8A">
        <w:trPr>
          <w:trHeight w:val="392"/>
        </w:trPr>
        <w:tc>
          <w:tcPr>
            <w:tcW w:w="1365" w:type="dxa"/>
            <w:vMerge/>
          </w:tcPr>
          <w:p w:rsidR="00221856" w:rsidRPr="00026A8A" w:rsidRDefault="00221856">
            <w:pPr>
              <w:suppressAutoHyphens/>
              <w:rPr>
                <w:sz w:val="24"/>
                <w:szCs w:val="24"/>
              </w:rPr>
            </w:pPr>
          </w:p>
        </w:tc>
        <w:tc>
          <w:tcPr>
            <w:tcW w:w="5547" w:type="dxa"/>
          </w:tcPr>
          <w:p w:rsidR="00221856" w:rsidRPr="00026A8A" w:rsidRDefault="00221856" w:rsidP="007E692B">
            <w:pPr>
              <w:suppressAutoHyphens/>
              <w:rPr>
                <w:sz w:val="24"/>
                <w:szCs w:val="24"/>
              </w:rPr>
            </w:pPr>
            <w:r>
              <w:rPr>
                <w:sz w:val="24"/>
                <w:szCs w:val="24"/>
              </w:rPr>
              <w:t>Про виконання плану роботи Департаменту освіти і науки Сумської обласної державної адміністрації за ІІ</w:t>
            </w:r>
            <w:r w:rsidRPr="003740E0">
              <w:rPr>
                <w:sz w:val="24"/>
                <w:szCs w:val="24"/>
                <w:lang w:val="ru-RU"/>
              </w:rPr>
              <w:t xml:space="preserve"> </w:t>
            </w:r>
            <w:r>
              <w:rPr>
                <w:sz w:val="24"/>
                <w:szCs w:val="24"/>
              </w:rPr>
              <w:t>квартал 2022 року</w:t>
            </w:r>
          </w:p>
        </w:tc>
        <w:tc>
          <w:tcPr>
            <w:tcW w:w="2835" w:type="dxa"/>
          </w:tcPr>
          <w:p w:rsidR="00221856" w:rsidRPr="00026A8A" w:rsidRDefault="00221856" w:rsidP="007E692B">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221856" w:rsidRPr="00026A8A" w:rsidRDefault="00221856" w:rsidP="007E692B">
            <w:pPr>
              <w:jc w:val="left"/>
              <w:rPr>
                <w:sz w:val="24"/>
                <w:szCs w:val="24"/>
              </w:rPr>
            </w:pPr>
            <w:r>
              <w:rPr>
                <w:sz w:val="24"/>
                <w:szCs w:val="24"/>
              </w:rPr>
              <w:t>Скиртаченко Н.Г.</w:t>
            </w:r>
          </w:p>
        </w:tc>
        <w:tc>
          <w:tcPr>
            <w:tcW w:w="2929" w:type="dxa"/>
          </w:tcPr>
          <w:p w:rsidR="00221856" w:rsidRDefault="00221856" w:rsidP="000E07E6">
            <w:pPr>
              <w:jc w:val="left"/>
              <w:rPr>
                <w:sz w:val="24"/>
                <w:szCs w:val="24"/>
              </w:rPr>
            </w:pPr>
            <w:r>
              <w:rPr>
                <w:sz w:val="24"/>
                <w:szCs w:val="24"/>
              </w:rPr>
              <w:t>25.07.2022</w:t>
            </w:r>
          </w:p>
        </w:tc>
      </w:tr>
      <w:tr w:rsidR="00221856" w:rsidRPr="00026A8A">
        <w:trPr>
          <w:trHeight w:val="392"/>
        </w:trPr>
        <w:tc>
          <w:tcPr>
            <w:tcW w:w="1365" w:type="dxa"/>
            <w:vMerge/>
          </w:tcPr>
          <w:p w:rsidR="00221856" w:rsidRPr="00026A8A" w:rsidRDefault="00221856">
            <w:pPr>
              <w:suppressAutoHyphens/>
              <w:rPr>
                <w:sz w:val="24"/>
                <w:szCs w:val="24"/>
              </w:rPr>
            </w:pPr>
          </w:p>
        </w:tc>
        <w:tc>
          <w:tcPr>
            <w:tcW w:w="5547" w:type="dxa"/>
          </w:tcPr>
          <w:p w:rsidR="00221856" w:rsidRPr="00091102" w:rsidRDefault="00221856" w:rsidP="00091102">
            <w:pPr>
              <w:rPr>
                <w:sz w:val="24"/>
                <w:szCs w:val="24"/>
              </w:rPr>
            </w:pPr>
            <w:r>
              <w:rPr>
                <w:sz w:val="24"/>
                <w:szCs w:val="24"/>
              </w:rPr>
              <w:t>Про</w:t>
            </w:r>
            <w:r w:rsidRPr="00091102">
              <w:rPr>
                <w:sz w:val="24"/>
                <w:szCs w:val="24"/>
              </w:rPr>
              <w:t xml:space="preserve"> роботу Департаменту освіти і науки Сумс</w:t>
            </w:r>
            <w:r w:rsidRPr="00091102">
              <w:rPr>
                <w:sz w:val="24"/>
                <w:szCs w:val="24"/>
              </w:rPr>
              <w:t>ь</w:t>
            </w:r>
            <w:r w:rsidRPr="00091102">
              <w:rPr>
                <w:sz w:val="24"/>
                <w:szCs w:val="24"/>
              </w:rPr>
              <w:t>кої обласної державної адміністрації щодо дотримання праців</w:t>
            </w:r>
            <w:r>
              <w:rPr>
                <w:sz w:val="24"/>
                <w:szCs w:val="24"/>
              </w:rPr>
              <w:t xml:space="preserve">никами установи </w:t>
            </w:r>
            <w:r w:rsidRPr="00091102">
              <w:rPr>
                <w:sz w:val="24"/>
                <w:szCs w:val="24"/>
              </w:rPr>
              <w:t xml:space="preserve">вимог законодавства </w:t>
            </w:r>
          </w:p>
          <w:p w:rsidR="00221856" w:rsidRPr="00091102" w:rsidRDefault="00221856" w:rsidP="00091102">
            <w:pPr>
              <w:rPr>
                <w:sz w:val="24"/>
                <w:szCs w:val="24"/>
              </w:rPr>
            </w:pPr>
            <w:r w:rsidRPr="00091102">
              <w:rPr>
                <w:sz w:val="24"/>
                <w:szCs w:val="24"/>
              </w:rPr>
              <w:t>у сфері захисту державних інформаційних ресу</w:t>
            </w:r>
            <w:r w:rsidRPr="00091102">
              <w:rPr>
                <w:sz w:val="24"/>
                <w:szCs w:val="24"/>
              </w:rPr>
              <w:t>р</w:t>
            </w:r>
            <w:r w:rsidRPr="00091102">
              <w:rPr>
                <w:sz w:val="24"/>
                <w:szCs w:val="24"/>
              </w:rPr>
              <w:t>сів, стан захищеності інформації в автоматизов</w:t>
            </w:r>
            <w:r w:rsidRPr="00091102">
              <w:rPr>
                <w:sz w:val="24"/>
                <w:szCs w:val="24"/>
              </w:rPr>
              <w:t>а</w:t>
            </w:r>
            <w:r w:rsidRPr="00091102">
              <w:rPr>
                <w:sz w:val="24"/>
                <w:szCs w:val="24"/>
              </w:rPr>
              <w:t xml:space="preserve">них системах, дотримання їх користувачами </w:t>
            </w:r>
          </w:p>
          <w:p w:rsidR="00221856" w:rsidRDefault="00221856" w:rsidP="00091102">
            <w:pPr>
              <w:suppressAutoHyphens/>
              <w:rPr>
                <w:sz w:val="24"/>
                <w:szCs w:val="24"/>
              </w:rPr>
            </w:pPr>
            <w:r w:rsidRPr="00091102">
              <w:rPr>
                <w:sz w:val="24"/>
                <w:szCs w:val="24"/>
              </w:rPr>
              <w:t>та персоналом встановленого порядку і правил захисту інформації</w:t>
            </w:r>
            <w:r w:rsidRPr="00091102">
              <w:rPr>
                <w:b/>
                <w:sz w:val="24"/>
                <w:szCs w:val="24"/>
              </w:rPr>
              <w:t xml:space="preserve"> </w:t>
            </w:r>
            <w:r>
              <w:rPr>
                <w:sz w:val="24"/>
                <w:szCs w:val="24"/>
              </w:rPr>
              <w:t>(звіт за ІІ квартал 2022 року)</w:t>
            </w:r>
          </w:p>
        </w:tc>
        <w:tc>
          <w:tcPr>
            <w:tcW w:w="2835" w:type="dxa"/>
          </w:tcPr>
          <w:p w:rsidR="00221856" w:rsidRPr="00026A8A" w:rsidRDefault="00221856" w:rsidP="007E692B">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221856" w:rsidRPr="00026A8A" w:rsidRDefault="00221856" w:rsidP="007E692B">
            <w:pPr>
              <w:jc w:val="left"/>
              <w:rPr>
                <w:sz w:val="24"/>
                <w:szCs w:val="24"/>
              </w:rPr>
            </w:pPr>
            <w:r>
              <w:rPr>
                <w:sz w:val="24"/>
                <w:szCs w:val="24"/>
              </w:rPr>
              <w:t>Скиртаченко Н.Г.</w:t>
            </w:r>
          </w:p>
        </w:tc>
        <w:tc>
          <w:tcPr>
            <w:tcW w:w="2929" w:type="dxa"/>
          </w:tcPr>
          <w:p w:rsidR="00221856" w:rsidRDefault="00221856" w:rsidP="000E07E6">
            <w:pPr>
              <w:suppressAutoHyphens/>
              <w:jc w:val="left"/>
              <w:rPr>
                <w:sz w:val="24"/>
                <w:szCs w:val="24"/>
              </w:rPr>
            </w:pPr>
            <w:r>
              <w:rPr>
                <w:sz w:val="24"/>
                <w:szCs w:val="24"/>
              </w:rPr>
              <w:t>01.08.2022</w:t>
            </w:r>
          </w:p>
        </w:tc>
      </w:tr>
      <w:tr w:rsidR="00221856" w:rsidRPr="00026A8A">
        <w:trPr>
          <w:trHeight w:val="392"/>
        </w:trPr>
        <w:tc>
          <w:tcPr>
            <w:tcW w:w="1365" w:type="dxa"/>
            <w:vMerge/>
          </w:tcPr>
          <w:p w:rsidR="00221856" w:rsidRPr="00026A8A" w:rsidRDefault="00221856">
            <w:pPr>
              <w:suppressAutoHyphens/>
              <w:rPr>
                <w:sz w:val="24"/>
                <w:szCs w:val="24"/>
              </w:rPr>
            </w:pPr>
          </w:p>
        </w:tc>
        <w:tc>
          <w:tcPr>
            <w:tcW w:w="5547" w:type="dxa"/>
          </w:tcPr>
          <w:p w:rsidR="00221856" w:rsidRDefault="00221856" w:rsidP="001205DD">
            <w:pPr>
              <w:rPr>
                <w:sz w:val="24"/>
                <w:szCs w:val="24"/>
              </w:rPr>
            </w:pPr>
            <w:r>
              <w:rPr>
                <w:sz w:val="24"/>
                <w:szCs w:val="24"/>
              </w:rPr>
              <w:t>Про стан роботи зі зверненнями громадян у Депа</w:t>
            </w:r>
            <w:r>
              <w:rPr>
                <w:sz w:val="24"/>
                <w:szCs w:val="24"/>
              </w:rPr>
              <w:t>р</w:t>
            </w:r>
            <w:r>
              <w:rPr>
                <w:sz w:val="24"/>
                <w:szCs w:val="24"/>
              </w:rPr>
              <w:t>таменті освіти і науки Сумської обласної державної адміністрації за І півріччя 2022 року</w:t>
            </w:r>
          </w:p>
        </w:tc>
        <w:tc>
          <w:tcPr>
            <w:tcW w:w="2835" w:type="dxa"/>
          </w:tcPr>
          <w:p w:rsidR="00221856" w:rsidRPr="00026A8A" w:rsidRDefault="00221856" w:rsidP="001205DD">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221856" w:rsidRPr="00026A8A" w:rsidRDefault="00221856" w:rsidP="001205DD">
            <w:pPr>
              <w:jc w:val="left"/>
              <w:rPr>
                <w:sz w:val="24"/>
                <w:szCs w:val="24"/>
              </w:rPr>
            </w:pPr>
            <w:r>
              <w:rPr>
                <w:sz w:val="24"/>
                <w:szCs w:val="24"/>
              </w:rPr>
              <w:t>Скиртаченко Н.Г.</w:t>
            </w:r>
          </w:p>
        </w:tc>
        <w:tc>
          <w:tcPr>
            <w:tcW w:w="2929" w:type="dxa"/>
          </w:tcPr>
          <w:p w:rsidR="00221856" w:rsidRDefault="00221856" w:rsidP="000E07E6">
            <w:pPr>
              <w:suppressAutoHyphens/>
              <w:jc w:val="left"/>
              <w:rPr>
                <w:sz w:val="24"/>
                <w:szCs w:val="24"/>
              </w:rPr>
            </w:pPr>
            <w:r>
              <w:rPr>
                <w:sz w:val="24"/>
                <w:szCs w:val="24"/>
              </w:rPr>
              <w:t>01.08.2022</w:t>
            </w:r>
          </w:p>
        </w:tc>
      </w:tr>
      <w:tr w:rsidR="00221856" w:rsidRPr="00026A8A">
        <w:trPr>
          <w:trHeight w:val="392"/>
        </w:trPr>
        <w:tc>
          <w:tcPr>
            <w:tcW w:w="1365" w:type="dxa"/>
            <w:vMerge/>
          </w:tcPr>
          <w:p w:rsidR="00221856" w:rsidRPr="00026A8A" w:rsidRDefault="00221856" w:rsidP="0043039F">
            <w:pPr>
              <w:suppressAutoHyphens/>
              <w:jc w:val="center"/>
              <w:rPr>
                <w:sz w:val="24"/>
                <w:szCs w:val="24"/>
              </w:rPr>
            </w:pPr>
          </w:p>
        </w:tc>
        <w:tc>
          <w:tcPr>
            <w:tcW w:w="5547" w:type="dxa"/>
          </w:tcPr>
          <w:p w:rsidR="00221856" w:rsidRPr="0088755E" w:rsidRDefault="00221856" w:rsidP="0043039F">
            <w:pPr>
              <w:suppressAutoHyphens/>
              <w:rPr>
                <w:sz w:val="24"/>
                <w:szCs w:val="24"/>
              </w:rPr>
            </w:pPr>
            <w:r w:rsidRPr="0088755E">
              <w:rPr>
                <w:sz w:val="24"/>
                <w:szCs w:val="24"/>
              </w:rPr>
              <w:t>Про стан підготовки закладів освіти до опалювального сезону та роботи в осінньо-зимовий період</w:t>
            </w:r>
          </w:p>
        </w:tc>
        <w:tc>
          <w:tcPr>
            <w:tcW w:w="2835" w:type="dxa"/>
          </w:tcPr>
          <w:p w:rsidR="00221856" w:rsidRPr="0088755E" w:rsidRDefault="00221856" w:rsidP="0043039F">
            <w:pPr>
              <w:suppressAutoHyphens/>
              <w:spacing w:line="220" w:lineRule="auto"/>
              <w:jc w:val="left"/>
              <w:rPr>
                <w:sz w:val="24"/>
                <w:szCs w:val="24"/>
              </w:rPr>
            </w:pPr>
            <w:r w:rsidRPr="0088755E">
              <w:rPr>
                <w:sz w:val="24"/>
                <w:szCs w:val="24"/>
              </w:rPr>
              <w:t>Сектор аналізу технічного забезпечення освітніх закладів</w:t>
            </w:r>
          </w:p>
        </w:tc>
        <w:tc>
          <w:tcPr>
            <w:tcW w:w="2552" w:type="dxa"/>
          </w:tcPr>
          <w:p w:rsidR="00221856" w:rsidRPr="0088755E" w:rsidRDefault="00683B56" w:rsidP="0043039F">
            <w:pPr>
              <w:pStyle w:val="a8"/>
              <w:suppressAutoHyphens/>
              <w:jc w:val="left"/>
              <w:rPr>
                <w:b w:val="0"/>
                <w:sz w:val="24"/>
                <w:szCs w:val="24"/>
              </w:rPr>
            </w:pPr>
            <w:r>
              <w:rPr>
                <w:b w:val="0"/>
                <w:sz w:val="24"/>
                <w:szCs w:val="24"/>
              </w:rPr>
              <w:t>Приходченко О.І.</w:t>
            </w:r>
          </w:p>
        </w:tc>
        <w:tc>
          <w:tcPr>
            <w:tcW w:w="2929" w:type="dxa"/>
          </w:tcPr>
          <w:p w:rsidR="00221856" w:rsidRDefault="00221856" w:rsidP="000E07E6">
            <w:pPr>
              <w:suppressAutoHyphens/>
              <w:jc w:val="left"/>
              <w:rPr>
                <w:sz w:val="24"/>
                <w:szCs w:val="24"/>
              </w:rPr>
            </w:pPr>
            <w:r>
              <w:rPr>
                <w:sz w:val="24"/>
                <w:szCs w:val="24"/>
              </w:rPr>
              <w:t>25.07.2022</w:t>
            </w:r>
          </w:p>
        </w:tc>
      </w:tr>
      <w:tr w:rsidR="00221856" w:rsidRPr="00026A8A">
        <w:trPr>
          <w:trHeight w:val="392"/>
        </w:trPr>
        <w:tc>
          <w:tcPr>
            <w:tcW w:w="1365" w:type="dxa"/>
            <w:vMerge w:val="restart"/>
          </w:tcPr>
          <w:p w:rsidR="00221856" w:rsidRPr="00026A8A" w:rsidRDefault="00221856">
            <w:pPr>
              <w:suppressAutoHyphens/>
              <w:jc w:val="center"/>
              <w:rPr>
                <w:sz w:val="24"/>
                <w:szCs w:val="24"/>
              </w:rPr>
            </w:pPr>
            <w:r w:rsidRPr="00026A8A">
              <w:rPr>
                <w:sz w:val="24"/>
                <w:szCs w:val="24"/>
              </w:rPr>
              <w:t xml:space="preserve">Серпень </w:t>
            </w:r>
          </w:p>
          <w:p w:rsidR="00221856" w:rsidRPr="00026A8A" w:rsidRDefault="00221856" w:rsidP="00AB1272">
            <w:pPr>
              <w:jc w:val="center"/>
              <w:rPr>
                <w:sz w:val="24"/>
                <w:szCs w:val="24"/>
              </w:rPr>
            </w:pPr>
          </w:p>
        </w:tc>
        <w:tc>
          <w:tcPr>
            <w:tcW w:w="5547" w:type="dxa"/>
          </w:tcPr>
          <w:p w:rsidR="00221856" w:rsidRPr="00026A8A" w:rsidRDefault="00221856">
            <w:pPr>
              <w:pStyle w:val="a8"/>
              <w:suppressAutoHyphens/>
              <w:jc w:val="both"/>
              <w:rPr>
                <w:b w:val="0"/>
                <w:bCs w:val="0"/>
                <w:sz w:val="24"/>
                <w:szCs w:val="24"/>
              </w:rPr>
            </w:pPr>
            <w:r w:rsidRPr="00026A8A">
              <w:rPr>
                <w:b w:val="0"/>
                <w:bCs w:val="0"/>
                <w:sz w:val="24"/>
                <w:szCs w:val="24"/>
              </w:rPr>
              <w:t>Про стан формування контингенту у закладах професійної (професійно-технічної) освіти області</w:t>
            </w:r>
          </w:p>
        </w:tc>
        <w:tc>
          <w:tcPr>
            <w:tcW w:w="2835" w:type="dxa"/>
          </w:tcPr>
          <w:p w:rsidR="00221856" w:rsidRPr="006C2AC3" w:rsidRDefault="00221856" w:rsidP="006C2AC3">
            <w:pPr>
              <w:ind w:firstLine="32"/>
              <w:rPr>
                <w:bCs/>
                <w:sz w:val="24"/>
                <w:szCs w:val="24"/>
              </w:rPr>
            </w:pPr>
            <w:r>
              <w:rPr>
                <w:sz w:val="24"/>
                <w:szCs w:val="24"/>
              </w:rPr>
              <w:t>В</w:t>
            </w:r>
            <w:r w:rsidRPr="00026A8A">
              <w:rPr>
                <w:sz w:val="24"/>
                <w:szCs w:val="24"/>
              </w:rPr>
              <w:t>ідділ професійної, ф</w:t>
            </w:r>
            <w:r w:rsidRPr="00026A8A">
              <w:rPr>
                <w:sz w:val="24"/>
                <w:szCs w:val="24"/>
              </w:rPr>
              <w:t>а</w:t>
            </w:r>
            <w:r w:rsidRPr="00026A8A">
              <w:rPr>
                <w:sz w:val="24"/>
                <w:szCs w:val="24"/>
              </w:rPr>
              <w:t>хової передвищої, вищої освіти та наукової роб</w:t>
            </w:r>
            <w:r w:rsidRPr="00026A8A">
              <w:rPr>
                <w:sz w:val="24"/>
                <w:szCs w:val="24"/>
              </w:rPr>
              <w:t>о</w:t>
            </w:r>
            <w:r w:rsidRPr="00026A8A">
              <w:rPr>
                <w:sz w:val="24"/>
                <w:szCs w:val="24"/>
              </w:rPr>
              <w:t>ти</w:t>
            </w:r>
          </w:p>
        </w:tc>
        <w:tc>
          <w:tcPr>
            <w:tcW w:w="2552" w:type="dxa"/>
          </w:tcPr>
          <w:p w:rsidR="00221856" w:rsidRPr="00026A8A" w:rsidRDefault="00221856" w:rsidP="00754BBF">
            <w:pPr>
              <w:ind w:right="32"/>
              <w:jc w:val="left"/>
              <w:rPr>
                <w:sz w:val="24"/>
                <w:szCs w:val="24"/>
              </w:rPr>
            </w:pPr>
            <w:r w:rsidRPr="00026A8A">
              <w:rPr>
                <w:sz w:val="24"/>
                <w:szCs w:val="24"/>
              </w:rPr>
              <w:t>Харламов Ю.І.</w:t>
            </w:r>
          </w:p>
          <w:p w:rsidR="00221856" w:rsidRPr="00026A8A" w:rsidRDefault="00683B56" w:rsidP="00754BBF">
            <w:pPr>
              <w:jc w:val="left"/>
              <w:rPr>
                <w:sz w:val="24"/>
                <w:szCs w:val="24"/>
                <w:lang w:val="ru-RU"/>
              </w:rPr>
            </w:pPr>
            <w:r>
              <w:rPr>
                <w:sz w:val="24"/>
                <w:szCs w:val="24"/>
                <w:lang w:val="ru-RU"/>
              </w:rPr>
              <w:t>Горова В.С.</w:t>
            </w:r>
          </w:p>
        </w:tc>
        <w:tc>
          <w:tcPr>
            <w:tcW w:w="2929" w:type="dxa"/>
          </w:tcPr>
          <w:p w:rsidR="00221856" w:rsidRDefault="00221856" w:rsidP="000E07E6">
            <w:pPr>
              <w:suppressAutoHyphens/>
              <w:spacing w:line="220" w:lineRule="auto"/>
              <w:jc w:val="left"/>
              <w:rPr>
                <w:bCs/>
                <w:sz w:val="24"/>
                <w:szCs w:val="24"/>
              </w:rPr>
            </w:pPr>
            <w:r>
              <w:rPr>
                <w:bCs/>
                <w:sz w:val="24"/>
                <w:szCs w:val="24"/>
              </w:rPr>
              <w:t>25.07.2022</w:t>
            </w:r>
          </w:p>
        </w:tc>
      </w:tr>
      <w:tr w:rsidR="00221856" w:rsidRPr="00026A8A">
        <w:trPr>
          <w:trHeight w:val="796"/>
        </w:trPr>
        <w:tc>
          <w:tcPr>
            <w:tcW w:w="1365" w:type="dxa"/>
            <w:vMerge/>
          </w:tcPr>
          <w:p w:rsidR="00221856" w:rsidRPr="00026A8A" w:rsidRDefault="00221856" w:rsidP="00653742">
            <w:pPr>
              <w:suppressAutoHyphens/>
              <w:jc w:val="center"/>
              <w:rPr>
                <w:sz w:val="24"/>
                <w:szCs w:val="24"/>
              </w:rPr>
            </w:pPr>
          </w:p>
        </w:tc>
        <w:tc>
          <w:tcPr>
            <w:tcW w:w="5547" w:type="dxa"/>
          </w:tcPr>
          <w:p w:rsidR="00221856" w:rsidRPr="00026A8A" w:rsidRDefault="00221856" w:rsidP="00D32AB2">
            <w:pPr>
              <w:rPr>
                <w:bCs/>
                <w:sz w:val="24"/>
                <w:szCs w:val="24"/>
              </w:rPr>
            </w:pPr>
            <w:r w:rsidRPr="00026A8A">
              <w:rPr>
                <w:bCs/>
                <w:sz w:val="24"/>
                <w:szCs w:val="24"/>
              </w:rPr>
              <w:t>Підготовка інформаційно-аналітичних матеріалів про організацію інклюзивного навчання</w:t>
            </w:r>
          </w:p>
        </w:tc>
        <w:tc>
          <w:tcPr>
            <w:tcW w:w="2835" w:type="dxa"/>
          </w:tcPr>
          <w:p w:rsidR="00221856" w:rsidRPr="00026A8A" w:rsidRDefault="00221856" w:rsidP="00D32AB2">
            <w:pPr>
              <w:rPr>
                <w:sz w:val="24"/>
                <w:szCs w:val="24"/>
              </w:rPr>
            </w:pPr>
            <w:r w:rsidRPr="00026A8A">
              <w:rPr>
                <w:sz w:val="24"/>
                <w:szCs w:val="24"/>
              </w:rPr>
              <w:t>Відділ інклюзивної, п</w:t>
            </w:r>
            <w:r w:rsidRPr="00026A8A">
              <w:rPr>
                <w:sz w:val="24"/>
                <w:szCs w:val="24"/>
              </w:rPr>
              <w:t>о</w:t>
            </w:r>
            <w:r w:rsidRPr="00026A8A">
              <w:rPr>
                <w:sz w:val="24"/>
                <w:szCs w:val="24"/>
              </w:rPr>
              <w:t>зашкільної освіти та в</w:t>
            </w:r>
            <w:r w:rsidRPr="00026A8A">
              <w:rPr>
                <w:sz w:val="24"/>
                <w:szCs w:val="24"/>
              </w:rPr>
              <w:t>и</w:t>
            </w:r>
            <w:r w:rsidRPr="00026A8A">
              <w:rPr>
                <w:sz w:val="24"/>
                <w:szCs w:val="24"/>
              </w:rPr>
              <w:t>ховної роботи</w:t>
            </w:r>
          </w:p>
        </w:tc>
        <w:tc>
          <w:tcPr>
            <w:tcW w:w="2552" w:type="dxa"/>
          </w:tcPr>
          <w:p w:rsidR="00221856" w:rsidRPr="00026A8A" w:rsidRDefault="00221856" w:rsidP="00754BBF">
            <w:pPr>
              <w:jc w:val="left"/>
              <w:rPr>
                <w:sz w:val="24"/>
                <w:szCs w:val="24"/>
              </w:rPr>
            </w:pPr>
            <w:r w:rsidRPr="00026A8A">
              <w:rPr>
                <w:sz w:val="24"/>
                <w:szCs w:val="24"/>
              </w:rPr>
              <w:t>Білаш В.М.</w:t>
            </w:r>
          </w:p>
          <w:p w:rsidR="00221856" w:rsidRPr="00026A8A" w:rsidRDefault="00221856" w:rsidP="00754BBF">
            <w:pPr>
              <w:jc w:val="left"/>
              <w:rPr>
                <w:sz w:val="24"/>
                <w:szCs w:val="24"/>
              </w:rPr>
            </w:pPr>
            <w:r w:rsidRPr="00026A8A">
              <w:rPr>
                <w:sz w:val="24"/>
                <w:szCs w:val="24"/>
              </w:rPr>
              <w:t>Дідоренко Ю.М.</w:t>
            </w:r>
          </w:p>
        </w:tc>
        <w:tc>
          <w:tcPr>
            <w:tcW w:w="2929" w:type="dxa"/>
          </w:tcPr>
          <w:p w:rsidR="00221856" w:rsidRDefault="00221856" w:rsidP="000E07E6">
            <w:pPr>
              <w:suppressAutoHyphens/>
              <w:jc w:val="left"/>
              <w:rPr>
                <w:sz w:val="24"/>
                <w:szCs w:val="24"/>
              </w:rPr>
            </w:pPr>
            <w:r>
              <w:rPr>
                <w:sz w:val="24"/>
                <w:szCs w:val="24"/>
              </w:rPr>
              <w:t>08.08.2022</w:t>
            </w:r>
          </w:p>
        </w:tc>
      </w:tr>
      <w:tr w:rsidR="00221856" w:rsidRPr="00026A8A">
        <w:trPr>
          <w:trHeight w:val="796"/>
        </w:trPr>
        <w:tc>
          <w:tcPr>
            <w:tcW w:w="1365" w:type="dxa"/>
            <w:vMerge/>
            <w:vAlign w:val="center"/>
          </w:tcPr>
          <w:p w:rsidR="00221856" w:rsidRPr="00026A8A" w:rsidRDefault="00221856" w:rsidP="00653742">
            <w:pPr>
              <w:suppressAutoHyphens/>
              <w:jc w:val="center"/>
              <w:rPr>
                <w:sz w:val="24"/>
                <w:szCs w:val="24"/>
              </w:rPr>
            </w:pPr>
          </w:p>
        </w:tc>
        <w:tc>
          <w:tcPr>
            <w:tcW w:w="5547" w:type="dxa"/>
          </w:tcPr>
          <w:p w:rsidR="00221856" w:rsidRPr="00026A8A" w:rsidRDefault="00221856" w:rsidP="00D32AB2">
            <w:pPr>
              <w:rPr>
                <w:bCs/>
                <w:sz w:val="24"/>
                <w:szCs w:val="24"/>
              </w:rPr>
            </w:pPr>
            <w:r w:rsidRPr="00026A8A">
              <w:rPr>
                <w:bCs/>
                <w:sz w:val="24"/>
                <w:szCs w:val="24"/>
              </w:rPr>
              <w:t>Підготовка інформаційно-аналітичних матеріалів про організацію та проведення оздоровчо-відпочинкової кампанії влітку 2022 року</w:t>
            </w:r>
          </w:p>
        </w:tc>
        <w:tc>
          <w:tcPr>
            <w:tcW w:w="2835" w:type="dxa"/>
          </w:tcPr>
          <w:p w:rsidR="00221856" w:rsidRPr="00026A8A" w:rsidRDefault="00221856" w:rsidP="00D32AB2">
            <w:pPr>
              <w:rPr>
                <w:sz w:val="24"/>
                <w:szCs w:val="24"/>
              </w:rPr>
            </w:pPr>
            <w:r w:rsidRPr="00026A8A">
              <w:rPr>
                <w:sz w:val="24"/>
                <w:szCs w:val="24"/>
              </w:rPr>
              <w:t>Відділ інклюзивної, п</w:t>
            </w:r>
            <w:r w:rsidRPr="00026A8A">
              <w:rPr>
                <w:sz w:val="24"/>
                <w:szCs w:val="24"/>
              </w:rPr>
              <w:t>о</w:t>
            </w:r>
            <w:r w:rsidRPr="00026A8A">
              <w:rPr>
                <w:sz w:val="24"/>
                <w:szCs w:val="24"/>
              </w:rPr>
              <w:t>зашкільної освіти та в</w:t>
            </w:r>
            <w:r w:rsidRPr="00026A8A">
              <w:rPr>
                <w:sz w:val="24"/>
                <w:szCs w:val="24"/>
              </w:rPr>
              <w:t>и</w:t>
            </w:r>
            <w:r w:rsidRPr="00026A8A">
              <w:rPr>
                <w:sz w:val="24"/>
                <w:szCs w:val="24"/>
              </w:rPr>
              <w:t>ховної роботи</w:t>
            </w:r>
          </w:p>
        </w:tc>
        <w:tc>
          <w:tcPr>
            <w:tcW w:w="2552" w:type="dxa"/>
          </w:tcPr>
          <w:p w:rsidR="00221856" w:rsidRPr="00026A8A" w:rsidRDefault="00221856" w:rsidP="00754BBF">
            <w:pPr>
              <w:jc w:val="left"/>
              <w:rPr>
                <w:sz w:val="24"/>
                <w:szCs w:val="24"/>
              </w:rPr>
            </w:pPr>
            <w:r w:rsidRPr="00026A8A">
              <w:rPr>
                <w:sz w:val="24"/>
                <w:szCs w:val="24"/>
              </w:rPr>
              <w:t>Білаш В.М.</w:t>
            </w:r>
          </w:p>
          <w:p w:rsidR="00221856" w:rsidRPr="00026A8A" w:rsidRDefault="00221856" w:rsidP="00754BBF">
            <w:pPr>
              <w:jc w:val="left"/>
              <w:rPr>
                <w:sz w:val="24"/>
                <w:szCs w:val="24"/>
              </w:rPr>
            </w:pPr>
            <w:r w:rsidRPr="00026A8A">
              <w:rPr>
                <w:sz w:val="24"/>
                <w:szCs w:val="24"/>
              </w:rPr>
              <w:t>Демиденко С.М.</w:t>
            </w:r>
          </w:p>
        </w:tc>
        <w:tc>
          <w:tcPr>
            <w:tcW w:w="2929" w:type="dxa"/>
          </w:tcPr>
          <w:p w:rsidR="00221856" w:rsidRDefault="00221856" w:rsidP="000E07E6">
            <w:pPr>
              <w:suppressAutoHyphens/>
              <w:jc w:val="left"/>
              <w:rPr>
                <w:sz w:val="24"/>
                <w:szCs w:val="24"/>
              </w:rPr>
            </w:pPr>
            <w:r>
              <w:rPr>
                <w:sz w:val="24"/>
                <w:szCs w:val="24"/>
              </w:rPr>
              <w:t>01.08.2022</w:t>
            </w:r>
          </w:p>
        </w:tc>
      </w:tr>
      <w:tr w:rsidR="00221856" w:rsidRPr="00026A8A">
        <w:trPr>
          <w:trHeight w:val="796"/>
        </w:trPr>
        <w:tc>
          <w:tcPr>
            <w:tcW w:w="1365" w:type="dxa"/>
            <w:vMerge/>
          </w:tcPr>
          <w:p w:rsidR="00221856" w:rsidRPr="00026A8A" w:rsidRDefault="00221856">
            <w:pPr>
              <w:suppressAutoHyphens/>
              <w:jc w:val="center"/>
              <w:rPr>
                <w:sz w:val="24"/>
                <w:szCs w:val="24"/>
              </w:rPr>
            </w:pPr>
          </w:p>
        </w:tc>
        <w:tc>
          <w:tcPr>
            <w:tcW w:w="5547" w:type="dxa"/>
          </w:tcPr>
          <w:p w:rsidR="00221856" w:rsidRPr="00026A8A" w:rsidRDefault="00221856">
            <w:pPr>
              <w:suppressAutoHyphens/>
              <w:rPr>
                <w:sz w:val="24"/>
                <w:szCs w:val="24"/>
              </w:rPr>
            </w:pPr>
            <w:r w:rsidRPr="00026A8A">
              <w:rPr>
                <w:sz w:val="24"/>
                <w:szCs w:val="24"/>
              </w:rPr>
              <w:t>Про заходи в закладах освіти області з нагоди відзначення Дня Державного Прапора України та Дня незалежності України</w:t>
            </w:r>
          </w:p>
        </w:tc>
        <w:tc>
          <w:tcPr>
            <w:tcW w:w="2835" w:type="dxa"/>
          </w:tcPr>
          <w:p w:rsidR="00221856" w:rsidRPr="00026A8A" w:rsidRDefault="00221856">
            <w:pPr>
              <w:suppressAutoHyphens/>
              <w:spacing w:line="220" w:lineRule="auto"/>
              <w:jc w:val="left"/>
              <w:rPr>
                <w:sz w:val="24"/>
                <w:szCs w:val="24"/>
              </w:rPr>
            </w:pPr>
            <w:r w:rsidRPr="00026A8A">
              <w:rPr>
                <w:sz w:val="24"/>
                <w:szCs w:val="24"/>
              </w:rPr>
              <w:t>Відділ інклюзивної, позашкільної освіти та виховної роботи</w:t>
            </w:r>
          </w:p>
        </w:tc>
        <w:tc>
          <w:tcPr>
            <w:tcW w:w="2552" w:type="dxa"/>
          </w:tcPr>
          <w:p w:rsidR="00221856" w:rsidRPr="00026A8A" w:rsidRDefault="00221856" w:rsidP="00754BBF">
            <w:pPr>
              <w:pStyle w:val="a8"/>
              <w:suppressAutoHyphens/>
              <w:jc w:val="left"/>
              <w:rPr>
                <w:b w:val="0"/>
                <w:sz w:val="24"/>
                <w:szCs w:val="24"/>
              </w:rPr>
            </w:pPr>
            <w:r w:rsidRPr="00026A8A">
              <w:rPr>
                <w:b w:val="0"/>
                <w:sz w:val="24"/>
                <w:szCs w:val="24"/>
              </w:rPr>
              <w:t xml:space="preserve">Білаш В.М. </w:t>
            </w:r>
          </w:p>
          <w:p w:rsidR="00221856" w:rsidRPr="00026A8A" w:rsidRDefault="00683B56" w:rsidP="00754BBF">
            <w:pPr>
              <w:pStyle w:val="a8"/>
              <w:suppressAutoHyphens/>
              <w:jc w:val="left"/>
              <w:rPr>
                <w:b w:val="0"/>
                <w:sz w:val="24"/>
                <w:szCs w:val="24"/>
              </w:rPr>
            </w:pPr>
            <w:r>
              <w:rPr>
                <w:b w:val="0"/>
                <w:sz w:val="24"/>
                <w:szCs w:val="24"/>
              </w:rPr>
              <w:t>Демиденко С.М.</w:t>
            </w:r>
          </w:p>
        </w:tc>
        <w:tc>
          <w:tcPr>
            <w:tcW w:w="2929" w:type="dxa"/>
          </w:tcPr>
          <w:p w:rsidR="00221856" w:rsidRDefault="00221856" w:rsidP="000E07E6">
            <w:pPr>
              <w:spacing w:line="216" w:lineRule="auto"/>
              <w:jc w:val="left"/>
              <w:rPr>
                <w:bCs/>
                <w:sz w:val="24"/>
                <w:szCs w:val="24"/>
              </w:rPr>
            </w:pPr>
            <w:r>
              <w:rPr>
                <w:bCs/>
                <w:sz w:val="24"/>
                <w:szCs w:val="24"/>
              </w:rPr>
              <w:t>01.08.2022</w:t>
            </w:r>
          </w:p>
        </w:tc>
      </w:tr>
      <w:tr w:rsidR="00221856" w:rsidRPr="00026A8A">
        <w:trPr>
          <w:trHeight w:val="796"/>
        </w:trPr>
        <w:tc>
          <w:tcPr>
            <w:tcW w:w="1365" w:type="dxa"/>
            <w:vMerge w:val="restart"/>
          </w:tcPr>
          <w:p w:rsidR="00221856" w:rsidRPr="00026A8A" w:rsidRDefault="00221856">
            <w:pPr>
              <w:suppressAutoHyphens/>
              <w:jc w:val="center"/>
              <w:rPr>
                <w:sz w:val="24"/>
                <w:szCs w:val="24"/>
              </w:rPr>
            </w:pPr>
            <w:r w:rsidRPr="00026A8A">
              <w:rPr>
                <w:sz w:val="24"/>
                <w:szCs w:val="24"/>
              </w:rPr>
              <w:t>Вересень</w:t>
            </w:r>
          </w:p>
          <w:p w:rsidR="00221856" w:rsidRPr="00026A8A" w:rsidRDefault="00221856" w:rsidP="00653742">
            <w:pPr>
              <w:suppressAutoHyphens/>
              <w:jc w:val="center"/>
              <w:rPr>
                <w:sz w:val="24"/>
                <w:szCs w:val="24"/>
              </w:rPr>
            </w:pPr>
          </w:p>
        </w:tc>
        <w:tc>
          <w:tcPr>
            <w:tcW w:w="5547" w:type="dxa"/>
          </w:tcPr>
          <w:p w:rsidR="00221856" w:rsidRPr="00026A8A" w:rsidRDefault="00221856">
            <w:pPr>
              <w:suppressAutoHyphens/>
              <w:ind w:left="35"/>
              <w:rPr>
                <w:sz w:val="24"/>
                <w:szCs w:val="24"/>
              </w:rPr>
            </w:pPr>
            <w:r w:rsidRPr="00026A8A">
              <w:rPr>
                <w:sz w:val="24"/>
                <w:szCs w:val="24"/>
              </w:rPr>
              <w:t>Про стан організації інклюзивного навчання в закладах освіти області у 2022/2023 навчальному році</w:t>
            </w:r>
          </w:p>
        </w:tc>
        <w:tc>
          <w:tcPr>
            <w:tcW w:w="2835" w:type="dxa"/>
          </w:tcPr>
          <w:p w:rsidR="00221856" w:rsidRPr="00026A8A" w:rsidRDefault="00221856">
            <w:pPr>
              <w:suppressAutoHyphens/>
              <w:jc w:val="left"/>
              <w:rPr>
                <w:sz w:val="24"/>
                <w:szCs w:val="24"/>
              </w:rPr>
            </w:pPr>
            <w:r w:rsidRPr="00026A8A">
              <w:rPr>
                <w:sz w:val="24"/>
                <w:szCs w:val="24"/>
              </w:rPr>
              <w:t>Відділ інклюзивної, позашкільної освіти та виховної роботи</w:t>
            </w:r>
          </w:p>
        </w:tc>
        <w:tc>
          <w:tcPr>
            <w:tcW w:w="2552" w:type="dxa"/>
          </w:tcPr>
          <w:p w:rsidR="00221856" w:rsidRPr="00026A8A" w:rsidRDefault="00221856" w:rsidP="00754BBF">
            <w:pPr>
              <w:jc w:val="left"/>
              <w:rPr>
                <w:sz w:val="24"/>
                <w:szCs w:val="24"/>
              </w:rPr>
            </w:pPr>
            <w:r w:rsidRPr="00026A8A">
              <w:rPr>
                <w:sz w:val="24"/>
                <w:szCs w:val="24"/>
              </w:rPr>
              <w:t>Білаш В.М.</w:t>
            </w:r>
          </w:p>
          <w:p w:rsidR="00221856" w:rsidRPr="00026A8A" w:rsidRDefault="00221856" w:rsidP="00754BBF">
            <w:pPr>
              <w:pStyle w:val="a8"/>
              <w:suppressAutoHyphens/>
              <w:ind w:left="32"/>
              <w:jc w:val="left"/>
              <w:rPr>
                <w:b w:val="0"/>
                <w:sz w:val="24"/>
                <w:szCs w:val="24"/>
              </w:rPr>
            </w:pPr>
            <w:r w:rsidRPr="00026A8A">
              <w:rPr>
                <w:b w:val="0"/>
                <w:bCs w:val="0"/>
                <w:sz w:val="24"/>
                <w:szCs w:val="24"/>
              </w:rPr>
              <w:t>Дідоренко Ю.М.</w:t>
            </w:r>
          </w:p>
        </w:tc>
        <w:tc>
          <w:tcPr>
            <w:tcW w:w="2929" w:type="dxa"/>
          </w:tcPr>
          <w:p w:rsidR="00221856" w:rsidRDefault="00221856" w:rsidP="000E07E6">
            <w:pPr>
              <w:suppressAutoHyphens/>
              <w:jc w:val="left"/>
              <w:rPr>
                <w:sz w:val="24"/>
                <w:szCs w:val="24"/>
              </w:rPr>
            </w:pPr>
            <w:r>
              <w:rPr>
                <w:sz w:val="24"/>
                <w:szCs w:val="24"/>
              </w:rPr>
              <w:t>Підготовлено інформаційну довідку</w:t>
            </w:r>
          </w:p>
        </w:tc>
      </w:tr>
      <w:tr w:rsidR="00221856" w:rsidRPr="00026A8A">
        <w:trPr>
          <w:trHeight w:val="841"/>
        </w:trPr>
        <w:tc>
          <w:tcPr>
            <w:tcW w:w="1365" w:type="dxa"/>
            <w:vMerge/>
          </w:tcPr>
          <w:p w:rsidR="00221856" w:rsidRPr="00026A8A" w:rsidRDefault="00221856" w:rsidP="00653742">
            <w:pPr>
              <w:suppressAutoHyphens/>
              <w:jc w:val="center"/>
              <w:rPr>
                <w:sz w:val="24"/>
                <w:szCs w:val="24"/>
              </w:rPr>
            </w:pPr>
          </w:p>
        </w:tc>
        <w:tc>
          <w:tcPr>
            <w:tcW w:w="5547" w:type="dxa"/>
          </w:tcPr>
          <w:p w:rsidR="00221856" w:rsidRPr="00026A8A" w:rsidRDefault="00221856">
            <w:pPr>
              <w:suppressAutoHyphens/>
              <w:ind w:left="-89"/>
              <w:rPr>
                <w:bCs/>
                <w:sz w:val="24"/>
                <w:szCs w:val="24"/>
              </w:rPr>
            </w:pPr>
            <w:r w:rsidRPr="00026A8A">
              <w:rPr>
                <w:bCs/>
                <w:sz w:val="24"/>
                <w:szCs w:val="24"/>
              </w:rPr>
              <w:t xml:space="preserve">Про забезпечення учнів та вчителів 5 класів закладів загальної середньої освіти підручниками та навчально-методичними посібниками, які будуть навчатися за новим Державним стандартом базової середньої освіти, що є продовженням реформи «Нова українська школа»  </w:t>
            </w:r>
          </w:p>
        </w:tc>
        <w:tc>
          <w:tcPr>
            <w:tcW w:w="2835" w:type="dxa"/>
          </w:tcPr>
          <w:p w:rsidR="00221856" w:rsidRPr="00026A8A" w:rsidRDefault="00221856">
            <w:pPr>
              <w:spacing w:line="220" w:lineRule="auto"/>
              <w:ind w:left="-57" w:right="85"/>
              <w:jc w:val="center"/>
              <w:rPr>
                <w:bCs/>
                <w:sz w:val="24"/>
                <w:szCs w:val="24"/>
              </w:rPr>
            </w:pPr>
            <w:r w:rsidRPr="00026A8A">
              <w:rPr>
                <w:bCs/>
                <w:sz w:val="24"/>
                <w:szCs w:val="24"/>
              </w:rPr>
              <w:t>Відділ дошкільної, заг</w:t>
            </w:r>
            <w:r w:rsidRPr="00026A8A">
              <w:rPr>
                <w:bCs/>
                <w:sz w:val="24"/>
                <w:szCs w:val="24"/>
              </w:rPr>
              <w:t>а</w:t>
            </w:r>
            <w:r w:rsidRPr="00026A8A">
              <w:rPr>
                <w:bCs/>
                <w:sz w:val="24"/>
                <w:szCs w:val="24"/>
              </w:rPr>
              <w:t>льної середньої освіти, цифрової трансформації та впровадження інфо</w:t>
            </w:r>
            <w:r w:rsidRPr="00026A8A">
              <w:rPr>
                <w:bCs/>
                <w:sz w:val="24"/>
                <w:szCs w:val="24"/>
              </w:rPr>
              <w:t>р</w:t>
            </w:r>
            <w:r w:rsidRPr="00026A8A">
              <w:rPr>
                <w:bCs/>
                <w:sz w:val="24"/>
                <w:szCs w:val="24"/>
              </w:rPr>
              <w:t>маційних технологій</w:t>
            </w:r>
          </w:p>
        </w:tc>
        <w:tc>
          <w:tcPr>
            <w:tcW w:w="2552" w:type="dxa"/>
          </w:tcPr>
          <w:p w:rsidR="00221856" w:rsidRDefault="00221856" w:rsidP="00754BBF">
            <w:pPr>
              <w:spacing w:line="220" w:lineRule="auto"/>
              <w:ind w:left="-57" w:right="85"/>
              <w:jc w:val="left"/>
              <w:rPr>
                <w:bCs/>
                <w:sz w:val="24"/>
                <w:szCs w:val="24"/>
              </w:rPr>
            </w:pPr>
            <w:r w:rsidRPr="00026A8A">
              <w:rPr>
                <w:bCs/>
                <w:sz w:val="24"/>
                <w:szCs w:val="24"/>
              </w:rPr>
              <w:t>Бирченко С.Л.</w:t>
            </w:r>
          </w:p>
          <w:p w:rsidR="00683B56" w:rsidRPr="00026A8A" w:rsidRDefault="00683B56" w:rsidP="00754BBF">
            <w:pPr>
              <w:spacing w:line="220" w:lineRule="auto"/>
              <w:ind w:left="-57" w:right="85"/>
              <w:jc w:val="left"/>
              <w:rPr>
                <w:bCs/>
                <w:sz w:val="24"/>
                <w:szCs w:val="24"/>
              </w:rPr>
            </w:pPr>
            <w:r>
              <w:rPr>
                <w:bCs/>
                <w:sz w:val="24"/>
                <w:szCs w:val="24"/>
              </w:rPr>
              <w:t>Лобода Н.В.</w:t>
            </w:r>
          </w:p>
        </w:tc>
        <w:tc>
          <w:tcPr>
            <w:tcW w:w="2929" w:type="dxa"/>
          </w:tcPr>
          <w:p w:rsidR="00221856" w:rsidRDefault="00221856" w:rsidP="000E07E6">
            <w:pPr>
              <w:suppressAutoHyphens/>
              <w:jc w:val="left"/>
              <w:rPr>
                <w:sz w:val="24"/>
                <w:szCs w:val="24"/>
              </w:rPr>
            </w:pPr>
            <w:r>
              <w:rPr>
                <w:sz w:val="24"/>
                <w:szCs w:val="24"/>
              </w:rPr>
              <w:t>01.08.2022</w:t>
            </w:r>
          </w:p>
        </w:tc>
      </w:tr>
      <w:tr w:rsidR="00221856" w:rsidRPr="00026A8A">
        <w:trPr>
          <w:trHeight w:val="482"/>
        </w:trPr>
        <w:tc>
          <w:tcPr>
            <w:tcW w:w="1365" w:type="dxa"/>
            <w:vMerge/>
          </w:tcPr>
          <w:p w:rsidR="00221856" w:rsidRPr="00026A8A" w:rsidRDefault="00221856" w:rsidP="00653742">
            <w:pPr>
              <w:suppressAutoHyphens/>
              <w:jc w:val="center"/>
              <w:rPr>
                <w:sz w:val="24"/>
                <w:szCs w:val="24"/>
              </w:rPr>
            </w:pPr>
          </w:p>
        </w:tc>
        <w:tc>
          <w:tcPr>
            <w:tcW w:w="5547" w:type="dxa"/>
          </w:tcPr>
          <w:p w:rsidR="00221856" w:rsidRPr="00026A8A" w:rsidRDefault="00221856">
            <w:pPr>
              <w:pStyle w:val="af7"/>
              <w:suppressAutoHyphens/>
              <w:spacing w:line="240" w:lineRule="auto"/>
              <w:ind w:left="-89"/>
              <w:jc w:val="both"/>
              <w:rPr>
                <w:rFonts w:ascii="Times New Roman" w:hAnsi="Times New Roman"/>
                <w:bCs/>
                <w:sz w:val="24"/>
                <w:szCs w:val="24"/>
                <w:lang w:val="uk-UA"/>
              </w:rPr>
            </w:pPr>
            <w:r w:rsidRPr="00026A8A">
              <w:rPr>
                <w:rFonts w:ascii="Times New Roman" w:hAnsi="Times New Roman"/>
                <w:bCs/>
                <w:sz w:val="24"/>
                <w:szCs w:val="24"/>
                <w:lang w:val="uk-UA"/>
              </w:rPr>
              <w:t xml:space="preserve">Про стан матеріально-технічного забезпечення кабінетів 5 класів закладів загальної середньої, які будуть навчатися за новим Державним стандартом базової середньої освіти, що є продовженням реформи «Нова українська школа» </w:t>
            </w:r>
          </w:p>
        </w:tc>
        <w:tc>
          <w:tcPr>
            <w:tcW w:w="2835" w:type="dxa"/>
          </w:tcPr>
          <w:p w:rsidR="00221856" w:rsidRPr="00026A8A" w:rsidRDefault="00221856">
            <w:pPr>
              <w:spacing w:line="220" w:lineRule="auto"/>
              <w:ind w:left="-57" w:right="85"/>
              <w:jc w:val="center"/>
              <w:rPr>
                <w:bCs/>
                <w:sz w:val="24"/>
                <w:szCs w:val="24"/>
              </w:rPr>
            </w:pPr>
            <w:r w:rsidRPr="00026A8A">
              <w:rPr>
                <w:bCs/>
                <w:sz w:val="24"/>
                <w:szCs w:val="24"/>
              </w:rPr>
              <w:t>Відділ дошкільної, заг</w:t>
            </w:r>
            <w:r w:rsidRPr="00026A8A">
              <w:rPr>
                <w:bCs/>
                <w:sz w:val="24"/>
                <w:szCs w:val="24"/>
              </w:rPr>
              <w:t>а</w:t>
            </w:r>
            <w:r w:rsidRPr="00026A8A">
              <w:rPr>
                <w:bCs/>
                <w:sz w:val="24"/>
                <w:szCs w:val="24"/>
              </w:rPr>
              <w:t>льної середньої освіти, цифрової трансформації та впровадження інфо</w:t>
            </w:r>
            <w:r w:rsidRPr="00026A8A">
              <w:rPr>
                <w:bCs/>
                <w:sz w:val="24"/>
                <w:szCs w:val="24"/>
              </w:rPr>
              <w:t>р</w:t>
            </w:r>
            <w:r w:rsidRPr="00026A8A">
              <w:rPr>
                <w:bCs/>
                <w:sz w:val="24"/>
                <w:szCs w:val="24"/>
              </w:rPr>
              <w:t>маційних технологій</w:t>
            </w:r>
          </w:p>
        </w:tc>
        <w:tc>
          <w:tcPr>
            <w:tcW w:w="2552" w:type="dxa"/>
          </w:tcPr>
          <w:p w:rsidR="00221856" w:rsidRPr="00026A8A" w:rsidRDefault="00221856" w:rsidP="00754BBF">
            <w:pPr>
              <w:spacing w:line="220" w:lineRule="auto"/>
              <w:ind w:left="-57" w:right="85"/>
              <w:jc w:val="left"/>
              <w:rPr>
                <w:bCs/>
                <w:sz w:val="24"/>
                <w:szCs w:val="24"/>
              </w:rPr>
            </w:pPr>
            <w:r w:rsidRPr="00026A8A">
              <w:rPr>
                <w:bCs/>
                <w:sz w:val="24"/>
                <w:szCs w:val="24"/>
              </w:rPr>
              <w:t>Бирченко С.Л.,</w:t>
            </w:r>
          </w:p>
          <w:p w:rsidR="00221856" w:rsidRPr="00026A8A" w:rsidRDefault="00683B56" w:rsidP="00754BBF">
            <w:pPr>
              <w:spacing w:line="220" w:lineRule="auto"/>
              <w:ind w:left="-57" w:right="85"/>
              <w:jc w:val="left"/>
              <w:rPr>
                <w:bCs/>
                <w:sz w:val="24"/>
                <w:szCs w:val="24"/>
              </w:rPr>
            </w:pPr>
            <w:r>
              <w:rPr>
                <w:bCs/>
                <w:sz w:val="24"/>
                <w:szCs w:val="24"/>
              </w:rPr>
              <w:t>Лобода Н.В.</w:t>
            </w:r>
          </w:p>
        </w:tc>
        <w:tc>
          <w:tcPr>
            <w:tcW w:w="2929" w:type="dxa"/>
          </w:tcPr>
          <w:p w:rsidR="00221856" w:rsidRDefault="00221856" w:rsidP="000E07E6">
            <w:pPr>
              <w:suppressAutoHyphens/>
              <w:jc w:val="left"/>
              <w:rPr>
                <w:sz w:val="24"/>
                <w:szCs w:val="24"/>
              </w:rPr>
            </w:pPr>
            <w:r>
              <w:rPr>
                <w:sz w:val="24"/>
                <w:szCs w:val="24"/>
              </w:rPr>
              <w:t>08.08.2022</w:t>
            </w:r>
          </w:p>
        </w:tc>
      </w:tr>
      <w:tr w:rsidR="00221856" w:rsidRPr="00026A8A">
        <w:trPr>
          <w:trHeight w:val="1210"/>
        </w:trPr>
        <w:tc>
          <w:tcPr>
            <w:tcW w:w="1365" w:type="dxa"/>
            <w:vMerge/>
          </w:tcPr>
          <w:p w:rsidR="00221856" w:rsidRPr="00026A8A" w:rsidRDefault="00221856" w:rsidP="00653742">
            <w:pPr>
              <w:suppressAutoHyphens/>
              <w:jc w:val="center"/>
              <w:rPr>
                <w:sz w:val="24"/>
                <w:szCs w:val="24"/>
              </w:rPr>
            </w:pPr>
          </w:p>
        </w:tc>
        <w:tc>
          <w:tcPr>
            <w:tcW w:w="5547" w:type="dxa"/>
          </w:tcPr>
          <w:p w:rsidR="00221856" w:rsidRPr="00026A8A" w:rsidRDefault="00221856">
            <w:pPr>
              <w:suppressAutoHyphens/>
              <w:ind w:left="35"/>
              <w:rPr>
                <w:bCs/>
                <w:sz w:val="24"/>
                <w:szCs w:val="24"/>
              </w:rPr>
            </w:pPr>
            <w:r w:rsidRPr="00026A8A">
              <w:rPr>
                <w:bCs/>
                <w:sz w:val="24"/>
                <w:szCs w:val="24"/>
              </w:rPr>
              <w:t>Про забезпечення учнів закладів загальної середньої освіти підручниками та навчальними посібниками</w:t>
            </w:r>
          </w:p>
        </w:tc>
        <w:tc>
          <w:tcPr>
            <w:tcW w:w="2835" w:type="dxa"/>
          </w:tcPr>
          <w:p w:rsidR="00221856" w:rsidRPr="00026A8A" w:rsidRDefault="00221856">
            <w:pPr>
              <w:suppressAutoHyphens/>
              <w:jc w:val="center"/>
              <w:rPr>
                <w:sz w:val="24"/>
                <w:szCs w:val="24"/>
              </w:rPr>
            </w:pPr>
            <w:r w:rsidRPr="00026A8A">
              <w:rPr>
                <w:bCs/>
                <w:sz w:val="24"/>
                <w:szCs w:val="24"/>
              </w:rPr>
              <w:t>Відділ дошкільної, зага-льної середньої освіти, цифрової трансформації та впровадження інфор-маційних технологій</w:t>
            </w:r>
          </w:p>
        </w:tc>
        <w:tc>
          <w:tcPr>
            <w:tcW w:w="2552" w:type="dxa"/>
          </w:tcPr>
          <w:p w:rsidR="00221856" w:rsidRPr="00026A8A" w:rsidRDefault="00221856" w:rsidP="00754BBF">
            <w:pPr>
              <w:suppressAutoHyphens/>
              <w:spacing w:line="218" w:lineRule="auto"/>
              <w:ind w:left="32"/>
              <w:jc w:val="left"/>
              <w:rPr>
                <w:bCs/>
                <w:sz w:val="24"/>
                <w:szCs w:val="24"/>
              </w:rPr>
            </w:pPr>
            <w:r w:rsidRPr="00026A8A">
              <w:rPr>
                <w:bCs/>
                <w:sz w:val="24"/>
                <w:szCs w:val="24"/>
              </w:rPr>
              <w:t>Бирченко С.Л.</w:t>
            </w:r>
          </w:p>
          <w:p w:rsidR="00221856" w:rsidRPr="00026A8A" w:rsidRDefault="00683B56" w:rsidP="00754BBF">
            <w:pPr>
              <w:suppressAutoHyphens/>
              <w:spacing w:line="218" w:lineRule="auto"/>
              <w:ind w:left="32"/>
              <w:jc w:val="left"/>
              <w:rPr>
                <w:bCs/>
                <w:sz w:val="24"/>
                <w:szCs w:val="24"/>
              </w:rPr>
            </w:pPr>
            <w:r>
              <w:rPr>
                <w:bCs/>
                <w:sz w:val="24"/>
                <w:szCs w:val="24"/>
              </w:rPr>
              <w:t>Лобода Н.В.</w:t>
            </w:r>
          </w:p>
        </w:tc>
        <w:tc>
          <w:tcPr>
            <w:tcW w:w="2929" w:type="dxa"/>
          </w:tcPr>
          <w:p w:rsidR="00221856" w:rsidRDefault="00221856" w:rsidP="000E07E6">
            <w:pPr>
              <w:suppressAutoHyphens/>
              <w:jc w:val="left"/>
              <w:rPr>
                <w:sz w:val="24"/>
                <w:szCs w:val="24"/>
              </w:rPr>
            </w:pPr>
            <w:r>
              <w:rPr>
                <w:sz w:val="24"/>
                <w:szCs w:val="24"/>
              </w:rPr>
              <w:t>08.08.2022</w:t>
            </w:r>
          </w:p>
        </w:tc>
      </w:tr>
      <w:tr w:rsidR="00221856" w:rsidRPr="00026A8A">
        <w:trPr>
          <w:trHeight w:val="1210"/>
        </w:trPr>
        <w:tc>
          <w:tcPr>
            <w:tcW w:w="1365" w:type="dxa"/>
            <w:vMerge/>
          </w:tcPr>
          <w:p w:rsidR="00221856" w:rsidRPr="00026A8A" w:rsidRDefault="00221856" w:rsidP="00653742">
            <w:pPr>
              <w:suppressAutoHyphens/>
              <w:jc w:val="center"/>
              <w:rPr>
                <w:sz w:val="24"/>
                <w:szCs w:val="24"/>
              </w:rPr>
            </w:pPr>
          </w:p>
        </w:tc>
        <w:tc>
          <w:tcPr>
            <w:tcW w:w="5547" w:type="dxa"/>
          </w:tcPr>
          <w:p w:rsidR="00221856" w:rsidRPr="00026A8A" w:rsidRDefault="00221856" w:rsidP="00653742">
            <w:pPr>
              <w:suppressAutoHyphens/>
              <w:ind w:left="-89"/>
              <w:rPr>
                <w:bCs/>
                <w:sz w:val="24"/>
                <w:szCs w:val="24"/>
              </w:rPr>
            </w:pPr>
            <w:r w:rsidRPr="00026A8A">
              <w:rPr>
                <w:bCs/>
                <w:sz w:val="24"/>
                <w:szCs w:val="24"/>
              </w:rPr>
              <w:t>Про підсумки вступної кампанії у закладах фахової передвищої та вищої освіти області</w:t>
            </w:r>
          </w:p>
        </w:tc>
        <w:tc>
          <w:tcPr>
            <w:tcW w:w="2835" w:type="dxa"/>
          </w:tcPr>
          <w:p w:rsidR="00221856" w:rsidRPr="00115EC2" w:rsidRDefault="00221856" w:rsidP="00115EC2">
            <w:pPr>
              <w:ind w:firstLine="32"/>
              <w:rPr>
                <w:bCs/>
                <w:sz w:val="24"/>
                <w:szCs w:val="24"/>
              </w:rPr>
            </w:pPr>
            <w:r>
              <w:rPr>
                <w:sz w:val="24"/>
                <w:szCs w:val="24"/>
              </w:rPr>
              <w:t>В</w:t>
            </w:r>
            <w:r w:rsidRPr="00026A8A">
              <w:rPr>
                <w:sz w:val="24"/>
                <w:szCs w:val="24"/>
              </w:rPr>
              <w:t>ідділ професійної, ф</w:t>
            </w:r>
            <w:r w:rsidRPr="00026A8A">
              <w:rPr>
                <w:sz w:val="24"/>
                <w:szCs w:val="24"/>
              </w:rPr>
              <w:t>а</w:t>
            </w:r>
            <w:r w:rsidRPr="00026A8A">
              <w:rPr>
                <w:sz w:val="24"/>
                <w:szCs w:val="24"/>
              </w:rPr>
              <w:t>хової передвищої, вищої освіти та наукової роб</w:t>
            </w:r>
            <w:r w:rsidRPr="00026A8A">
              <w:rPr>
                <w:sz w:val="24"/>
                <w:szCs w:val="24"/>
              </w:rPr>
              <w:t>о</w:t>
            </w:r>
            <w:r w:rsidRPr="00026A8A">
              <w:rPr>
                <w:sz w:val="24"/>
                <w:szCs w:val="24"/>
              </w:rPr>
              <w:t>ти</w:t>
            </w:r>
          </w:p>
        </w:tc>
        <w:tc>
          <w:tcPr>
            <w:tcW w:w="2552" w:type="dxa"/>
          </w:tcPr>
          <w:p w:rsidR="00221856" w:rsidRPr="00026A8A" w:rsidRDefault="00221856" w:rsidP="00653742">
            <w:pPr>
              <w:ind w:right="32"/>
              <w:jc w:val="left"/>
              <w:rPr>
                <w:sz w:val="24"/>
                <w:szCs w:val="24"/>
              </w:rPr>
            </w:pPr>
            <w:r w:rsidRPr="00026A8A">
              <w:rPr>
                <w:sz w:val="24"/>
                <w:szCs w:val="24"/>
              </w:rPr>
              <w:t>Харламов Ю.І.</w:t>
            </w:r>
          </w:p>
          <w:p w:rsidR="00221856" w:rsidRPr="00026A8A" w:rsidRDefault="00683B56" w:rsidP="00653742">
            <w:pPr>
              <w:jc w:val="left"/>
              <w:rPr>
                <w:sz w:val="24"/>
                <w:szCs w:val="24"/>
                <w:lang w:val="ru-RU"/>
              </w:rPr>
            </w:pPr>
            <w:r>
              <w:rPr>
                <w:sz w:val="24"/>
                <w:szCs w:val="24"/>
                <w:lang w:val="ru-RU"/>
              </w:rPr>
              <w:t>Горова В.С.</w:t>
            </w:r>
          </w:p>
        </w:tc>
        <w:tc>
          <w:tcPr>
            <w:tcW w:w="2929" w:type="dxa"/>
          </w:tcPr>
          <w:p w:rsidR="00221856" w:rsidRDefault="00221856" w:rsidP="000E07E6">
            <w:pPr>
              <w:suppressAutoHyphens/>
              <w:jc w:val="left"/>
              <w:rPr>
                <w:sz w:val="24"/>
                <w:szCs w:val="24"/>
              </w:rPr>
            </w:pPr>
            <w:r>
              <w:rPr>
                <w:sz w:val="24"/>
                <w:szCs w:val="24"/>
              </w:rPr>
              <w:t>29.09.2022</w:t>
            </w:r>
          </w:p>
        </w:tc>
      </w:tr>
      <w:tr w:rsidR="00221856" w:rsidRPr="00026A8A">
        <w:trPr>
          <w:trHeight w:val="841"/>
        </w:trPr>
        <w:tc>
          <w:tcPr>
            <w:tcW w:w="1365" w:type="dxa"/>
            <w:vMerge/>
          </w:tcPr>
          <w:p w:rsidR="00221856" w:rsidRPr="00026A8A" w:rsidRDefault="00221856" w:rsidP="0043039F">
            <w:pPr>
              <w:suppressAutoHyphens/>
              <w:jc w:val="center"/>
              <w:rPr>
                <w:sz w:val="24"/>
                <w:szCs w:val="24"/>
              </w:rPr>
            </w:pPr>
          </w:p>
        </w:tc>
        <w:tc>
          <w:tcPr>
            <w:tcW w:w="5547" w:type="dxa"/>
          </w:tcPr>
          <w:p w:rsidR="00221856" w:rsidRPr="00026A8A" w:rsidRDefault="00221856" w:rsidP="0043039F">
            <w:pPr>
              <w:suppressAutoHyphens/>
              <w:rPr>
                <w:sz w:val="24"/>
                <w:szCs w:val="24"/>
              </w:rPr>
            </w:pPr>
            <w:r>
              <w:rPr>
                <w:sz w:val="24"/>
                <w:szCs w:val="24"/>
              </w:rPr>
              <w:t>Про стан підготовки закладів освіти до опалювального сезону та роботи в осінньо-зимовий період</w:t>
            </w:r>
          </w:p>
        </w:tc>
        <w:tc>
          <w:tcPr>
            <w:tcW w:w="2835" w:type="dxa"/>
          </w:tcPr>
          <w:p w:rsidR="00221856" w:rsidRPr="00026A8A" w:rsidRDefault="00221856" w:rsidP="0043039F">
            <w:pPr>
              <w:suppressAutoHyphens/>
              <w:spacing w:line="220" w:lineRule="auto"/>
              <w:jc w:val="left"/>
              <w:rPr>
                <w:sz w:val="24"/>
                <w:szCs w:val="24"/>
              </w:rPr>
            </w:pPr>
            <w:r w:rsidRPr="0088755E">
              <w:rPr>
                <w:sz w:val="24"/>
                <w:szCs w:val="24"/>
              </w:rPr>
              <w:t>Сектор аналізу технічного забезпечення освітніх закладів</w:t>
            </w:r>
          </w:p>
        </w:tc>
        <w:tc>
          <w:tcPr>
            <w:tcW w:w="2552" w:type="dxa"/>
          </w:tcPr>
          <w:p w:rsidR="00221856" w:rsidRPr="00026A8A" w:rsidRDefault="00683B56" w:rsidP="0043039F">
            <w:pPr>
              <w:pStyle w:val="a8"/>
              <w:suppressAutoHyphens/>
              <w:jc w:val="left"/>
              <w:rPr>
                <w:b w:val="0"/>
                <w:sz w:val="24"/>
                <w:szCs w:val="24"/>
              </w:rPr>
            </w:pPr>
            <w:r>
              <w:rPr>
                <w:b w:val="0"/>
                <w:sz w:val="24"/>
                <w:szCs w:val="24"/>
              </w:rPr>
              <w:t>Приходченко О.І.</w:t>
            </w:r>
          </w:p>
        </w:tc>
        <w:tc>
          <w:tcPr>
            <w:tcW w:w="2929" w:type="dxa"/>
          </w:tcPr>
          <w:p w:rsidR="00221856" w:rsidRDefault="00221856" w:rsidP="000E07E6">
            <w:pPr>
              <w:suppressAutoHyphens/>
              <w:spacing w:line="220" w:lineRule="auto"/>
              <w:jc w:val="left"/>
              <w:rPr>
                <w:bCs/>
                <w:sz w:val="24"/>
                <w:szCs w:val="24"/>
              </w:rPr>
            </w:pPr>
            <w:r>
              <w:rPr>
                <w:bCs/>
                <w:sz w:val="24"/>
                <w:szCs w:val="24"/>
              </w:rPr>
              <w:t>29.09.2022</w:t>
            </w:r>
          </w:p>
        </w:tc>
      </w:tr>
      <w:tr w:rsidR="00D218A6" w:rsidRPr="00026A8A">
        <w:tc>
          <w:tcPr>
            <w:tcW w:w="1365" w:type="dxa"/>
            <w:vMerge w:val="restart"/>
          </w:tcPr>
          <w:p w:rsidR="00D218A6" w:rsidRPr="00026A8A" w:rsidRDefault="00D218A6">
            <w:pPr>
              <w:suppressAutoHyphens/>
              <w:jc w:val="center"/>
              <w:rPr>
                <w:sz w:val="24"/>
                <w:szCs w:val="24"/>
              </w:rPr>
            </w:pPr>
            <w:r w:rsidRPr="00026A8A">
              <w:rPr>
                <w:sz w:val="24"/>
                <w:szCs w:val="24"/>
              </w:rPr>
              <w:t xml:space="preserve">Жовтень </w:t>
            </w:r>
          </w:p>
          <w:p w:rsidR="00D218A6" w:rsidRPr="00026A8A" w:rsidRDefault="00D218A6" w:rsidP="00653742">
            <w:pPr>
              <w:suppressAutoHyphens/>
              <w:jc w:val="center"/>
              <w:rPr>
                <w:sz w:val="24"/>
                <w:szCs w:val="24"/>
              </w:rPr>
            </w:pPr>
          </w:p>
        </w:tc>
        <w:tc>
          <w:tcPr>
            <w:tcW w:w="5547" w:type="dxa"/>
          </w:tcPr>
          <w:p w:rsidR="00D218A6" w:rsidRPr="00026A8A" w:rsidRDefault="00D218A6">
            <w:pPr>
              <w:suppressAutoHyphens/>
              <w:ind w:left="35"/>
              <w:rPr>
                <w:bCs/>
                <w:sz w:val="24"/>
                <w:szCs w:val="24"/>
              </w:rPr>
            </w:pPr>
            <w:r w:rsidRPr="00026A8A">
              <w:rPr>
                <w:bCs/>
                <w:sz w:val="24"/>
                <w:szCs w:val="24"/>
              </w:rPr>
              <w:t>Про використання державних субвенцій за                      9 місяців 2022 року</w:t>
            </w:r>
          </w:p>
        </w:tc>
        <w:tc>
          <w:tcPr>
            <w:tcW w:w="2835" w:type="dxa"/>
          </w:tcPr>
          <w:p w:rsidR="00D218A6" w:rsidRPr="00026A8A" w:rsidRDefault="00D218A6">
            <w:pPr>
              <w:rPr>
                <w:sz w:val="24"/>
                <w:szCs w:val="24"/>
              </w:rPr>
            </w:pPr>
            <w:r w:rsidRPr="00026A8A">
              <w:rPr>
                <w:bCs/>
                <w:sz w:val="24"/>
                <w:szCs w:val="24"/>
              </w:rPr>
              <w:t>Відділ </w:t>
            </w:r>
            <w:r w:rsidRPr="00026A8A">
              <w:rPr>
                <w:sz w:val="24"/>
                <w:szCs w:val="24"/>
              </w:rPr>
              <w:t>фінансово-ресурс-ного  забезпечення</w:t>
            </w:r>
          </w:p>
        </w:tc>
        <w:tc>
          <w:tcPr>
            <w:tcW w:w="2552" w:type="dxa"/>
          </w:tcPr>
          <w:p w:rsidR="00D218A6" w:rsidRPr="00026A8A" w:rsidRDefault="00D218A6" w:rsidP="00754BBF">
            <w:pPr>
              <w:suppressAutoHyphens/>
              <w:spacing w:line="216" w:lineRule="auto"/>
              <w:jc w:val="left"/>
              <w:rPr>
                <w:bCs/>
                <w:sz w:val="24"/>
                <w:szCs w:val="24"/>
              </w:rPr>
            </w:pPr>
            <w:r w:rsidRPr="00026A8A">
              <w:rPr>
                <w:bCs/>
                <w:snapToGrid w:val="0"/>
                <w:sz w:val="24"/>
                <w:szCs w:val="24"/>
              </w:rPr>
              <w:t>Шамрай А.В.</w:t>
            </w:r>
          </w:p>
        </w:tc>
        <w:tc>
          <w:tcPr>
            <w:tcW w:w="2929" w:type="dxa"/>
          </w:tcPr>
          <w:p w:rsidR="00D218A6" w:rsidRDefault="00D218A6" w:rsidP="000E07E6">
            <w:pPr>
              <w:suppressAutoHyphens/>
              <w:spacing w:line="218" w:lineRule="auto"/>
              <w:jc w:val="left"/>
              <w:rPr>
                <w:bCs/>
                <w:sz w:val="24"/>
                <w:szCs w:val="24"/>
              </w:rPr>
            </w:pPr>
            <w:r>
              <w:rPr>
                <w:bCs/>
                <w:sz w:val="24"/>
                <w:szCs w:val="24"/>
              </w:rPr>
              <w:t>17.10.2022</w:t>
            </w:r>
          </w:p>
        </w:tc>
      </w:tr>
      <w:tr w:rsidR="00D218A6" w:rsidRPr="00026A8A">
        <w:tc>
          <w:tcPr>
            <w:tcW w:w="1365" w:type="dxa"/>
            <w:vMerge/>
          </w:tcPr>
          <w:p w:rsidR="00D218A6" w:rsidRPr="00026A8A" w:rsidRDefault="00D218A6" w:rsidP="00653742">
            <w:pPr>
              <w:suppressAutoHyphens/>
              <w:jc w:val="center"/>
              <w:rPr>
                <w:sz w:val="24"/>
                <w:szCs w:val="24"/>
              </w:rPr>
            </w:pPr>
          </w:p>
        </w:tc>
        <w:tc>
          <w:tcPr>
            <w:tcW w:w="5547" w:type="dxa"/>
          </w:tcPr>
          <w:p w:rsidR="00D218A6" w:rsidRPr="00026A8A" w:rsidRDefault="00D218A6">
            <w:pPr>
              <w:suppressAutoHyphens/>
              <w:ind w:left="-89"/>
              <w:rPr>
                <w:bCs/>
                <w:sz w:val="24"/>
                <w:szCs w:val="24"/>
              </w:rPr>
            </w:pPr>
            <w:r w:rsidRPr="00026A8A">
              <w:rPr>
                <w:sz w:val="24"/>
                <w:szCs w:val="24"/>
              </w:rPr>
              <w:t>Про участь збірних команд учнівської молоді області у комплексних всеукраїнських спортивно-масових заходах</w:t>
            </w:r>
          </w:p>
        </w:tc>
        <w:tc>
          <w:tcPr>
            <w:tcW w:w="2835" w:type="dxa"/>
          </w:tcPr>
          <w:p w:rsidR="00D218A6" w:rsidRPr="00026A8A" w:rsidRDefault="00D218A6">
            <w:pPr>
              <w:suppressAutoHyphens/>
              <w:spacing w:line="220" w:lineRule="auto"/>
              <w:jc w:val="center"/>
              <w:rPr>
                <w:sz w:val="24"/>
                <w:szCs w:val="24"/>
              </w:rPr>
            </w:pPr>
            <w:r w:rsidRPr="00026A8A">
              <w:rPr>
                <w:sz w:val="24"/>
                <w:szCs w:val="24"/>
              </w:rPr>
              <w:t>Сумське обласне відді-лення (філія) Комітету з фізичного виховання та спорту Міністерства освіти і науки України</w:t>
            </w:r>
          </w:p>
        </w:tc>
        <w:tc>
          <w:tcPr>
            <w:tcW w:w="2552" w:type="dxa"/>
          </w:tcPr>
          <w:p w:rsidR="00D218A6" w:rsidRPr="00026A8A" w:rsidRDefault="00D218A6" w:rsidP="00754BBF">
            <w:pPr>
              <w:jc w:val="left"/>
              <w:rPr>
                <w:sz w:val="24"/>
                <w:szCs w:val="24"/>
              </w:rPr>
            </w:pPr>
            <w:r w:rsidRPr="00026A8A">
              <w:rPr>
                <w:sz w:val="24"/>
                <w:szCs w:val="24"/>
              </w:rPr>
              <w:t>Маслов В.Г.</w:t>
            </w:r>
          </w:p>
        </w:tc>
        <w:tc>
          <w:tcPr>
            <w:tcW w:w="2929" w:type="dxa"/>
          </w:tcPr>
          <w:p w:rsidR="00D218A6" w:rsidRDefault="00D218A6" w:rsidP="000E07E6">
            <w:pPr>
              <w:suppressAutoHyphens/>
              <w:jc w:val="left"/>
              <w:rPr>
                <w:sz w:val="24"/>
                <w:szCs w:val="24"/>
              </w:rPr>
            </w:pPr>
            <w:r>
              <w:rPr>
                <w:sz w:val="24"/>
                <w:szCs w:val="24"/>
              </w:rPr>
              <w:t>17.10.2022</w:t>
            </w:r>
          </w:p>
        </w:tc>
      </w:tr>
      <w:tr w:rsidR="00D218A6" w:rsidRPr="00026A8A">
        <w:tc>
          <w:tcPr>
            <w:tcW w:w="1365" w:type="dxa"/>
            <w:vMerge/>
          </w:tcPr>
          <w:p w:rsidR="00D218A6" w:rsidRPr="00026A8A" w:rsidRDefault="00D218A6" w:rsidP="00653742">
            <w:pPr>
              <w:suppressAutoHyphens/>
              <w:jc w:val="center"/>
              <w:rPr>
                <w:sz w:val="24"/>
                <w:szCs w:val="24"/>
              </w:rPr>
            </w:pPr>
          </w:p>
        </w:tc>
        <w:tc>
          <w:tcPr>
            <w:tcW w:w="5547" w:type="dxa"/>
          </w:tcPr>
          <w:p w:rsidR="00D218A6" w:rsidRPr="00026A8A" w:rsidRDefault="00D218A6">
            <w:pPr>
              <w:pStyle w:val="a8"/>
              <w:suppressAutoHyphens/>
              <w:jc w:val="both"/>
              <w:rPr>
                <w:b w:val="0"/>
                <w:bCs w:val="0"/>
                <w:sz w:val="24"/>
                <w:szCs w:val="24"/>
              </w:rPr>
            </w:pPr>
            <w:r w:rsidRPr="00026A8A">
              <w:rPr>
                <w:b w:val="0"/>
                <w:bCs w:val="0"/>
                <w:sz w:val="24"/>
                <w:szCs w:val="24"/>
              </w:rPr>
              <w:t>Про стан кадрового та матеріально-технічного забезпечення спеціалістів психологічної служби закладів освіти області</w:t>
            </w:r>
          </w:p>
        </w:tc>
        <w:tc>
          <w:tcPr>
            <w:tcW w:w="2835" w:type="dxa"/>
          </w:tcPr>
          <w:p w:rsidR="00D218A6" w:rsidRPr="00026A8A" w:rsidRDefault="00D218A6">
            <w:pPr>
              <w:spacing w:line="218" w:lineRule="auto"/>
              <w:ind w:left="-57" w:right="85"/>
              <w:jc w:val="center"/>
              <w:rPr>
                <w:bCs/>
                <w:sz w:val="24"/>
                <w:szCs w:val="24"/>
              </w:rPr>
            </w:pPr>
            <w:r w:rsidRPr="00026A8A">
              <w:rPr>
                <w:bCs/>
                <w:sz w:val="24"/>
                <w:szCs w:val="24"/>
              </w:rPr>
              <w:t>Комунальний заклад Сумський обласний і</w:t>
            </w:r>
            <w:r w:rsidRPr="00026A8A">
              <w:rPr>
                <w:bCs/>
                <w:sz w:val="24"/>
                <w:szCs w:val="24"/>
              </w:rPr>
              <w:t>н</w:t>
            </w:r>
            <w:r w:rsidRPr="00026A8A">
              <w:rPr>
                <w:bCs/>
                <w:sz w:val="24"/>
                <w:szCs w:val="24"/>
              </w:rPr>
              <w:t>ститут післядипломної педагогічної освіти</w:t>
            </w:r>
          </w:p>
        </w:tc>
        <w:tc>
          <w:tcPr>
            <w:tcW w:w="2552" w:type="dxa"/>
          </w:tcPr>
          <w:p w:rsidR="00D218A6" w:rsidRPr="00026A8A" w:rsidRDefault="00D218A6" w:rsidP="00754BBF">
            <w:pPr>
              <w:suppressAutoHyphens/>
              <w:spacing w:line="218" w:lineRule="auto"/>
              <w:ind w:left="32" w:right="-57"/>
              <w:jc w:val="left"/>
              <w:rPr>
                <w:bCs/>
                <w:sz w:val="24"/>
                <w:szCs w:val="24"/>
              </w:rPr>
            </w:pPr>
            <w:r w:rsidRPr="00026A8A">
              <w:rPr>
                <w:bCs/>
                <w:sz w:val="24"/>
                <w:szCs w:val="24"/>
              </w:rPr>
              <w:t>Нікітін Ю.О.</w:t>
            </w:r>
          </w:p>
          <w:p w:rsidR="00D218A6" w:rsidRPr="00026A8A" w:rsidRDefault="00D218A6" w:rsidP="00754BBF">
            <w:pPr>
              <w:spacing w:line="218" w:lineRule="auto"/>
              <w:ind w:left="32" w:right="85"/>
              <w:jc w:val="left"/>
              <w:rPr>
                <w:bCs/>
                <w:sz w:val="24"/>
                <w:szCs w:val="24"/>
              </w:rPr>
            </w:pPr>
            <w:r w:rsidRPr="00026A8A">
              <w:rPr>
                <w:bCs/>
                <w:sz w:val="24"/>
                <w:szCs w:val="24"/>
              </w:rPr>
              <w:t>Марухина І.В.</w:t>
            </w:r>
          </w:p>
        </w:tc>
        <w:tc>
          <w:tcPr>
            <w:tcW w:w="2929" w:type="dxa"/>
          </w:tcPr>
          <w:p w:rsidR="00D218A6" w:rsidRDefault="00D218A6" w:rsidP="000E07E6">
            <w:pPr>
              <w:suppressAutoHyphens/>
              <w:jc w:val="left"/>
              <w:rPr>
                <w:sz w:val="24"/>
                <w:szCs w:val="24"/>
              </w:rPr>
            </w:pPr>
            <w:r>
              <w:rPr>
                <w:sz w:val="24"/>
                <w:szCs w:val="24"/>
              </w:rPr>
              <w:t>24.10.2022</w:t>
            </w:r>
          </w:p>
        </w:tc>
      </w:tr>
      <w:tr w:rsidR="00D218A6" w:rsidRPr="00026A8A">
        <w:tc>
          <w:tcPr>
            <w:tcW w:w="1365" w:type="dxa"/>
            <w:vMerge/>
          </w:tcPr>
          <w:p w:rsidR="00D218A6" w:rsidRPr="00026A8A" w:rsidRDefault="00D218A6">
            <w:pPr>
              <w:suppressAutoHyphens/>
              <w:jc w:val="center"/>
              <w:rPr>
                <w:sz w:val="24"/>
                <w:szCs w:val="24"/>
              </w:rPr>
            </w:pPr>
          </w:p>
        </w:tc>
        <w:tc>
          <w:tcPr>
            <w:tcW w:w="5547" w:type="dxa"/>
          </w:tcPr>
          <w:p w:rsidR="00D218A6" w:rsidRPr="00026A8A" w:rsidRDefault="00D218A6">
            <w:pPr>
              <w:pStyle w:val="a8"/>
              <w:suppressAutoHyphens/>
              <w:jc w:val="both"/>
              <w:rPr>
                <w:b w:val="0"/>
                <w:bCs w:val="0"/>
                <w:sz w:val="24"/>
                <w:szCs w:val="24"/>
              </w:rPr>
            </w:pPr>
            <w:r w:rsidRPr="00026A8A">
              <w:rPr>
                <w:b w:val="0"/>
                <w:bCs w:val="0"/>
                <w:sz w:val="24"/>
                <w:szCs w:val="24"/>
              </w:rPr>
              <w:t>Про заходи в закладах освіти області з нагоди відзначення Дня українського козацтва</w:t>
            </w:r>
          </w:p>
        </w:tc>
        <w:tc>
          <w:tcPr>
            <w:tcW w:w="2835" w:type="dxa"/>
          </w:tcPr>
          <w:p w:rsidR="00D218A6" w:rsidRPr="00026A8A" w:rsidRDefault="00D218A6">
            <w:pPr>
              <w:suppressAutoHyphens/>
              <w:spacing w:line="218" w:lineRule="auto"/>
              <w:jc w:val="left"/>
              <w:rPr>
                <w:sz w:val="24"/>
                <w:szCs w:val="24"/>
              </w:rPr>
            </w:pPr>
            <w:r w:rsidRPr="00026A8A">
              <w:rPr>
                <w:sz w:val="24"/>
                <w:szCs w:val="24"/>
              </w:rPr>
              <w:t>Відділ інклюзивної, позашкільної освіти та виховної роботи</w:t>
            </w:r>
          </w:p>
        </w:tc>
        <w:tc>
          <w:tcPr>
            <w:tcW w:w="2552" w:type="dxa"/>
          </w:tcPr>
          <w:p w:rsidR="00D218A6" w:rsidRPr="00026A8A" w:rsidRDefault="00D218A6" w:rsidP="00754BBF">
            <w:pPr>
              <w:pStyle w:val="a8"/>
              <w:suppressAutoHyphens/>
              <w:jc w:val="left"/>
              <w:rPr>
                <w:b w:val="0"/>
                <w:sz w:val="24"/>
                <w:szCs w:val="24"/>
              </w:rPr>
            </w:pPr>
            <w:r w:rsidRPr="00026A8A">
              <w:rPr>
                <w:b w:val="0"/>
                <w:sz w:val="24"/>
                <w:szCs w:val="24"/>
              </w:rPr>
              <w:t>Білаш В.М.</w:t>
            </w:r>
          </w:p>
          <w:p w:rsidR="00D218A6" w:rsidRPr="00026A8A" w:rsidRDefault="00683B56" w:rsidP="00754BBF">
            <w:pPr>
              <w:pStyle w:val="a8"/>
              <w:suppressAutoHyphens/>
              <w:jc w:val="left"/>
              <w:rPr>
                <w:b w:val="0"/>
                <w:sz w:val="24"/>
                <w:szCs w:val="24"/>
              </w:rPr>
            </w:pPr>
            <w:r>
              <w:rPr>
                <w:b w:val="0"/>
                <w:sz w:val="24"/>
                <w:szCs w:val="24"/>
              </w:rPr>
              <w:t>Демиденко С.М.</w:t>
            </w:r>
          </w:p>
        </w:tc>
        <w:tc>
          <w:tcPr>
            <w:tcW w:w="2929" w:type="dxa"/>
          </w:tcPr>
          <w:p w:rsidR="00D218A6" w:rsidRDefault="00D218A6" w:rsidP="000E07E6">
            <w:pPr>
              <w:suppressAutoHyphens/>
              <w:spacing w:line="216" w:lineRule="auto"/>
              <w:jc w:val="left"/>
              <w:rPr>
                <w:bCs/>
                <w:sz w:val="24"/>
                <w:szCs w:val="24"/>
              </w:rPr>
            </w:pPr>
            <w:r>
              <w:rPr>
                <w:bCs/>
                <w:sz w:val="24"/>
                <w:szCs w:val="24"/>
              </w:rPr>
              <w:t>17.10.2022</w:t>
            </w:r>
          </w:p>
        </w:tc>
      </w:tr>
      <w:tr w:rsidR="00D218A6" w:rsidRPr="00026A8A">
        <w:tc>
          <w:tcPr>
            <w:tcW w:w="1365" w:type="dxa"/>
            <w:vMerge/>
            <w:vAlign w:val="center"/>
          </w:tcPr>
          <w:p w:rsidR="00D218A6" w:rsidRPr="00026A8A" w:rsidRDefault="00D218A6">
            <w:pPr>
              <w:jc w:val="left"/>
              <w:rPr>
                <w:sz w:val="24"/>
                <w:szCs w:val="24"/>
              </w:rPr>
            </w:pPr>
          </w:p>
        </w:tc>
        <w:tc>
          <w:tcPr>
            <w:tcW w:w="5547" w:type="dxa"/>
          </w:tcPr>
          <w:p w:rsidR="00D218A6" w:rsidRPr="00026A8A" w:rsidRDefault="00D218A6">
            <w:pPr>
              <w:pStyle w:val="a8"/>
              <w:suppressAutoHyphens/>
              <w:ind w:left="35"/>
              <w:jc w:val="both"/>
              <w:rPr>
                <w:b w:val="0"/>
                <w:bCs w:val="0"/>
                <w:sz w:val="24"/>
                <w:szCs w:val="24"/>
              </w:rPr>
            </w:pPr>
            <w:r w:rsidRPr="00026A8A">
              <w:rPr>
                <w:b w:val="0"/>
                <w:bCs w:val="0"/>
                <w:sz w:val="24"/>
                <w:szCs w:val="24"/>
              </w:rPr>
              <w:t xml:space="preserve">Про створення в закладах освіти умов для навчання дітей з особливими освітніми потребами </w:t>
            </w:r>
          </w:p>
        </w:tc>
        <w:tc>
          <w:tcPr>
            <w:tcW w:w="2835" w:type="dxa"/>
          </w:tcPr>
          <w:p w:rsidR="00D218A6" w:rsidRPr="00026A8A" w:rsidRDefault="00D218A6">
            <w:pPr>
              <w:suppressAutoHyphens/>
              <w:jc w:val="left"/>
              <w:rPr>
                <w:sz w:val="24"/>
                <w:szCs w:val="24"/>
              </w:rPr>
            </w:pPr>
            <w:r w:rsidRPr="00026A8A">
              <w:rPr>
                <w:sz w:val="24"/>
                <w:szCs w:val="24"/>
              </w:rPr>
              <w:t>Відділ інклюзивної, позашкільної освіти та виховної роботи</w:t>
            </w:r>
          </w:p>
        </w:tc>
        <w:tc>
          <w:tcPr>
            <w:tcW w:w="2552" w:type="dxa"/>
          </w:tcPr>
          <w:p w:rsidR="00D218A6" w:rsidRPr="00026A8A" w:rsidRDefault="00D218A6" w:rsidP="00754BBF">
            <w:pPr>
              <w:jc w:val="left"/>
              <w:rPr>
                <w:sz w:val="24"/>
                <w:szCs w:val="24"/>
              </w:rPr>
            </w:pPr>
            <w:r w:rsidRPr="00026A8A">
              <w:rPr>
                <w:sz w:val="24"/>
                <w:szCs w:val="24"/>
              </w:rPr>
              <w:t>Білаш В.М.</w:t>
            </w:r>
          </w:p>
          <w:p w:rsidR="00D218A6" w:rsidRPr="00026A8A" w:rsidRDefault="00D218A6" w:rsidP="00754BBF">
            <w:pPr>
              <w:jc w:val="left"/>
              <w:rPr>
                <w:sz w:val="24"/>
                <w:szCs w:val="24"/>
              </w:rPr>
            </w:pPr>
            <w:r w:rsidRPr="00026A8A">
              <w:rPr>
                <w:bCs/>
                <w:sz w:val="24"/>
                <w:szCs w:val="24"/>
              </w:rPr>
              <w:t>Дідоренко Ю.М.</w:t>
            </w:r>
          </w:p>
        </w:tc>
        <w:tc>
          <w:tcPr>
            <w:tcW w:w="2929" w:type="dxa"/>
          </w:tcPr>
          <w:p w:rsidR="00D218A6" w:rsidRDefault="00D218A6" w:rsidP="000E07E6">
            <w:pPr>
              <w:suppressAutoHyphens/>
              <w:spacing w:line="216" w:lineRule="auto"/>
              <w:jc w:val="left"/>
              <w:rPr>
                <w:bCs/>
                <w:sz w:val="24"/>
                <w:szCs w:val="24"/>
              </w:rPr>
            </w:pPr>
            <w:r>
              <w:rPr>
                <w:bCs/>
                <w:sz w:val="24"/>
                <w:szCs w:val="24"/>
              </w:rPr>
              <w:t>17.10.2022</w:t>
            </w:r>
          </w:p>
        </w:tc>
      </w:tr>
      <w:tr w:rsidR="00D218A6" w:rsidRPr="00026A8A">
        <w:tc>
          <w:tcPr>
            <w:tcW w:w="1365" w:type="dxa"/>
            <w:vMerge/>
            <w:vAlign w:val="center"/>
          </w:tcPr>
          <w:p w:rsidR="00D218A6" w:rsidRPr="00026A8A" w:rsidRDefault="00D218A6">
            <w:pPr>
              <w:jc w:val="left"/>
              <w:rPr>
                <w:sz w:val="24"/>
                <w:szCs w:val="24"/>
              </w:rPr>
            </w:pPr>
          </w:p>
        </w:tc>
        <w:tc>
          <w:tcPr>
            <w:tcW w:w="5547" w:type="dxa"/>
          </w:tcPr>
          <w:p w:rsidR="00D218A6" w:rsidRPr="00026A8A" w:rsidRDefault="00D218A6" w:rsidP="007E692B">
            <w:pPr>
              <w:suppressAutoHyphens/>
              <w:rPr>
                <w:sz w:val="24"/>
                <w:szCs w:val="24"/>
              </w:rPr>
            </w:pPr>
            <w:r>
              <w:rPr>
                <w:sz w:val="24"/>
                <w:szCs w:val="24"/>
              </w:rPr>
              <w:t>Про виконання плану роботи Департаменту освіти і науки Сумської обласної державної адміністрації за ІІІ</w:t>
            </w:r>
            <w:r w:rsidRPr="003740E0">
              <w:rPr>
                <w:sz w:val="24"/>
                <w:szCs w:val="24"/>
                <w:lang w:val="ru-RU"/>
              </w:rPr>
              <w:t xml:space="preserve"> </w:t>
            </w:r>
            <w:r>
              <w:rPr>
                <w:sz w:val="24"/>
                <w:szCs w:val="24"/>
              </w:rPr>
              <w:t>квартал 2022 року</w:t>
            </w:r>
          </w:p>
        </w:tc>
        <w:tc>
          <w:tcPr>
            <w:tcW w:w="2835" w:type="dxa"/>
          </w:tcPr>
          <w:p w:rsidR="00D218A6" w:rsidRPr="00026A8A" w:rsidRDefault="00D218A6" w:rsidP="007E692B">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D218A6" w:rsidRPr="00026A8A" w:rsidRDefault="00D218A6" w:rsidP="007E692B">
            <w:pPr>
              <w:jc w:val="left"/>
              <w:rPr>
                <w:sz w:val="24"/>
                <w:szCs w:val="24"/>
              </w:rPr>
            </w:pPr>
            <w:r>
              <w:rPr>
                <w:sz w:val="24"/>
                <w:szCs w:val="24"/>
              </w:rPr>
              <w:t>Скиртаченко Н.Г.</w:t>
            </w:r>
          </w:p>
        </w:tc>
        <w:tc>
          <w:tcPr>
            <w:tcW w:w="2929" w:type="dxa"/>
          </w:tcPr>
          <w:p w:rsidR="00D218A6" w:rsidRDefault="00D218A6" w:rsidP="000E07E6">
            <w:pPr>
              <w:suppressAutoHyphens/>
              <w:spacing w:line="216" w:lineRule="auto"/>
              <w:jc w:val="left"/>
              <w:rPr>
                <w:bCs/>
                <w:sz w:val="24"/>
                <w:szCs w:val="24"/>
              </w:rPr>
            </w:pPr>
            <w:r>
              <w:rPr>
                <w:bCs/>
                <w:sz w:val="24"/>
                <w:szCs w:val="24"/>
              </w:rPr>
              <w:t>17.10.2022</w:t>
            </w:r>
          </w:p>
        </w:tc>
      </w:tr>
      <w:tr w:rsidR="00D218A6" w:rsidRPr="00026A8A">
        <w:tc>
          <w:tcPr>
            <w:tcW w:w="1365" w:type="dxa"/>
            <w:vMerge/>
            <w:vAlign w:val="center"/>
          </w:tcPr>
          <w:p w:rsidR="00D218A6" w:rsidRPr="00026A8A" w:rsidRDefault="00D218A6">
            <w:pPr>
              <w:jc w:val="left"/>
              <w:rPr>
                <w:sz w:val="24"/>
                <w:szCs w:val="24"/>
              </w:rPr>
            </w:pPr>
          </w:p>
        </w:tc>
        <w:tc>
          <w:tcPr>
            <w:tcW w:w="5547" w:type="dxa"/>
          </w:tcPr>
          <w:p w:rsidR="00D218A6" w:rsidRPr="00091102" w:rsidRDefault="00D218A6" w:rsidP="007E692B">
            <w:pPr>
              <w:rPr>
                <w:sz w:val="24"/>
                <w:szCs w:val="24"/>
              </w:rPr>
            </w:pPr>
            <w:r>
              <w:rPr>
                <w:sz w:val="24"/>
                <w:szCs w:val="24"/>
              </w:rPr>
              <w:t>Про</w:t>
            </w:r>
            <w:r w:rsidRPr="00091102">
              <w:rPr>
                <w:sz w:val="24"/>
                <w:szCs w:val="24"/>
              </w:rPr>
              <w:t xml:space="preserve"> роботу Департаменту освіти і науки Сумс</w:t>
            </w:r>
            <w:r w:rsidRPr="00091102">
              <w:rPr>
                <w:sz w:val="24"/>
                <w:szCs w:val="24"/>
              </w:rPr>
              <w:t>ь</w:t>
            </w:r>
            <w:r w:rsidRPr="00091102">
              <w:rPr>
                <w:sz w:val="24"/>
                <w:szCs w:val="24"/>
              </w:rPr>
              <w:t>кої обласної державної адміністрації щодо дотримання праців</w:t>
            </w:r>
            <w:r>
              <w:rPr>
                <w:sz w:val="24"/>
                <w:szCs w:val="24"/>
              </w:rPr>
              <w:t xml:space="preserve">никами установи </w:t>
            </w:r>
            <w:r w:rsidRPr="00091102">
              <w:rPr>
                <w:sz w:val="24"/>
                <w:szCs w:val="24"/>
              </w:rPr>
              <w:t xml:space="preserve">вимог законодавства </w:t>
            </w:r>
          </w:p>
          <w:p w:rsidR="00D218A6" w:rsidRPr="00091102" w:rsidRDefault="00D218A6" w:rsidP="007E692B">
            <w:pPr>
              <w:rPr>
                <w:sz w:val="24"/>
                <w:szCs w:val="24"/>
              </w:rPr>
            </w:pPr>
            <w:r w:rsidRPr="00091102">
              <w:rPr>
                <w:sz w:val="24"/>
                <w:szCs w:val="24"/>
              </w:rPr>
              <w:t>у сфері захисту державних інформаційних ресу</w:t>
            </w:r>
            <w:r w:rsidRPr="00091102">
              <w:rPr>
                <w:sz w:val="24"/>
                <w:szCs w:val="24"/>
              </w:rPr>
              <w:t>р</w:t>
            </w:r>
            <w:r w:rsidRPr="00091102">
              <w:rPr>
                <w:sz w:val="24"/>
                <w:szCs w:val="24"/>
              </w:rPr>
              <w:t>сів, стан захищеності інформації в автоматизов</w:t>
            </w:r>
            <w:r w:rsidRPr="00091102">
              <w:rPr>
                <w:sz w:val="24"/>
                <w:szCs w:val="24"/>
              </w:rPr>
              <w:t>а</w:t>
            </w:r>
            <w:r w:rsidRPr="00091102">
              <w:rPr>
                <w:sz w:val="24"/>
                <w:szCs w:val="24"/>
              </w:rPr>
              <w:t xml:space="preserve">них системах, дотримання їх користувачами </w:t>
            </w:r>
          </w:p>
          <w:p w:rsidR="00D218A6" w:rsidRDefault="00D218A6" w:rsidP="007E692B">
            <w:pPr>
              <w:suppressAutoHyphens/>
              <w:rPr>
                <w:sz w:val="24"/>
                <w:szCs w:val="24"/>
              </w:rPr>
            </w:pPr>
            <w:r w:rsidRPr="00091102">
              <w:rPr>
                <w:sz w:val="24"/>
                <w:szCs w:val="24"/>
              </w:rPr>
              <w:t>та персоналом встановленого порядку і правил захисту інформації</w:t>
            </w:r>
            <w:r w:rsidRPr="00091102">
              <w:rPr>
                <w:b/>
                <w:sz w:val="24"/>
                <w:szCs w:val="24"/>
              </w:rPr>
              <w:t xml:space="preserve"> </w:t>
            </w:r>
            <w:r>
              <w:rPr>
                <w:sz w:val="24"/>
                <w:szCs w:val="24"/>
              </w:rPr>
              <w:t>(звіт за ІІІ квартал 2022 року)</w:t>
            </w:r>
          </w:p>
        </w:tc>
        <w:tc>
          <w:tcPr>
            <w:tcW w:w="2835" w:type="dxa"/>
          </w:tcPr>
          <w:p w:rsidR="00D218A6" w:rsidRPr="00026A8A" w:rsidRDefault="00D218A6" w:rsidP="007E692B">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D218A6" w:rsidRPr="00026A8A" w:rsidRDefault="00D218A6" w:rsidP="007E692B">
            <w:pPr>
              <w:jc w:val="left"/>
              <w:rPr>
                <w:sz w:val="24"/>
                <w:szCs w:val="24"/>
              </w:rPr>
            </w:pPr>
            <w:r>
              <w:rPr>
                <w:sz w:val="24"/>
                <w:szCs w:val="24"/>
              </w:rPr>
              <w:t>Скиртаченко Н.Г.</w:t>
            </w:r>
          </w:p>
        </w:tc>
        <w:tc>
          <w:tcPr>
            <w:tcW w:w="2929" w:type="dxa"/>
          </w:tcPr>
          <w:p w:rsidR="00D218A6" w:rsidRDefault="00D218A6" w:rsidP="000E07E6">
            <w:pPr>
              <w:suppressAutoHyphens/>
              <w:spacing w:line="216" w:lineRule="auto"/>
              <w:jc w:val="left"/>
              <w:rPr>
                <w:bCs/>
                <w:sz w:val="24"/>
                <w:szCs w:val="24"/>
              </w:rPr>
            </w:pPr>
            <w:r>
              <w:rPr>
                <w:bCs/>
                <w:sz w:val="24"/>
                <w:szCs w:val="24"/>
              </w:rPr>
              <w:t>17.10.2022</w:t>
            </w:r>
          </w:p>
        </w:tc>
      </w:tr>
      <w:tr w:rsidR="00D218A6" w:rsidRPr="00026A8A">
        <w:tc>
          <w:tcPr>
            <w:tcW w:w="1365" w:type="dxa"/>
            <w:vMerge/>
            <w:vAlign w:val="center"/>
          </w:tcPr>
          <w:p w:rsidR="00D218A6" w:rsidRPr="00026A8A" w:rsidRDefault="00D218A6">
            <w:pPr>
              <w:jc w:val="left"/>
              <w:rPr>
                <w:sz w:val="24"/>
                <w:szCs w:val="24"/>
              </w:rPr>
            </w:pPr>
          </w:p>
        </w:tc>
        <w:tc>
          <w:tcPr>
            <w:tcW w:w="5547" w:type="dxa"/>
          </w:tcPr>
          <w:p w:rsidR="00D218A6" w:rsidRPr="00026A8A" w:rsidRDefault="00D218A6" w:rsidP="007E692B">
            <w:pPr>
              <w:suppressAutoHyphens/>
              <w:rPr>
                <w:sz w:val="24"/>
                <w:szCs w:val="24"/>
              </w:rPr>
            </w:pPr>
            <w:r>
              <w:rPr>
                <w:sz w:val="24"/>
                <w:szCs w:val="24"/>
              </w:rPr>
              <w:t>Про виконання плану роботи Департаменту освіти і науки Сумської обласної державної адміністрації за ІІІ</w:t>
            </w:r>
            <w:r w:rsidRPr="003740E0">
              <w:rPr>
                <w:sz w:val="24"/>
                <w:szCs w:val="24"/>
                <w:lang w:val="ru-RU"/>
              </w:rPr>
              <w:t xml:space="preserve"> </w:t>
            </w:r>
            <w:r>
              <w:rPr>
                <w:sz w:val="24"/>
                <w:szCs w:val="24"/>
              </w:rPr>
              <w:t>квартал 2022 року</w:t>
            </w:r>
          </w:p>
        </w:tc>
        <w:tc>
          <w:tcPr>
            <w:tcW w:w="2835" w:type="dxa"/>
          </w:tcPr>
          <w:p w:rsidR="00D218A6" w:rsidRPr="00026A8A" w:rsidRDefault="00D218A6" w:rsidP="007E692B">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D218A6" w:rsidRPr="00026A8A" w:rsidRDefault="00D218A6" w:rsidP="007E692B">
            <w:pPr>
              <w:jc w:val="left"/>
              <w:rPr>
                <w:sz w:val="24"/>
                <w:szCs w:val="24"/>
              </w:rPr>
            </w:pPr>
            <w:r>
              <w:rPr>
                <w:sz w:val="24"/>
                <w:szCs w:val="24"/>
              </w:rPr>
              <w:t>Скиртаченко Н.Г.</w:t>
            </w:r>
          </w:p>
        </w:tc>
        <w:tc>
          <w:tcPr>
            <w:tcW w:w="2929" w:type="dxa"/>
          </w:tcPr>
          <w:p w:rsidR="00D218A6" w:rsidRDefault="00D218A6" w:rsidP="000E07E6">
            <w:pPr>
              <w:suppressAutoHyphens/>
              <w:spacing w:line="216" w:lineRule="auto"/>
              <w:jc w:val="left"/>
              <w:rPr>
                <w:bCs/>
                <w:sz w:val="24"/>
                <w:szCs w:val="24"/>
              </w:rPr>
            </w:pPr>
            <w:r>
              <w:rPr>
                <w:bCs/>
                <w:sz w:val="24"/>
                <w:szCs w:val="24"/>
              </w:rPr>
              <w:t>17.10.2022</w:t>
            </w:r>
          </w:p>
        </w:tc>
      </w:tr>
      <w:tr w:rsidR="00D218A6" w:rsidRPr="00026A8A">
        <w:tc>
          <w:tcPr>
            <w:tcW w:w="1365" w:type="dxa"/>
            <w:vMerge/>
            <w:vAlign w:val="center"/>
          </w:tcPr>
          <w:p w:rsidR="00D218A6" w:rsidRPr="00026A8A" w:rsidRDefault="00D218A6">
            <w:pPr>
              <w:jc w:val="left"/>
              <w:rPr>
                <w:sz w:val="24"/>
                <w:szCs w:val="24"/>
              </w:rPr>
            </w:pPr>
          </w:p>
        </w:tc>
        <w:tc>
          <w:tcPr>
            <w:tcW w:w="5547" w:type="dxa"/>
          </w:tcPr>
          <w:p w:rsidR="00D218A6" w:rsidRDefault="00D218A6" w:rsidP="001205DD">
            <w:pPr>
              <w:rPr>
                <w:sz w:val="24"/>
                <w:szCs w:val="24"/>
              </w:rPr>
            </w:pPr>
            <w:r>
              <w:rPr>
                <w:sz w:val="24"/>
                <w:szCs w:val="24"/>
              </w:rPr>
              <w:t>Про стан роботи зі зверненнями громадян у Депа</w:t>
            </w:r>
            <w:r>
              <w:rPr>
                <w:sz w:val="24"/>
                <w:szCs w:val="24"/>
              </w:rPr>
              <w:t>р</w:t>
            </w:r>
            <w:r>
              <w:rPr>
                <w:sz w:val="24"/>
                <w:szCs w:val="24"/>
              </w:rPr>
              <w:t>таменті освіти і науки Сумської обласної державної адміністрації за 9 місяців 2022 року</w:t>
            </w:r>
          </w:p>
        </w:tc>
        <w:tc>
          <w:tcPr>
            <w:tcW w:w="2835" w:type="dxa"/>
          </w:tcPr>
          <w:p w:rsidR="00D218A6" w:rsidRPr="00026A8A" w:rsidRDefault="00D218A6" w:rsidP="001205DD">
            <w:pPr>
              <w:rPr>
                <w:sz w:val="24"/>
                <w:szCs w:val="24"/>
              </w:rPr>
            </w:pPr>
            <w:r>
              <w:rPr>
                <w:sz w:val="24"/>
                <w:szCs w:val="24"/>
              </w:rPr>
              <w:t>Відділ організаційної роботи, звернень гром</w:t>
            </w:r>
            <w:r>
              <w:rPr>
                <w:sz w:val="24"/>
                <w:szCs w:val="24"/>
              </w:rPr>
              <w:t>а</w:t>
            </w:r>
            <w:r>
              <w:rPr>
                <w:sz w:val="24"/>
                <w:szCs w:val="24"/>
              </w:rPr>
              <w:t>дян та контролю</w:t>
            </w:r>
          </w:p>
        </w:tc>
        <w:tc>
          <w:tcPr>
            <w:tcW w:w="2552" w:type="dxa"/>
          </w:tcPr>
          <w:p w:rsidR="00D218A6" w:rsidRPr="00026A8A" w:rsidRDefault="00D218A6" w:rsidP="001205DD">
            <w:pPr>
              <w:jc w:val="left"/>
              <w:rPr>
                <w:sz w:val="24"/>
                <w:szCs w:val="24"/>
              </w:rPr>
            </w:pPr>
            <w:r>
              <w:rPr>
                <w:sz w:val="24"/>
                <w:szCs w:val="24"/>
              </w:rPr>
              <w:t>Скиртаченко Н.Г.</w:t>
            </w:r>
          </w:p>
        </w:tc>
        <w:tc>
          <w:tcPr>
            <w:tcW w:w="2929" w:type="dxa"/>
          </w:tcPr>
          <w:p w:rsidR="00D218A6" w:rsidRDefault="00D218A6" w:rsidP="000E07E6">
            <w:pPr>
              <w:suppressAutoHyphens/>
              <w:spacing w:line="216" w:lineRule="auto"/>
              <w:jc w:val="left"/>
              <w:rPr>
                <w:bCs/>
                <w:sz w:val="24"/>
                <w:szCs w:val="24"/>
              </w:rPr>
            </w:pPr>
            <w:r>
              <w:rPr>
                <w:bCs/>
                <w:sz w:val="24"/>
                <w:szCs w:val="24"/>
              </w:rPr>
              <w:t>17.10.2022</w:t>
            </w:r>
          </w:p>
          <w:p w:rsidR="00D218A6" w:rsidRDefault="00D218A6" w:rsidP="000E07E6">
            <w:pPr>
              <w:suppressAutoHyphens/>
              <w:spacing w:line="216" w:lineRule="auto"/>
              <w:jc w:val="left"/>
              <w:rPr>
                <w:bCs/>
                <w:sz w:val="24"/>
                <w:szCs w:val="24"/>
              </w:rPr>
            </w:pPr>
            <w:r>
              <w:rPr>
                <w:bCs/>
                <w:sz w:val="24"/>
                <w:szCs w:val="24"/>
              </w:rPr>
              <w:t>24.10.2022</w:t>
            </w:r>
          </w:p>
        </w:tc>
      </w:tr>
      <w:tr w:rsidR="00D218A6" w:rsidRPr="00026A8A">
        <w:tc>
          <w:tcPr>
            <w:tcW w:w="1365" w:type="dxa"/>
            <w:vMerge/>
            <w:vAlign w:val="center"/>
          </w:tcPr>
          <w:p w:rsidR="00D218A6" w:rsidRPr="00026A8A" w:rsidRDefault="00D218A6">
            <w:pPr>
              <w:jc w:val="left"/>
              <w:rPr>
                <w:sz w:val="24"/>
                <w:szCs w:val="24"/>
              </w:rPr>
            </w:pPr>
          </w:p>
        </w:tc>
        <w:tc>
          <w:tcPr>
            <w:tcW w:w="5547" w:type="dxa"/>
          </w:tcPr>
          <w:p w:rsidR="00D218A6" w:rsidRDefault="00D218A6" w:rsidP="001205DD">
            <w:pPr>
              <w:rPr>
                <w:sz w:val="24"/>
                <w:szCs w:val="24"/>
              </w:rPr>
            </w:pPr>
            <w:r>
              <w:rPr>
                <w:sz w:val="24"/>
                <w:szCs w:val="24"/>
              </w:rPr>
              <w:t>Про стан проходження опалювального сезону</w:t>
            </w:r>
          </w:p>
          <w:p w:rsidR="00D218A6" w:rsidRDefault="00D218A6" w:rsidP="001205DD">
            <w:pPr>
              <w:rPr>
                <w:sz w:val="24"/>
                <w:szCs w:val="24"/>
              </w:rPr>
            </w:pPr>
            <w:r>
              <w:rPr>
                <w:sz w:val="24"/>
                <w:szCs w:val="24"/>
              </w:rPr>
              <w:t>в з</w:t>
            </w:r>
            <w:r>
              <w:rPr>
                <w:sz w:val="24"/>
                <w:szCs w:val="24"/>
              </w:rPr>
              <w:t>а</w:t>
            </w:r>
            <w:r>
              <w:rPr>
                <w:sz w:val="24"/>
                <w:szCs w:val="24"/>
              </w:rPr>
              <w:t>кладах освіти області</w:t>
            </w:r>
          </w:p>
        </w:tc>
        <w:tc>
          <w:tcPr>
            <w:tcW w:w="2835" w:type="dxa"/>
          </w:tcPr>
          <w:p w:rsidR="00D218A6" w:rsidRDefault="00D218A6" w:rsidP="001205DD">
            <w:pPr>
              <w:rPr>
                <w:sz w:val="24"/>
                <w:szCs w:val="24"/>
              </w:rPr>
            </w:pPr>
            <w:r w:rsidRPr="0088755E">
              <w:rPr>
                <w:sz w:val="24"/>
                <w:szCs w:val="24"/>
              </w:rPr>
              <w:t>Сектор аналізу технічн</w:t>
            </w:r>
            <w:r w:rsidRPr="0088755E">
              <w:rPr>
                <w:sz w:val="24"/>
                <w:szCs w:val="24"/>
              </w:rPr>
              <w:t>о</w:t>
            </w:r>
            <w:r w:rsidRPr="0088755E">
              <w:rPr>
                <w:sz w:val="24"/>
                <w:szCs w:val="24"/>
              </w:rPr>
              <w:t>го забезпечення освітніх закладів</w:t>
            </w:r>
          </w:p>
        </w:tc>
        <w:tc>
          <w:tcPr>
            <w:tcW w:w="2552" w:type="dxa"/>
          </w:tcPr>
          <w:p w:rsidR="00D218A6" w:rsidRDefault="00683B56" w:rsidP="001205DD">
            <w:pPr>
              <w:jc w:val="left"/>
              <w:rPr>
                <w:sz w:val="24"/>
                <w:szCs w:val="24"/>
              </w:rPr>
            </w:pPr>
            <w:r>
              <w:rPr>
                <w:sz w:val="24"/>
                <w:szCs w:val="24"/>
              </w:rPr>
              <w:t>Приходченко О.І.</w:t>
            </w:r>
          </w:p>
        </w:tc>
        <w:tc>
          <w:tcPr>
            <w:tcW w:w="2929" w:type="dxa"/>
          </w:tcPr>
          <w:p w:rsidR="00D218A6" w:rsidRDefault="00D218A6" w:rsidP="000E07E6">
            <w:pPr>
              <w:suppressAutoHyphens/>
              <w:spacing w:line="216" w:lineRule="auto"/>
              <w:jc w:val="left"/>
              <w:rPr>
                <w:bCs/>
                <w:sz w:val="24"/>
                <w:szCs w:val="24"/>
              </w:rPr>
            </w:pPr>
            <w:r>
              <w:rPr>
                <w:bCs/>
                <w:sz w:val="24"/>
                <w:szCs w:val="24"/>
              </w:rPr>
              <w:t>22.11.2022</w:t>
            </w:r>
          </w:p>
        </w:tc>
      </w:tr>
      <w:tr w:rsidR="00D218A6" w:rsidRPr="00026A8A">
        <w:tc>
          <w:tcPr>
            <w:tcW w:w="1365" w:type="dxa"/>
          </w:tcPr>
          <w:p w:rsidR="00D218A6" w:rsidRPr="00026A8A" w:rsidRDefault="00D218A6">
            <w:pPr>
              <w:suppressAutoHyphens/>
              <w:jc w:val="center"/>
              <w:rPr>
                <w:sz w:val="24"/>
                <w:szCs w:val="24"/>
              </w:rPr>
            </w:pPr>
            <w:r w:rsidRPr="00026A8A">
              <w:rPr>
                <w:sz w:val="24"/>
                <w:szCs w:val="24"/>
              </w:rPr>
              <w:t xml:space="preserve">Листопад </w:t>
            </w:r>
          </w:p>
          <w:p w:rsidR="00D218A6" w:rsidRPr="00026A8A" w:rsidRDefault="00D218A6" w:rsidP="00ED67BC">
            <w:pPr>
              <w:suppressAutoHyphens/>
              <w:jc w:val="center"/>
              <w:rPr>
                <w:sz w:val="24"/>
                <w:szCs w:val="24"/>
              </w:rPr>
            </w:pPr>
            <w:r w:rsidRPr="00026A8A">
              <w:rPr>
                <w:sz w:val="24"/>
                <w:szCs w:val="24"/>
              </w:rPr>
              <w:t xml:space="preserve"> </w:t>
            </w:r>
          </w:p>
        </w:tc>
        <w:tc>
          <w:tcPr>
            <w:tcW w:w="5547" w:type="dxa"/>
          </w:tcPr>
          <w:p w:rsidR="00D218A6" w:rsidRPr="00026A8A" w:rsidRDefault="00D218A6">
            <w:pPr>
              <w:rPr>
                <w:sz w:val="24"/>
                <w:szCs w:val="24"/>
              </w:rPr>
            </w:pPr>
            <w:r w:rsidRPr="00026A8A">
              <w:rPr>
                <w:sz w:val="24"/>
                <w:szCs w:val="24"/>
              </w:rPr>
              <w:t>Про подальше навчання та працевлаштування в</w:t>
            </w:r>
            <w:r w:rsidRPr="00026A8A">
              <w:rPr>
                <w:sz w:val="24"/>
                <w:szCs w:val="24"/>
              </w:rPr>
              <w:t>и</w:t>
            </w:r>
            <w:r w:rsidRPr="00026A8A">
              <w:rPr>
                <w:sz w:val="24"/>
                <w:szCs w:val="24"/>
              </w:rPr>
              <w:t>пускників шкіл-інтернатів 2022 року</w:t>
            </w:r>
          </w:p>
        </w:tc>
        <w:tc>
          <w:tcPr>
            <w:tcW w:w="2835" w:type="dxa"/>
          </w:tcPr>
          <w:p w:rsidR="00D218A6" w:rsidRPr="00026A8A" w:rsidRDefault="00D218A6">
            <w:pPr>
              <w:rPr>
                <w:sz w:val="24"/>
                <w:szCs w:val="24"/>
              </w:rPr>
            </w:pPr>
            <w:r w:rsidRPr="00026A8A">
              <w:rPr>
                <w:sz w:val="24"/>
                <w:szCs w:val="24"/>
              </w:rPr>
              <w:t>Відділ інклюзивної, п</w:t>
            </w:r>
            <w:r w:rsidRPr="00026A8A">
              <w:rPr>
                <w:sz w:val="24"/>
                <w:szCs w:val="24"/>
              </w:rPr>
              <w:t>о</w:t>
            </w:r>
            <w:r w:rsidRPr="00026A8A">
              <w:rPr>
                <w:sz w:val="24"/>
                <w:szCs w:val="24"/>
              </w:rPr>
              <w:t>зашкільної та виховної роботи</w:t>
            </w:r>
          </w:p>
        </w:tc>
        <w:tc>
          <w:tcPr>
            <w:tcW w:w="2552" w:type="dxa"/>
          </w:tcPr>
          <w:p w:rsidR="00D218A6" w:rsidRPr="00026A8A" w:rsidRDefault="00D218A6" w:rsidP="00754BBF">
            <w:pPr>
              <w:jc w:val="left"/>
              <w:rPr>
                <w:sz w:val="24"/>
                <w:szCs w:val="24"/>
              </w:rPr>
            </w:pPr>
            <w:r w:rsidRPr="00026A8A">
              <w:rPr>
                <w:sz w:val="24"/>
                <w:szCs w:val="24"/>
              </w:rPr>
              <w:t>Білаш В.М.</w:t>
            </w:r>
          </w:p>
          <w:p w:rsidR="00D218A6" w:rsidRPr="00026A8A" w:rsidRDefault="00D218A6" w:rsidP="00754BBF">
            <w:pPr>
              <w:jc w:val="left"/>
              <w:rPr>
                <w:sz w:val="24"/>
                <w:szCs w:val="24"/>
              </w:rPr>
            </w:pPr>
          </w:p>
        </w:tc>
        <w:tc>
          <w:tcPr>
            <w:tcW w:w="2929" w:type="dxa"/>
          </w:tcPr>
          <w:p w:rsidR="00D218A6" w:rsidRDefault="00D218A6" w:rsidP="000E07E6">
            <w:pPr>
              <w:suppressAutoHyphens/>
              <w:spacing w:line="216" w:lineRule="auto"/>
              <w:jc w:val="left"/>
              <w:rPr>
                <w:bCs/>
                <w:sz w:val="24"/>
                <w:szCs w:val="24"/>
              </w:rPr>
            </w:pPr>
            <w:r>
              <w:rPr>
                <w:bCs/>
                <w:sz w:val="24"/>
                <w:szCs w:val="24"/>
              </w:rPr>
              <w:t>14.11.2022</w:t>
            </w:r>
          </w:p>
        </w:tc>
      </w:tr>
      <w:tr w:rsidR="00D218A6" w:rsidRPr="00026A8A">
        <w:tc>
          <w:tcPr>
            <w:tcW w:w="1365" w:type="dxa"/>
            <w:vMerge w:val="restart"/>
            <w:tcBorders>
              <w:top w:val="single" w:sz="4" w:space="0" w:color="auto"/>
              <w:left w:val="single" w:sz="4" w:space="0" w:color="auto"/>
              <w:right w:val="single" w:sz="4" w:space="0" w:color="auto"/>
            </w:tcBorders>
          </w:tcPr>
          <w:p w:rsidR="00D218A6" w:rsidRPr="00026A8A" w:rsidRDefault="00D218A6">
            <w:pPr>
              <w:suppressAutoHyphens/>
              <w:jc w:val="center"/>
              <w:rPr>
                <w:sz w:val="24"/>
                <w:szCs w:val="24"/>
              </w:rPr>
            </w:pPr>
            <w:r w:rsidRPr="00026A8A">
              <w:rPr>
                <w:sz w:val="24"/>
                <w:szCs w:val="24"/>
              </w:rPr>
              <w:t xml:space="preserve">Грудень </w:t>
            </w:r>
          </w:p>
          <w:p w:rsidR="00D218A6" w:rsidRPr="00026A8A" w:rsidRDefault="00D218A6" w:rsidP="00653742">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D218A6" w:rsidRPr="00026A8A" w:rsidRDefault="00D218A6" w:rsidP="00B542EA">
            <w:pPr>
              <w:ind w:left="-89"/>
              <w:rPr>
                <w:bCs/>
                <w:sz w:val="24"/>
                <w:szCs w:val="24"/>
              </w:rPr>
            </w:pPr>
            <w:r w:rsidRPr="00026A8A">
              <w:rPr>
                <w:bCs/>
                <w:sz w:val="24"/>
                <w:szCs w:val="24"/>
              </w:rPr>
              <w:t>Про стан підготовки до проведення обласних нов</w:t>
            </w:r>
            <w:r w:rsidRPr="00026A8A">
              <w:rPr>
                <w:bCs/>
                <w:sz w:val="24"/>
                <w:szCs w:val="24"/>
              </w:rPr>
              <w:t>о</w:t>
            </w:r>
            <w:r w:rsidRPr="00026A8A">
              <w:rPr>
                <w:bCs/>
                <w:sz w:val="24"/>
                <w:szCs w:val="24"/>
              </w:rPr>
              <w:t>річно-різдвяних свят та зимових шкільних канікул</w:t>
            </w:r>
          </w:p>
        </w:tc>
        <w:tc>
          <w:tcPr>
            <w:tcW w:w="2835" w:type="dxa"/>
            <w:tcBorders>
              <w:top w:val="single" w:sz="4" w:space="0" w:color="auto"/>
              <w:left w:val="single" w:sz="4" w:space="0" w:color="auto"/>
              <w:bottom w:val="single" w:sz="4" w:space="0" w:color="auto"/>
              <w:right w:val="single" w:sz="4" w:space="0" w:color="auto"/>
            </w:tcBorders>
          </w:tcPr>
          <w:p w:rsidR="00D218A6" w:rsidRPr="00026A8A" w:rsidRDefault="00D218A6" w:rsidP="00B542EA">
            <w:pPr>
              <w:suppressAutoHyphens/>
              <w:spacing w:line="221" w:lineRule="auto"/>
              <w:jc w:val="center"/>
              <w:rPr>
                <w:sz w:val="24"/>
                <w:szCs w:val="24"/>
              </w:rPr>
            </w:pPr>
            <w:r w:rsidRPr="00026A8A">
              <w:rPr>
                <w:sz w:val="24"/>
                <w:szCs w:val="24"/>
              </w:rPr>
              <w:t>Відділ дошкільної, зага-льної середньої освіти, цифрової трансформації та впровадження інфор-маційних технологій</w:t>
            </w:r>
          </w:p>
        </w:tc>
        <w:tc>
          <w:tcPr>
            <w:tcW w:w="2552" w:type="dxa"/>
            <w:tcBorders>
              <w:top w:val="single" w:sz="4" w:space="0" w:color="auto"/>
              <w:left w:val="single" w:sz="4" w:space="0" w:color="auto"/>
              <w:bottom w:val="single" w:sz="4" w:space="0" w:color="auto"/>
              <w:right w:val="single" w:sz="4" w:space="0" w:color="auto"/>
            </w:tcBorders>
          </w:tcPr>
          <w:p w:rsidR="00D218A6" w:rsidRPr="00026A8A" w:rsidRDefault="00D218A6" w:rsidP="00754BBF">
            <w:pPr>
              <w:suppressAutoHyphens/>
              <w:spacing w:line="221" w:lineRule="auto"/>
              <w:jc w:val="left"/>
              <w:rPr>
                <w:bCs/>
                <w:snapToGrid w:val="0"/>
                <w:sz w:val="24"/>
                <w:szCs w:val="24"/>
              </w:rPr>
            </w:pPr>
            <w:r w:rsidRPr="00026A8A">
              <w:rPr>
                <w:bCs/>
                <w:snapToGrid w:val="0"/>
                <w:sz w:val="24"/>
                <w:szCs w:val="24"/>
              </w:rPr>
              <w:t>Бирченко С.Л.</w:t>
            </w:r>
          </w:p>
          <w:p w:rsidR="00D218A6" w:rsidRPr="00026A8A" w:rsidRDefault="00D218A6" w:rsidP="00754BBF">
            <w:pPr>
              <w:suppressAutoHyphens/>
              <w:spacing w:line="221" w:lineRule="auto"/>
              <w:jc w:val="left"/>
              <w:rPr>
                <w:bCs/>
                <w:snapToGrid w:val="0"/>
                <w:sz w:val="24"/>
                <w:szCs w:val="24"/>
              </w:rPr>
            </w:pPr>
            <w:r w:rsidRPr="00026A8A">
              <w:rPr>
                <w:bCs/>
                <w:snapToGrid w:val="0"/>
                <w:sz w:val="24"/>
                <w:szCs w:val="24"/>
              </w:rPr>
              <w:t>Лобода Н.В.</w:t>
            </w:r>
          </w:p>
        </w:tc>
        <w:tc>
          <w:tcPr>
            <w:tcW w:w="2929" w:type="dxa"/>
            <w:tcBorders>
              <w:top w:val="single" w:sz="4" w:space="0" w:color="auto"/>
              <w:left w:val="single" w:sz="4" w:space="0" w:color="auto"/>
              <w:bottom w:val="single" w:sz="4" w:space="0" w:color="auto"/>
              <w:right w:val="single" w:sz="4" w:space="0" w:color="auto"/>
            </w:tcBorders>
          </w:tcPr>
          <w:p w:rsidR="00D218A6" w:rsidRDefault="00D218A6" w:rsidP="000E07E6">
            <w:pPr>
              <w:suppressAutoHyphens/>
              <w:spacing w:line="220" w:lineRule="auto"/>
              <w:jc w:val="left"/>
              <w:rPr>
                <w:bCs/>
                <w:sz w:val="24"/>
                <w:szCs w:val="24"/>
              </w:rPr>
            </w:pPr>
            <w:r>
              <w:rPr>
                <w:bCs/>
                <w:sz w:val="24"/>
                <w:szCs w:val="24"/>
              </w:rPr>
              <w:t>19.12.2022</w:t>
            </w:r>
          </w:p>
        </w:tc>
      </w:tr>
      <w:tr w:rsidR="00D218A6" w:rsidRPr="00026A8A">
        <w:tc>
          <w:tcPr>
            <w:tcW w:w="1365" w:type="dxa"/>
            <w:vMerge/>
            <w:tcBorders>
              <w:left w:val="single" w:sz="4" w:space="0" w:color="auto"/>
              <w:bottom w:val="single" w:sz="4" w:space="0" w:color="auto"/>
              <w:right w:val="single" w:sz="4" w:space="0" w:color="auto"/>
            </w:tcBorders>
          </w:tcPr>
          <w:p w:rsidR="00D218A6" w:rsidRPr="00026A8A" w:rsidRDefault="00D218A6">
            <w:pPr>
              <w:suppressAutoHyphens/>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D218A6" w:rsidRPr="00026A8A" w:rsidRDefault="00D218A6">
            <w:pPr>
              <w:pStyle w:val="a8"/>
              <w:suppressAutoHyphens/>
              <w:ind w:left="-89" w:firstLine="124"/>
              <w:jc w:val="both"/>
              <w:rPr>
                <w:b w:val="0"/>
                <w:bCs w:val="0"/>
                <w:sz w:val="24"/>
                <w:szCs w:val="24"/>
              </w:rPr>
            </w:pPr>
            <w:r w:rsidRPr="00026A8A">
              <w:rPr>
                <w:b w:val="0"/>
                <w:sz w:val="24"/>
                <w:szCs w:val="24"/>
              </w:rPr>
              <w:t>Про Державний бюджет на 2023 рік</w:t>
            </w:r>
          </w:p>
        </w:tc>
        <w:tc>
          <w:tcPr>
            <w:tcW w:w="2835" w:type="dxa"/>
            <w:tcBorders>
              <w:top w:val="single" w:sz="4" w:space="0" w:color="auto"/>
              <w:left w:val="single" w:sz="4" w:space="0" w:color="auto"/>
              <w:bottom w:val="single" w:sz="4" w:space="0" w:color="auto"/>
              <w:right w:val="single" w:sz="4" w:space="0" w:color="auto"/>
            </w:tcBorders>
          </w:tcPr>
          <w:p w:rsidR="00D218A6" w:rsidRDefault="00D218A6">
            <w:pPr>
              <w:rPr>
                <w:sz w:val="24"/>
                <w:szCs w:val="24"/>
              </w:rPr>
            </w:pPr>
            <w:r w:rsidRPr="00026A8A">
              <w:rPr>
                <w:bCs/>
                <w:sz w:val="24"/>
                <w:szCs w:val="24"/>
              </w:rPr>
              <w:t>Відділ </w:t>
            </w:r>
            <w:r w:rsidRPr="00026A8A">
              <w:rPr>
                <w:sz w:val="24"/>
                <w:szCs w:val="24"/>
              </w:rPr>
              <w:t>фінансово-ре</w:t>
            </w:r>
            <w:r>
              <w:rPr>
                <w:sz w:val="24"/>
                <w:szCs w:val="24"/>
              </w:rPr>
              <w:t xml:space="preserve">сурс-ного </w:t>
            </w:r>
            <w:r w:rsidRPr="00026A8A">
              <w:rPr>
                <w:sz w:val="24"/>
                <w:szCs w:val="24"/>
              </w:rPr>
              <w:t>забезпечення</w:t>
            </w:r>
          </w:p>
          <w:p w:rsidR="00D218A6" w:rsidRPr="00026A8A" w:rsidRDefault="00D218A6">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D218A6" w:rsidRPr="00026A8A" w:rsidRDefault="00D218A6" w:rsidP="00754BBF">
            <w:pPr>
              <w:suppressAutoHyphens/>
              <w:spacing w:line="216" w:lineRule="auto"/>
              <w:jc w:val="left"/>
              <w:rPr>
                <w:bCs/>
                <w:sz w:val="24"/>
                <w:szCs w:val="24"/>
              </w:rPr>
            </w:pPr>
            <w:r w:rsidRPr="00026A8A">
              <w:rPr>
                <w:bCs/>
                <w:snapToGrid w:val="0"/>
                <w:sz w:val="24"/>
                <w:szCs w:val="24"/>
              </w:rPr>
              <w:t>Шамрай А.В.</w:t>
            </w:r>
          </w:p>
        </w:tc>
        <w:tc>
          <w:tcPr>
            <w:tcW w:w="2929" w:type="dxa"/>
            <w:tcBorders>
              <w:top w:val="single" w:sz="4" w:space="0" w:color="auto"/>
              <w:left w:val="single" w:sz="4" w:space="0" w:color="auto"/>
              <w:bottom w:val="single" w:sz="4" w:space="0" w:color="auto"/>
              <w:right w:val="single" w:sz="4" w:space="0" w:color="auto"/>
            </w:tcBorders>
          </w:tcPr>
          <w:p w:rsidR="00D218A6" w:rsidRDefault="00D218A6" w:rsidP="000E07E6">
            <w:pPr>
              <w:suppressAutoHyphens/>
              <w:spacing w:line="218" w:lineRule="auto"/>
              <w:jc w:val="left"/>
              <w:rPr>
                <w:bCs/>
                <w:sz w:val="24"/>
                <w:szCs w:val="24"/>
              </w:rPr>
            </w:pPr>
            <w:r>
              <w:rPr>
                <w:bCs/>
                <w:sz w:val="24"/>
                <w:szCs w:val="24"/>
              </w:rPr>
              <w:t>12.12.2022</w:t>
            </w:r>
          </w:p>
        </w:tc>
      </w:tr>
    </w:tbl>
    <w:p w:rsidR="009D2D44" w:rsidRDefault="009D2D44" w:rsidP="004343F7">
      <w:pPr>
        <w:ind w:left="360"/>
        <w:jc w:val="center"/>
        <w:outlineLvl w:val="0"/>
        <w:rPr>
          <w:b/>
          <w:sz w:val="24"/>
          <w:szCs w:val="24"/>
        </w:rPr>
      </w:pPr>
    </w:p>
    <w:p w:rsidR="00C85FD9" w:rsidRPr="00026A8A" w:rsidRDefault="00F55687" w:rsidP="00192722">
      <w:pPr>
        <w:numPr>
          <w:ilvl w:val="0"/>
          <w:numId w:val="23"/>
        </w:numPr>
        <w:jc w:val="center"/>
        <w:outlineLvl w:val="0"/>
        <w:rPr>
          <w:b/>
          <w:sz w:val="24"/>
          <w:szCs w:val="24"/>
        </w:rPr>
      </w:pPr>
      <w:r w:rsidRPr="00026A8A">
        <w:rPr>
          <w:b/>
          <w:sz w:val="24"/>
          <w:szCs w:val="24"/>
        </w:rPr>
        <w:t>Наради, семінар</w:t>
      </w:r>
      <w:r w:rsidR="00F64436" w:rsidRPr="00026A8A">
        <w:rPr>
          <w:b/>
          <w:sz w:val="24"/>
          <w:szCs w:val="24"/>
        </w:rPr>
        <w:t>и</w:t>
      </w:r>
      <w:r w:rsidRPr="00026A8A">
        <w:rPr>
          <w:b/>
          <w:sz w:val="24"/>
          <w:szCs w:val="24"/>
        </w:rPr>
        <w:t xml:space="preserve"> для керівників, </w:t>
      </w:r>
    </w:p>
    <w:p w:rsidR="00C85FD9" w:rsidRPr="00026A8A" w:rsidRDefault="00F55687" w:rsidP="00B61BBE">
      <w:pPr>
        <w:ind w:left="360"/>
        <w:jc w:val="center"/>
        <w:outlineLvl w:val="0"/>
        <w:rPr>
          <w:b/>
          <w:sz w:val="24"/>
          <w:szCs w:val="24"/>
        </w:rPr>
      </w:pPr>
      <w:r w:rsidRPr="00026A8A">
        <w:rPr>
          <w:b/>
          <w:sz w:val="24"/>
          <w:szCs w:val="24"/>
        </w:rPr>
        <w:t>спеціалістів місцевих органів управління освітою</w:t>
      </w:r>
      <w:r w:rsidR="00C85FD9" w:rsidRPr="00026A8A">
        <w:rPr>
          <w:b/>
          <w:sz w:val="24"/>
          <w:szCs w:val="24"/>
        </w:rPr>
        <w:t xml:space="preserve">, структурних підрозділів </w:t>
      </w:r>
    </w:p>
    <w:p w:rsidR="00FE7573" w:rsidRPr="00026A8A" w:rsidRDefault="00C85FD9" w:rsidP="00B61BBE">
      <w:pPr>
        <w:ind w:left="360"/>
        <w:jc w:val="center"/>
        <w:outlineLvl w:val="0"/>
        <w:rPr>
          <w:b/>
          <w:sz w:val="24"/>
          <w:szCs w:val="24"/>
        </w:rPr>
      </w:pPr>
      <w:r w:rsidRPr="00026A8A">
        <w:rPr>
          <w:b/>
          <w:sz w:val="24"/>
          <w:szCs w:val="24"/>
        </w:rPr>
        <w:t>Департаменту освіти і науки, засідання комісій, дорадчих органів</w:t>
      </w:r>
    </w:p>
    <w:p w:rsidR="00106FCC" w:rsidRPr="00026A8A" w:rsidRDefault="00106FCC" w:rsidP="00B61BBE">
      <w:pPr>
        <w:ind w:left="360"/>
        <w:jc w:val="center"/>
        <w:outlineLvl w:val="0"/>
        <w:rPr>
          <w:b/>
          <w:sz w:val="24"/>
          <w:szCs w:val="24"/>
        </w:rPr>
      </w:pPr>
    </w:p>
    <w:tbl>
      <w:tblPr>
        <w:tblW w:w="150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106FCC" w:rsidRPr="00026A8A">
        <w:tc>
          <w:tcPr>
            <w:tcW w:w="1365" w:type="dxa"/>
          </w:tcPr>
          <w:p w:rsidR="00106FCC" w:rsidRPr="00026A8A" w:rsidRDefault="00106FCC" w:rsidP="00695FF8">
            <w:pPr>
              <w:jc w:val="center"/>
              <w:rPr>
                <w:sz w:val="24"/>
                <w:szCs w:val="24"/>
              </w:rPr>
            </w:pPr>
            <w:r w:rsidRPr="00026A8A">
              <w:rPr>
                <w:sz w:val="24"/>
                <w:szCs w:val="24"/>
              </w:rPr>
              <w:t>Дата</w:t>
            </w:r>
          </w:p>
        </w:tc>
        <w:tc>
          <w:tcPr>
            <w:tcW w:w="5547" w:type="dxa"/>
          </w:tcPr>
          <w:p w:rsidR="00106FCC" w:rsidRPr="00026A8A" w:rsidRDefault="00106FCC" w:rsidP="00695FF8">
            <w:pPr>
              <w:jc w:val="center"/>
              <w:rPr>
                <w:sz w:val="24"/>
                <w:szCs w:val="24"/>
              </w:rPr>
            </w:pPr>
            <w:r w:rsidRPr="00026A8A">
              <w:rPr>
                <w:sz w:val="24"/>
                <w:szCs w:val="24"/>
              </w:rPr>
              <w:t>Назва заходу</w:t>
            </w:r>
          </w:p>
        </w:tc>
        <w:tc>
          <w:tcPr>
            <w:tcW w:w="2606" w:type="dxa"/>
          </w:tcPr>
          <w:p w:rsidR="00106FCC" w:rsidRPr="00026A8A" w:rsidRDefault="00106FCC" w:rsidP="00695FF8">
            <w:pPr>
              <w:spacing w:line="221" w:lineRule="auto"/>
              <w:jc w:val="center"/>
              <w:rPr>
                <w:bCs/>
                <w:sz w:val="24"/>
                <w:szCs w:val="24"/>
              </w:rPr>
            </w:pPr>
            <w:r w:rsidRPr="00026A8A">
              <w:rPr>
                <w:bCs/>
                <w:sz w:val="24"/>
                <w:szCs w:val="24"/>
              </w:rPr>
              <w:t>Відповідальний</w:t>
            </w:r>
          </w:p>
          <w:p w:rsidR="00106FCC" w:rsidRPr="00026A8A" w:rsidRDefault="00106FCC" w:rsidP="00695FF8">
            <w:pPr>
              <w:jc w:val="center"/>
              <w:rPr>
                <w:sz w:val="24"/>
                <w:szCs w:val="24"/>
              </w:rPr>
            </w:pPr>
            <w:r w:rsidRPr="00026A8A">
              <w:rPr>
                <w:bCs/>
                <w:sz w:val="24"/>
                <w:szCs w:val="24"/>
              </w:rPr>
              <w:t>структурний пі</w:t>
            </w:r>
            <w:r w:rsidRPr="00026A8A">
              <w:rPr>
                <w:bCs/>
                <w:sz w:val="24"/>
                <w:szCs w:val="24"/>
              </w:rPr>
              <w:t>д</w:t>
            </w:r>
            <w:r w:rsidRPr="00026A8A">
              <w:rPr>
                <w:bCs/>
                <w:sz w:val="24"/>
                <w:szCs w:val="24"/>
              </w:rPr>
              <w:t>розділ</w:t>
            </w:r>
          </w:p>
        </w:tc>
        <w:tc>
          <w:tcPr>
            <w:tcW w:w="2766" w:type="dxa"/>
          </w:tcPr>
          <w:p w:rsidR="00106FCC" w:rsidRPr="00026A8A" w:rsidRDefault="00106FCC" w:rsidP="00695FF8">
            <w:pPr>
              <w:spacing w:line="221" w:lineRule="auto"/>
              <w:jc w:val="center"/>
              <w:rPr>
                <w:bCs/>
                <w:sz w:val="24"/>
                <w:szCs w:val="24"/>
              </w:rPr>
            </w:pPr>
            <w:r w:rsidRPr="00026A8A">
              <w:rPr>
                <w:bCs/>
                <w:sz w:val="24"/>
                <w:szCs w:val="24"/>
              </w:rPr>
              <w:t>Відповідальні</w:t>
            </w:r>
          </w:p>
          <w:p w:rsidR="00106FCC" w:rsidRPr="00026A8A" w:rsidRDefault="00106FCC" w:rsidP="00695FF8">
            <w:pPr>
              <w:spacing w:line="221" w:lineRule="auto"/>
              <w:jc w:val="center"/>
              <w:rPr>
                <w:bCs/>
                <w:sz w:val="24"/>
                <w:szCs w:val="24"/>
                <w:lang w:val="ru-RU"/>
              </w:rPr>
            </w:pPr>
            <w:r w:rsidRPr="00026A8A">
              <w:rPr>
                <w:bCs/>
                <w:sz w:val="24"/>
                <w:szCs w:val="24"/>
              </w:rPr>
              <w:t>керівники та               в</w:t>
            </w:r>
            <w:r w:rsidRPr="00026A8A">
              <w:rPr>
                <w:bCs/>
                <w:sz w:val="24"/>
                <w:szCs w:val="24"/>
              </w:rPr>
              <w:t>и</w:t>
            </w:r>
            <w:r w:rsidRPr="00026A8A">
              <w:rPr>
                <w:bCs/>
                <w:sz w:val="24"/>
                <w:szCs w:val="24"/>
              </w:rPr>
              <w:t>конавці</w:t>
            </w:r>
          </w:p>
        </w:tc>
        <w:tc>
          <w:tcPr>
            <w:tcW w:w="2766" w:type="dxa"/>
          </w:tcPr>
          <w:p w:rsidR="00106FCC" w:rsidRPr="00026A8A" w:rsidRDefault="00106FCC" w:rsidP="00695FF8">
            <w:pPr>
              <w:spacing w:line="221" w:lineRule="auto"/>
              <w:jc w:val="center"/>
              <w:rPr>
                <w:bCs/>
                <w:sz w:val="24"/>
                <w:szCs w:val="24"/>
              </w:rPr>
            </w:pPr>
            <w:r w:rsidRPr="00026A8A">
              <w:rPr>
                <w:bCs/>
                <w:sz w:val="24"/>
                <w:szCs w:val="24"/>
              </w:rPr>
              <w:t>Відмітка про виконання</w:t>
            </w:r>
          </w:p>
        </w:tc>
      </w:tr>
    </w:tbl>
    <w:p w:rsidR="00106FCC" w:rsidRPr="00AB1272" w:rsidRDefault="00106FCC" w:rsidP="00B61BBE">
      <w:pPr>
        <w:ind w:left="360"/>
        <w:jc w:val="center"/>
        <w:outlineLvl w:val="0"/>
        <w:rPr>
          <w:b/>
          <w:sz w:val="2"/>
          <w:szCs w:val="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5404"/>
        <w:gridCol w:w="2576"/>
        <w:gridCol w:w="2796"/>
        <w:gridCol w:w="2766"/>
      </w:tblGrid>
      <w:tr w:rsidR="00D226A1" w:rsidRPr="00026A8A">
        <w:tc>
          <w:tcPr>
            <w:tcW w:w="1508" w:type="dxa"/>
          </w:tcPr>
          <w:p w:rsidR="00D226A1" w:rsidRPr="00026A8A" w:rsidRDefault="00106FCC" w:rsidP="00FD4BC4">
            <w:pPr>
              <w:jc w:val="center"/>
              <w:rPr>
                <w:sz w:val="24"/>
                <w:szCs w:val="24"/>
              </w:rPr>
            </w:pPr>
            <w:r w:rsidRPr="00026A8A">
              <w:rPr>
                <w:sz w:val="24"/>
                <w:szCs w:val="24"/>
              </w:rPr>
              <w:t>1</w:t>
            </w:r>
          </w:p>
        </w:tc>
        <w:tc>
          <w:tcPr>
            <w:tcW w:w="5404" w:type="dxa"/>
          </w:tcPr>
          <w:p w:rsidR="00D226A1" w:rsidRPr="00026A8A" w:rsidRDefault="00106FCC" w:rsidP="00FD4BC4">
            <w:pPr>
              <w:jc w:val="center"/>
              <w:rPr>
                <w:sz w:val="24"/>
                <w:szCs w:val="24"/>
              </w:rPr>
            </w:pPr>
            <w:r w:rsidRPr="00026A8A">
              <w:rPr>
                <w:sz w:val="24"/>
                <w:szCs w:val="24"/>
              </w:rPr>
              <w:t>2</w:t>
            </w:r>
          </w:p>
        </w:tc>
        <w:tc>
          <w:tcPr>
            <w:tcW w:w="2576" w:type="dxa"/>
          </w:tcPr>
          <w:p w:rsidR="00D226A1" w:rsidRPr="00026A8A" w:rsidRDefault="00106FCC" w:rsidP="00FD4BC4">
            <w:pPr>
              <w:jc w:val="center"/>
              <w:rPr>
                <w:sz w:val="24"/>
                <w:szCs w:val="24"/>
              </w:rPr>
            </w:pPr>
            <w:r w:rsidRPr="00026A8A">
              <w:rPr>
                <w:sz w:val="24"/>
                <w:szCs w:val="24"/>
              </w:rPr>
              <w:t>3</w:t>
            </w:r>
          </w:p>
        </w:tc>
        <w:tc>
          <w:tcPr>
            <w:tcW w:w="2796" w:type="dxa"/>
          </w:tcPr>
          <w:p w:rsidR="00D226A1" w:rsidRPr="00026A8A" w:rsidRDefault="00106FCC" w:rsidP="004A0C08">
            <w:pPr>
              <w:spacing w:line="221" w:lineRule="auto"/>
              <w:jc w:val="center"/>
              <w:rPr>
                <w:bCs/>
                <w:sz w:val="24"/>
                <w:szCs w:val="24"/>
                <w:lang w:val="ru-RU"/>
              </w:rPr>
            </w:pPr>
            <w:r w:rsidRPr="00026A8A">
              <w:rPr>
                <w:bCs/>
                <w:sz w:val="24"/>
                <w:szCs w:val="24"/>
                <w:lang w:val="ru-RU"/>
              </w:rPr>
              <w:t>4</w:t>
            </w:r>
          </w:p>
        </w:tc>
        <w:tc>
          <w:tcPr>
            <w:tcW w:w="2766" w:type="dxa"/>
          </w:tcPr>
          <w:p w:rsidR="00D226A1" w:rsidRPr="00026A8A" w:rsidRDefault="00106FCC" w:rsidP="00FD4BC4">
            <w:pPr>
              <w:spacing w:line="221" w:lineRule="auto"/>
              <w:jc w:val="center"/>
              <w:rPr>
                <w:bCs/>
                <w:sz w:val="24"/>
                <w:szCs w:val="24"/>
              </w:rPr>
            </w:pPr>
            <w:r w:rsidRPr="00026A8A">
              <w:rPr>
                <w:bCs/>
                <w:sz w:val="24"/>
                <w:szCs w:val="24"/>
              </w:rPr>
              <w:t>5</w:t>
            </w:r>
          </w:p>
        </w:tc>
      </w:tr>
      <w:tr w:rsidR="00716EAE" w:rsidRPr="00026A8A">
        <w:trPr>
          <w:tblHeader/>
        </w:trPr>
        <w:tc>
          <w:tcPr>
            <w:tcW w:w="1508" w:type="dxa"/>
            <w:vMerge w:val="restart"/>
          </w:tcPr>
          <w:p w:rsidR="00716EAE" w:rsidRDefault="00716EAE">
            <w:pPr>
              <w:jc w:val="center"/>
              <w:rPr>
                <w:sz w:val="24"/>
                <w:szCs w:val="24"/>
              </w:rPr>
            </w:pPr>
            <w:r>
              <w:rPr>
                <w:sz w:val="24"/>
                <w:szCs w:val="24"/>
              </w:rPr>
              <w:t>Січень</w:t>
            </w:r>
          </w:p>
        </w:tc>
        <w:tc>
          <w:tcPr>
            <w:tcW w:w="5404" w:type="dxa"/>
          </w:tcPr>
          <w:p w:rsidR="00716EAE" w:rsidRDefault="00716EAE">
            <w:pPr>
              <w:ind w:left="32"/>
              <w:outlineLvl w:val="0"/>
              <w:rPr>
                <w:b/>
                <w:sz w:val="24"/>
                <w:szCs w:val="24"/>
              </w:rPr>
            </w:pPr>
            <w:r>
              <w:rPr>
                <w:bCs/>
                <w:sz w:val="24"/>
                <w:szCs w:val="24"/>
              </w:rPr>
              <w:t>Воркшоп для експертів з атестаційної експертизи «Порядок формування звіту з атестаційної експ</w:t>
            </w:r>
            <w:r>
              <w:rPr>
                <w:bCs/>
                <w:sz w:val="24"/>
                <w:szCs w:val="24"/>
              </w:rPr>
              <w:t>е</w:t>
            </w:r>
            <w:r>
              <w:rPr>
                <w:bCs/>
                <w:sz w:val="24"/>
                <w:szCs w:val="24"/>
              </w:rPr>
              <w:t>ртизи закладів, що здійснюють діяльність у сфері професійної (професійно-технічної) освіти»</w:t>
            </w:r>
          </w:p>
        </w:tc>
        <w:tc>
          <w:tcPr>
            <w:tcW w:w="2576" w:type="dxa"/>
          </w:tcPr>
          <w:p w:rsidR="00716EAE" w:rsidRDefault="00716EAE">
            <w:pPr>
              <w:ind w:firstLine="32"/>
              <w:rPr>
                <w:bCs/>
                <w:sz w:val="24"/>
                <w:szCs w:val="24"/>
              </w:rPr>
            </w:pPr>
            <w:r>
              <w:rPr>
                <w:sz w:val="24"/>
                <w:szCs w:val="24"/>
              </w:rPr>
              <w:t>Відділ професійної, фахової передвищої, вищої освіти та наук</w:t>
            </w:r>
            <w:r>
              <w:rPr>
                <w:sz w:val="24"/>
                <w:szCs w:val="24"/>
              </w:rPr>
              <w:t>о</w:t>
            </w:r>
            <w:r>
              <w:rPr>
                <w:sz w:val="24"/>
                <w:szCs w:val="24"/>
              </w:rPr>
              <w:t xml:space="preserve">вої роботи, </w:t>
            </w:r>
            <w:r>
              <w:rPr>
                <w:bCs/>
                <w:sz w:val="24"/>
                <w:szCs w:val="24"/>
              </w:rPr>
              <w:t>Навчал</w:t>
            </w:r>
            <w:r>
              <w:rPr>
                <w:bCs/>
                <w:sz w:val="24"/>
                <w:szCs w:val="24"/>
              </w:rPr>
              <w:t>ь</w:t>
            </w:r>
            <w:r>
              <w:rPr>
                <w:bCs/>
                <w:sz w:val="24"/>
                <w:szCs w:val="24"/>
              </w:rPr>
              <w:t>но-методичний центр професійно-технічної освіти у Сумській о</w:t>
            </w:r>
            <w:r>
              <w:rPr>
                <w:bCs/>
                <w:sz w:val="24"/>
                <w:szCs w:val="24"/>
              </w:rPr>
              <w:t>б</w:t>
            </w:r>
            <w:r>
              <w:rPr>
                <w:bCs/>
                <w:sz w:val="24"/>
                <w:szCs w:val="24"/>
              </w:rPr>
              <w:t>ласті</w:t>
            </w:r>
          </w:p>
        </w:tc>
        <w:tc>
          <w:tcPr>
            <w:tcW w:w="2796" w:type="dxa"/>
          </w:tcPr>
          <w:p w:rsidR="00716EAE" w:rsidRDefault="00716EAE">
            <w:pPr>
              <w:suppressAutoHyphens/>
              <w:spacing w:line="216" w:lineRule="auto"/>
              <w:ind w:left="32" w:right="-57"/>
              <w:jc w:val="left"/>
              <w:rPr>
                <w:bCs/>
                <w:sz w:val="24"/>
                <w:szCs w:val="24"/>
              </w:rPr>
            </w:pPr>
            <w:r>
              <w:rPr>
                <w:bCs/>
                <w:sz w:val="24"/>
                <w:szCs w:val="24"/>
              </w:rPr>
              <w:t>Харламов Ю.І.</w:t>
            </w:r>
          </w:p>
          <w:p w:rsidR="00716EAE" w:rsidRDefault="004343F7">
            <w:pPr>
              <w:jc w:val="left"/>
              <w:outlineLvl w:val="0"/>
              <w:rPr>
                <w:sz w:val="24"/>
                <w:szCs w:val="24"/>
              </w:rPr>
            </w:pPr>
            <w:r>
              <w:rPr>
                <w:sz w:val="24"/>
                <w:szCs w:val="24"/>
              </w:rPr>
              <w:t>Горова В.С.</w:t>
            </w:r>
          </w:p>
          <w:p w:rsidR="00716EAE" w:rsidRDefault="00716EAE">
            <w:pPr>
              <w:jc w:val="left"/>
              <w:outlineLvl w:val="0"/>
              <w:rPr>
                <w:sz w:val="24"/>
                <w:szCs w:val="24"/>
              </w:rPr>
            </w:pPr>
            <w:r>
              <w:rPr>
                <w:bCs/>
                <w:sz w:val="24"/>
                <w:szCs w:val="24"/>
              </w:rPr>
              <w:t>Самойленко Н.Ю.</w:t>
            </w:r>
          </w:p>
        </w:tc>
        <w:tc>
          <w:tcPr>
            <w:tcW w:w="2766" w:type="dxa"/>
          </w:tcPr>
          <w:p w:rsidR="00716EAE" w:rsidRDefault="00716EAE">
            <w:pPr>
              <w:outlineLvl w:val="0"/>
              <w:rPr>
                <w:sz w:val="24"/>
                <w:szCs w:val="24"/>
              </w:rPr>
            </w:pPr>
            <w:r>
              <w:rPr>
                <w:sz w:val="24"/>
                <w:szCs w:val="24"/>
              </w:rPr>
              <w:t>Проведено 25 січня 2022 року методичний захід з питання порядку пров</w:t>
            </w:r>
            <w:r>
              <w:rPr>
                <w:sz w:val="24"/>
                <w:szCs w:val="24"/>
              </w:rPr>
              <w:t>е</w:t>
            </w:r>
            <w:r>
              <w:rPr>
                <w:sz w:val="24"/>
                <w:szCs w:val="24"/>
              </w:rPr>
              <w:t>дення та формування якісного звіту атест</w:t>
            </w:r>
            <w:r>
              <w:rPr>
                <w:sz w:val="24"/>
                <w:szCs w:val="24"/>
              </w:rPr>
              <w:t>а</w:t>
            </w:r>
            <w:r>
              <w:rPr>
                <w:sz w:val="24"/>
                <w:szCs w:val="24"/>
              </w:rPr>
              <w:t>ційної експертизи, у якому взяло участь 73 експерти. Під час заходу розглянуто порядок р</w:t>
            </w:r>
            <w:r>
              <w:rPr>
                <w:sz w:val="24"/>
                <w:szCs w:val="24"/>
              </w:rPr>
              <w:t>о</w:t>
            </w:r>
            <w:r>
              <w:rPr>
                <w:sz w:val="24"/>
                <w:szCs w:val="24"/>
              </w:rPr>
              <w:t>боти експерта, особл</w:t>
            </w:r>
            <w:r>
              <w:rPr>
                <w:sz w:val="24"/>
                <w:szCs w:val="24"/>
              </w:rPr>
              <w:t>и</w:t>
            </w:r>
            <w:r>
              <w:rPr>
                <w:sz w:val="24"/>
                <w:szCs w:val="24"/>
              </w:rPr>
              <w:t>вості формування в</w:t>
            </w:r>
            <w:r>
              <w:rPr>
                <w:sz w:val="24"/>
                <w:szCs w:val="24"/>
              </w:rPr>
              <w:t>и</w:t>
            </w:r>
            <w:r>
              <w:rPr>
                <w:sz w:val="24"/>
                <w:szCs w:val="24"/>
              </w:rPr>
              <w:t>сновків експерта, а т</w:t>
            </w:r>
            <w:r>
              <w:rPr>
                <w:sz w:val="24"/>
                <w:szCs w:val="24"/>
              </w:rPr>
              <w:t>а</w:t>
            </w:r>
            <w:r>
              <w:rPr>
                <w:sz w:val="24"/>
                <w:szCs w:val="24"/>
              </w:rPr>
              <w:t>кож останні зміни, які внесені до Ліцензійних умов провадження осв</w:t>
            </w:r>
            <w:r>
              <w:rPr>
                <w:sz w:val="24"/>
                <w:szCs w:val="24"/>
              </w:rPr>
              <w:t>і</w:t>
            </w:r>
            <w:r>
              <w:rPr>
                <w:sz w:val="24"/>
                <w:szCs w:val="24"/>
              </w:rPr>
              <w:t>тньої діяльності у сфері професійної (професі</w:t>
            </w:r>
            <w:r>
              <w:rPr>
                <w:sz w:val="24"/>
                <w:szCs w:val="24"/>
              </w:rPr>
              <w:t>й</w:t>
            </w:r>
            <w:r>
              <w:rPr>
                <w:sz w:val="24"/>
                <w:szCs w:val="24"/>
              </w:rPr>
              <w:t>но-технічної) освіти</w:t>
            </w:r>
          </w:p>
        </w:tc>
      </w:tr>
      <w:tr w:rsidR="00716EAE" w:rsidRPr="00026A8A">
        <w:trPr>
          <w:tblHeader/>
        </w:trPr>
        <w:tc>
          <w:tcPr>
            <w:tcW w:w="1508" w:type="dxa"/>
            <w:vMerge/>
            <w:vAlign w:val="center"/>
          </w:tcPr>
          <w:p w:rsidR="00716EAE" w:rsidRDefault="00716EAE" w:rsidP="00653742">
            <w:pPr>
              <w:jc w:val="center"/>
              <w:rPr>
                <w:sz w:val="24"/>
                <w:szCs w:val="24"/>
              </w:rPr>
            </w:pPr>
          </w:p>
        </w:tc>
        <w:tc>
          <w:tcPr>
            <w:tcW w:w="5404" w:type="dxa"/>
          </w:tcPr>
          <w:p w:rsidR="00716EAE" w:rsidRPr="00026A8A" w:rsidRDefault="00716EAE" w:rsidP="00653742">
            <w:pPr>
              <w:ind w:left="32"/>
              <w:outlineLvl w:val="0"/>
              <w:rPr>
                <w:bCs/>
                <w:sz w:val="24"/>
                <w:szCs w:val="24"/>
              </w:rPr>
            </w:pPr>
            <w:r>
              <w:rPr>
                <w:bCs/>
                <w:sz w:val="24"/>
                <w:szCs w:val="24"/>
              </w:rPr>
              <w:t>Співбесіди з керівниками органів управління освітою з питань стану функціонування та пер</w:t>
            </w:r>
            <w:r>
              <w:rPr>
                <w:bCs/>
                <w:sz w:val="24"/>
                <w:szCs w:val="24"/>
              </w:rPr>
              <w:t>с</w:t>
            </w:r>
            <w:r>
              <w:rPr>
                <w:bCs/>
                <w:sz w:val="24"/>
                <w:szCs w:val="24"/>
              </w:rPr>
              <w:t>пектив розвитку галузі «Освіта»</w:t>
            </w:r>
          </w:p>
        </w:tc>
        <w:tc>
          <w:tcPr>
            <w:tcW w:w="2576" w:type="dxa"/>
          </w:tcPr>
          <w:p w:rsidR="00716EAE" w:rsidRDefault="00716EAE" w:rsidP="00653742">
            <w:pPr>
              <w:ind w:firstLine="32"/>
              <w:rPr>
                <w:sz w:val="24"/>
                <w:szCs w:val="24"/>
              </w:rPr>
            </w:pPr>
            <w:r>
              <w:rPr>
                <w:sz w:val="24"/>
                <w:szCs w:val="24"/>
              </w:rPr>
              <w:t xml:space="preserve">Структурні підрозділи Департаменту освіти і науки </w:t>
            </w:r>
          </w:p>
        </w:tc>
        <w:tc>
          <w:tcPr>
            <w:tcW w:w="2796" w:type="dxa"/>
          </w:tcPr>
          <w:p w:rsidR="00716EAE" w:rsidRPr="00026A8A" w:rsidRDefault="00716EAE" w:rsidP="00653742">
            <w:pPr>
              <w:suppressAutoHyphens/>
              <w:spacing w:line="216" w:lineRule="auto"/>
              <w:ind w:left="32" w:right="-57"/>
              <w:jc w:val="left"/>
              <w:rPr>
                <w:bCs/>
                <w:sz w:val="24"/>
                <w:szCs w:val="24"/>
              </w:rPr>
            </w:pPr>
            <w:r>
              <w:rPr>
                <w:bCs/>
                <w:sz w:val="24"/>
                <w:szCs w:val="24"/>
              </w:rPr>
              <w:t>Харламов Ю.І.</w:t>
            </w:r>
          </w:p>
        </w:tc>
        <w:tc>
          <w:tcPr>
            <w:tcW w:w="2766" w:type="dxa"/>
          </w:tcPr>
          <w:p w:rsidR="00716EAE" w:rsidRPr="00026A8A" w:rsidRDefault="00716EAE" w:rsidP="00C100B6">
            <w:pPr>
              <w:outlineLvl w:val="0"/>
              <w:rPr>
                <w:sz w:val="24"/>
                <w:szCs w:val="24"/>
              </w:rPr>
            </w:pPr>
            <w:r>
              <w:rPr>
                <w:sz w:val="24"/>
                <w:szCs w:val="24"/>
              </w:rPr>
              <w:t>Проведено співбесіди в лютому 2022 року</w:t>
            </w:r>
          </w:p>
        </w:tc>
      </w:tr>
      <w:tr w:rsidR="00716EAE" w:rsidRPr="00026A8A">
        <w:trPr>
          <w:tblHeader/>
        </w:trPr>
        <w:tc>
          <w:tcPr>
            <w:tcW w:w="1508" w:type="dxa"/>
            <w:vMerge w:val="restart"/>
          </w:tcPr>
          <w:p w:rsidR="00716EAE" w:rsidRDefault="00716EAE">
            <w:pPr>
              <w:jc w:val="center"/>
              <w:rPr>
                <w:sz w:val="24"/>
                <w:szCs w:val="24"/>
              </w:rPr>
            </w:pPr>
            <w:r>
              <w:rPr>
                <w:sz w:val="24"/>
                <w:szCs w:val="24"/>
              </w:rPr>
              <w:t>Лютий</w:t>
            </w:r>
          </w:p>
          <w:p w:rsidR="00716EAE" w:rsidRDefault="00716EAE">
            <w:pPr>
              <w:jc w:val="center"/>
              <w:rPr>
                <w:sz w:val="24"/>
                <w:szCs w:val="24"/>
              </w:rPr>
            </w:pPr>
          </w:p>
        </w:tc>
        <w:tc>
          <w:tcPr>
            <w:tcW w:w="5404" w:type="dxa"/>
          </w:tcPr>
          <w:p w:rsidR="00716EAE" w:rsidRDefault="00716EAE">
            <w:pPr>
              <w:ind w:left="32"/>
              <w:outlineLvl w:val="0"/>
              <w:rPr>
                <w:bCs/>
                <w:sz w:val="24"/>
                <w:szCs w:val="24"/>
              </w:rPr>
            </w:pPr>
            <w:r>
              <w:rPr>
                <w:bCs/>
                <w:sz w:val="24"/>
                <w:szCs w:val="24"/>
              </w:rPr>
              <w:t>Співбесіди з директорами закладів професійної (професійно-технічної) освіти з питань організ</w:t>
            </w:r>
            <w:r>
              <w:rPr>
                <w:bCs/>
                <w:sz w:val="24"/>
                <w:szCs w:val="24"/>
              </w:rPr>
              <w:t>а</w:t>
            </w:r>
            <w:r>
              <w:rPr>
                <w:bCs/>
                <w:sz w:val="24"/>
                <w:szCs w:val="24"/>
              </w:rPr>
              <w:t>ції освітнього процесу, навчально-виробничої д</w:t>
            </w:r>
            <w:r>
              <w:rPr>
                <w:bCs/>
                <w:sz w:val="24"/>
                <w:szCs w:val="24"/>
              </w:rPr>
              <w:t>і</w:t>
            </w:r>
            <w:r>
              <w:rPr>
                <w:bCs/>
                <w:sz w:val="24"/>
                <w:szCs w:val="24"/>
              </w:rPr>
              <w:t>яльності та формування регіонального замовле</w:t>
            </w:r>
            <w:r>
              <w:rPr>
                <w:bCs/>
                <w:sz w:val="24"/>
                <w:szCs w:val="24"/>
              </w:rPr>
              <w:t>н</w:t>
            </w:r>
            <w:r>
              <w:rPr>
                <w:bCs/>
                <w:sz w:val="24"/>
                <w:szCs w:val="24"/>
              </w:rPr>
              <w:t>ня</w:t>
            </w:r>
          </w:p>
        </w:tc>
        <w:tc>
          <w:tcPr>
            <w:tcW w:w="2576" w:type="dxa"/>
          </w:tcPr>
          <w:p w:rsidR="00716EAE" w:rsidRDefault="00716EAE">
            <w:pPr>
              <w:ind w:firstLine="32"/>
              <w:rPr>
                <w:sz w:val="24"/>
                <w:szCs w:val="24"/>
              </w:rPr>
            </w:pPr>
            <w:r>
              <w:rPr>
                <w:sz w:val="24"/>
                <w:szCs w:val="24"/>
              </w:rPr>
              <w:t>Відділ професійної, фахової передвищої, вищої освіти та наук</w:t>
            </w:r>
            <w:r>
              <w:rPr>
                <w:sz w:val="24"/>
                <w:szCs w:val="24"/>
              </w:rPr>
              <w:t>о</w:t>
            </w:r>
            <w:r>
              <w:rPr>
                <w:sz w:val="24"/>
                <w:szCs w:val="24"/>
              </w:rPr>
              <w:t xml:space="preserve">вої роботи, </w:t>
            </w:r>
            <w:r>
              <w:rPr>
                <w:bCs/>
                <w:sz w:val="24"/>
                <w:szCs w:val="24"/>
              </w:rPr>
              <w:t>Навчал</w:t>
            </w:r>
            <w:r>
              <w:rPr>
                <w:bCs/>
                <w:sz w:val="24"/>
                <w:szCs w:val="24"/>
              </w:rPr>
              <w:t>ь</w:t>
            </w:r>
            <w:r>
              <w:rPr>
                <w:bCs/>
                <w:sz w:val="24"/>
                <w:szCs w:val="24"/>
              </w:rPr>
              <w:t>но-методичний центр професійно-технічної освіти у Сумській о</w:t>
            </w:r>
            <w:r>
              <w:rPr>
                <w:bCs/>
                <w:sz w:val="24"/>
                <w:szCs w:val="24"/>
              </w:rPr>
              <w:t>б</w:t>
            </w:r>
            <w:r>
              <w:rPr>
                <w:bCs/>
                <w:sz w:val="24"/>
                <w:szCs w:val="24"/>
              </w:rPr>
              <w:t>ласті</w:t>
            </w:r>
          </w:p>
        </w:tc>
        <w:tc>
          <w:tcPr>
            <w:tcW w:w="2796" w:type="dxa"/>
          </w:tcPr>
          <w:p w:rsidR="00716EAE" w:rsidRDefault="00716EAE">
            <w:pPr>
              <w:suppressAutoHyphens/>
              <w:spacing w:line="216" w:lineRule="auto"/>
              <w:ind w:left="32" w:right="-57"/>
              <w:jc w:val="left"/>
              <w:rPr>
                <w:bCs/>
                <w:sz w:val="24"/>
                <w:szCs w:val="24"/>
              </w:rPr>
            </w:pPr>
            <w:r>
              <w:rPr>
                <w:bCs/>
                <w:sz w:val="24"/>
                <w:szCs w:val="24"/>
              </w:rPr>
              <w:t>Харламов Ю.І.</w:t>
            </w:r>
          </w:p>
          <w:p w:rsidR="004343F7" w:rsidRDefault="004343F7">
            <w:pPr>
              <w:suppressAutoHyphens/>
              <w:spacing w:line="216" w:lineRule="auto"/>
              <w:ind w:left="32" w:right="-57"/>
              <w:jc w:val="left"/>
              <w:rPr>
                <w:sz w:val="24"/>
                <w:szCs w:val="24"/>
              </w:rPr>
            </w:pPr>
            <w:r>
              <w:rPr>
                <w:sz w:val="24"/>
                <w:szCs w:val="24"/>
              </w:rPr>
              <w:t>Горова В.С.</w:t>
            </w:r>
          </w:p>
          <w:p w:rsidR="00716EAE" w:rsidRDefault="00716EAE">
            <w:pPr>
              <w:suppressAutoHyphens/>
              <w:spacing w:line="216" w:lineRule="auto"/>
              <w:ind w:left="32" w:right="-57"/>
              <w:jc w:val="left"/>
              <w:rPr>
                <w:bCs/>
                <w:sz w:val="24"/>
                <w:szCs w:val="24"/>
              </w:rPr>
            </w:pPr>
            <w:r>
              <w:rPr>
                <w:bCs/>
                <w:sz w:val="24"/>
                <w:szCs w:val="24"/>
              </w:rPr>
              <w:t>Самойленко Н.Ю.</w:t>
            </w:r>
          </w:p>
        </w:tc>
        <w:tc>
          <w:tcPr>
            <w:tcW w:w="2766" w:type="dxa"/>
          </w:tcPr>
          <w:p w:rsidR="00716EAE" w:rsidRDefault="00716EAE" w:rsidP="00C100B6">
            <w:pPr>
              <w:outlineLvl w:val="0"/>
              <w:rPr>
                <w:sz w:val="24"/>
                <w:szCs w:val="24"/>
              </w:rPr>
            </w:pPr>
            <w:r>
              <w:rPr>
                <w:sz w:val="24"/>
                <w:szCs w:val="24"/>
              </w:rPr>
              <w:t>Через уведення воєнн</w:t>
            </w:r>
            <w:r>
              <w:rPr>
                <w:sz w:val="24"/>
                <w:szCs w:val="24"/>
              </w:rPr>
              <w:t>о</w:t>
            </w:r>
            <w:r>
              <w:rPr>
                <w:sz w:val="24"/>
                <w:szCs w:val="24"/>
              </w:rPr>
              <w:t>го стану захід перенес</w:t>
            </w:r>
            <w:r>
              <w:rPr>
                <w:sz w:val="24"/>
                <w:szCs w:val="24"/>
              </w:rPr>
              <w:t>е</w:t>
            </w:r>
            <w:r>
              <w:rPr>
                <w:sz w:val="24"/>
                <w:szCs w:val="24"/>
              </w:rPr>
              <w:t>но</w:t>
            </w:r>
          </w:p>
        </w:tc>
      </w:tr>
      <w:tr w:rsidR="00716EAE" w:rsidRPr="00026A8A">
        <w:trPr>
          <w:tblHeader/>
        </w:trPr>
        <w:tc>
          <w:tcPr>
            <w:tcW w:w="1508" w:type="dxa"/>
            <w:vMerge/>
            <w:vAlign w:val="center"/>
          </w:tcPr>
          <w:p w:rsidR="00716EAE" w:rsidRPr="00026A8A" w:rsidRDefault="00716EAE" w:rsidP="00653742">
            <w:pPr>
              <w:jc w:val="center"/>
              <w:rPr>
                <w:sz w:val="24"/>
                <w:szCs w:val="24"/>
              </w:rPr>
            </w:pPr>
          </w:p>
        </w:tc>
        <w:tc>
          <w:tcPr>
            <w:tcW w:w="5404" w:type="dxa"/>
          </w:tcPr>
          <w:p w:rsidR="00716EAE" w:rsidRDefault="00716EAE">
            <w:pPr>
              <w:rPr>
                <w:sz w:val="24"/>
                <w:szCs w:val="24"/>
              </w:rPr>
            </w:pPr>
            <w:r>
              <w:rPr>
                <w:sz w:val="24"/>
                <w:szCs w:val="24"/>
              </w:rPr>
              <w:t>Тренінг-практикум для учителів початкових кл</w:t>
            </w:r>
            <w:r>
              <w:rPr>
                <w:sz w:val="24"/>
                <w:szCs w:val="24"/>
              </w:rPr>
              <w:t>а</w:t>
            </w:r>
            <w:r>
              <w:rPr>
                <w:sz w:val="24"/>
                <w:szCs w:val="24"/>
              </w:rPr>
              <w:t>сів (молодих спеціалістів) з теми «Ще раз про LearnіngApps та Google Forms. Створюємо кве</w:t>
            </w:r>
            <w:r>
              <w:rPr>
                <w:sz w:val="24"/>
                <w:szCs w:val="24"/>
              </w:rPr>
              <w:t>с</w:t>
            </w:r>
            <w:r>
              <w:rPr>
                <w:sz w:val="24"/>
                <w:szCs w:val="24"/>
              </w:rPr>
              <w:t>ти»</w:t>
            </w:r>
          </w:p>
          <w:p w:rsidR="00716EAE" w:rsidRPr="00026A8A" w:rsidRDefault="00716EAE">
            <w:pPr>
              <w:rPr>
                <w:sz w:val="24"/>
                <w:szCs w:val="24"/>
              </w:rPr>
            </w:pPr>
          </w:p>
        </w:tc>
        <w:tc>
          <w:tcPr>
            <w:tcW w:w="2576" w:type="dxa"/>
          </w:tcPr>
          <w:p w:rsidR="00716EAE" w:rsidRPr="00026A8A" w:rsidRDefault="00716EAE" w:rsidP="00766F13">
            <w:pPr>
              <w:spacing w:line="220" w:lineRule="auto"/>
              <w:ind w:left="-57" w:right="85"/>
              <w:rPr>
                <w:bCs/>
                <w:sz w:val="24"/>
                <w:szCs w:val="24"/>
              </w:rPr>
            </w:pPr>
            <w:r>
              <w:rPr>
                <w:bCs/>
                <w:sz w:val="24"/>
                <w:szCs w:val="24"/>
              </w:rPr>
              <w:t>Відділ дошкільної, загальної середньої освіти, цифрової трансформації та впровадження інфо</w:t>
            </w:r>
            <w:r>
              <w:rPr>
                <w:bCs/>
                <w:sz w:val="24"/>
                <w:szCs w:val="24"/>
              </w:rPr>
              <w:t>р</w:t>
            </w:r>
            <w:r>
              <w:rPr>
                <w:bCs/>
                <w:sz w:val="24"/>
                <w:szCs w:val="24"/>
              </w:rPr>
              <w:t>маційних технологій</w:t>
            </w:r>
          </w:p>
        </w:tc>
        <w:tc>
          <w:tcPr>
            <w:tcW w:w="2796" w:type="dxa"/>
          </w:tcPr>
          <w:p w:rsidR="00716EAE" w:rsidRDefault="00716EAE">
            <w:pPr>
              <w:spacing w:line="218" w:lineRule="auto"/>
              <w:ind w:left="-57" w:right="85"/>
              <w:jc w:val="left"/>
              <w:rPr>
                <w:bCs/>
                <w:sz w:val="24"/>
                <w:szCs w:val="24"/>
              </w:rPr>
            </w:pPr>
            <w:r>
              <w:rPr>
                <w:bCs/>
                <w:sz w:val="24"/>
                <w:szCs w:val="24"/>
              </w:rPr>
              <w:t>Бирченко С.Л.,</w:t>
            </w:r>
          </w:p>
          <w:p w:rsidR="00716EAE" w:rsidRPr="00026A8A" w:rsidRDefault="004343F7" w:rsidP="00754BBF">
            <w:pPr>
              <w:spacing w:line="220" w:lineRule="auto"/>
              <w:ind w:left="-57" w:right="85"/>
              <w:jc w:val="left"/>
              <w:rPr>
                <w:bCs/>
                <w:sz w:val="24"/>
                <w:szCs w:val="24"/>
              </w:rPr>
            </w:pPr>
            <w:r>
              <w:rPr>
                <w:bCs/>
                <w:sz w:val="24"/>
                <w:szCs w:val="24"/>
              </w:rPr>
              <w:t>Лобода Н.В.</w:t>
            </w:r>
          </w:p>
        </w:tc>
        <w:tc>
          <w:tcPr>
            <w:tcW w:w="2766" w:type="dxa"/>
          </w:tcPr>
          <w:p w:rsidR="00716EAE" w:rsidRPr="00026A8A" w:rsidRDefault="00716EAE" w:rsidP="00C100B6">
            <w:pPr>
              <w:spacing w:line="220" w:lineRule="auto"/>
              <w:rPr>
                <w:bCs/>
                <w:sz w:val="24"/>
                <w:szCs w:val="24"/>
              </w:rPr>
            </w:pPr>
            <w:r>
              <w:rPr>
                <w:bCs/>
                <w:sz w:val="24"/>
                <w:szCs w:val="24"/>
              </w:rPr>
              <w:t>Проведено 18.02.2022</w:t>
            </w:r>
          </w:p>
        </w:tc>
      </w:tr>
      <w:tr w:rsidR="00716EAE" w:rsidRPr="00026A8A">
        <w:trPr>
          <w:tblHeader/>
        </w:trPr>
        <w:tc>
          <w:tcPr>
            <w:tcW w:w="1508" w:type="dxa"/>
            <w:vMerge/>
            <w:vAlign w:val="center"/>
          </w:tcPr>
          <w:p w:rsidR="00716EAE" w:rsidRPr="00026A8A" w:rsidRDefault="00716EAE">
            <w:pPr>
              <w:jc w:val="center"/>
              <w:rPr>
                <w:sz w:val="24"/>
                <w:szCs w:val="24"/>
              </w:rPr>
            </w:pPr>
          </w:p>
        </w:tc>
        <w:tc>
          <w:tcPr>
            <w:tcW w:w="5404" w:type="dxa"/>
          </w:tcPr>
          <w:p w:rsidR="00716EAE" w:rsidRPr="00026A8A" w:rsidRDefault="00716EAE">
            <w:pPr>
              <w:ind w:left="32"/>
              <w:rPr>
                <w:sz w:val="24"/>
                <w:szCs w:val="24"/>
              </w:rPr>
            </w:pPr>
            <w:r>
              <w:rPr>
                <w:sz w:val="24"/>
                <w:szCs w:val="24"/>
              </w:rPr>
              <w:t>Нарада для директорів інклюзивно-ресурсних центрів з актуальних питань за основними н</w:t>
            </w:r>
            <w:r>
              <w:rPr>
                <w:sz w:val="24"/>
                <w:szCs w:val="24"/>
              </w:rPr>
              <w:t>а</w:t>
            </w:r>
            <w:r>
              <w:rPr>
                <w:sz w:val="24"/>
                <w:szCs w:val="24"/>
              </w:rPr>
              <w:t>прямками діяльності</w:t>
            </w:r>
          </w:p>
        </w:tc>
        <w:tc>
          <w:tcPr>
            <w:tcW w:w="2576" w:type="dxa"/>
          </w:tcPr>
          <w:p w:rsidR="00716EAE" w:rsidRPr="00026A8A" w:rsidRDefault="00716EAE">
            <w:pPr>
              <w:suppressAutoHyphens/>
              <w:spacing w:line="216" w:lineRule="auto"/>
              <w:jc w:val="left"/>
              <w:rPr>
                <w:bCs/>
                <w:sz w:val="24"/>
                <w:szCs w:val="24"/>
              </w:rPr>
            </w:pPr>
            <w:r>
              <w:rPr>
                <w:sz w:val="24"/>
                <w:szCs w:val="24"/>
              </w:rPr>
              <w:t>Відділ інклюзивної, позашкільної освіти та виховної роботи</w:t>
            </w:r>
          </w:p>
        </w:tc>
        <w:tc>
          <w:tcPr>
            <w:tcW w:w="2796" w:type="dxa"/>
          </w:tcPr>
          <w:p w:rsidR="00716EAE" w:rsidRDefault="00716EAE">
            <w:pPr>
              <w:jc w:val="left"/>
              <w:rPr>
                <w:sz w:val="24"/>
                <w:szCs w:val="24"/>
              </w:rPr>
            </w:pPr>
            <w:r>
              <w:rPr>
                <w:sz w:val="24"/>
                <w:szCs w:val="24"/>
              </w:rPr>
              <w:t>Білаш В.М.</w:t>
            </w:r>
          </w:p>
          <w:p w:rsidR="00716EAE" w:rsidRPr="00026A8A" w:rsidRDefault="00716EAE" w:rsidP="00754BBF">
            <w:pPr>
              <w:spacing w:line="216" w:lineRule="auto"/>
              <w:jc w:val="left"/>
              <w:rPr>
                <w:bCs/>
                <w:sz w:val="24"/>
                <w:szCs w:val="24"/>
              </w:rPr>
            </w:pPr>
            <w:r>
              <w:rPr>
                <w:bCs/>
                <w:sz w:val="24"/>
                <w:szCs w:val="24"/>
              </w:rPr>
              <w:t>Дідоренко Ю.М.</w:t>
            </w:r>
          </w:p>
        </w:tc>
        <w:tc>
          <w:tcPr>
            <w:tcW w:w="2766" w:type="dxa"/>
          </w:tcPr>
          <w:p w:rsidR="00716EAE" w:rsidRPr="00AE2095" w:rsidRDefault="00AE2095" w:rsidP="00AE2095">
            <w:pPr>
              <w:spacing w:line="220" w:lineRule="auto"/>
              <w:rPr>
                <w:bCs/>
                <w:sz w:val="24"/>
                <w:szCs w:val="24"/>
              </w:rPr>
            </w:pPr>
            <w:r w:rsidRPr="00AE2095">
              <w:rPr>
                <w:bCs/>
                <w:sz w:val="24"/>
                <w:szCs w:val="24"/>
              </w:rPr>
              <w:t>Онлайн-нараду з дире</w:t>
            </w:r>
            <w:r w:rsidRPr="00AE2095">
              <w:rPr>
                <w:bCs/>
                <w:sz w:val="24"/>
                <w:szCs w:val="24"/>
              </w:rPr>
              <w:t>к</w:t>
            </w:r>
            <w:r w:rsidRPr="00AE2095">
              <w:rPr>
                <w:bCs/>
                <w:sz w:val="24"/>
                <w:szCs w:val="24"/>
              </w:rPr>
              <w:t>торами інклюзивно-ресурсних центрів щодо підтримки осіб з осо</w:t>
            </w:r>
            <w:r w:rsidRPr="00AE2095">
              <w:rPr>
                <w:bCs/>
                <w:sz w:val="24"/>
                <w:szCs w:val="24"/>
              </w:rPr>
              <w:t>б</w:t>
            </w:r>
            <w:r w:rsidRPr="00AE2095">
              <w:rPr>
                <w:bCs/>
                <w:sz w:val="24"/>
                <w:szCs w:val="24"/>
              </w:rPr>
              <w:t>ливими освітніми п</w:t>
            </w:r>
            <w:r w:rsidRPr="00AE2095">
              <w:rPr>
                <w:bCs/>
                <w:sz w:val="24"/>
                <w:szCs w:val="24"/>
              </w:rPr>
              <w:t>о</w:t>
            </w:r>
            <w:r w:rsidRPr="00AE2095">
              <w:rPr>
                <w:bCs/>
                <w:sz w:val="24"/>
                <w:szCs w:val="24"/>
              </w:rPr>
              <w:t xml:space="preserve">требами та надання їм корекційно-розвиткових послуг </w:t>
            </w:r>
            <w:r w:rsidR="003C124A">
              <w:rPr>
                <w:bCs/>
                <w:sz w:val="24"/>
                <w:szCs w:val="24"/>
              </w:rPr>
              <w:t>проведено 14.04.2022</w:t>
            </w:r>
          </w:p>
        </w:tc>
      </w:tr>
      <w:tr w:rsidR="00716EAE" w:rsidRPr="00026A8A">
        <w:trPr>
          <w:tblHeader/>
        </w:trPr>
        <w:tc>
          <w:tcPr>
            <w:tcW w:w="1508" w:type="dxa"/>
            <w:vMerge w:val="restart"/>
          </w:tcPr>
          <w:p w:rsidR="00716EAE" w:rsidRDefault="00716EAE">
            <w:pPr>
              <w:jc w:val="center"/>
              <w:rPr>
                <w:sz w:val="24"/>
                <w:szCs w:val="24"/>
              </w:rPr>
            </w:pPr>
            <w:r>
              <w:rPr>
                <w:sz w:val="24"/>
                <w:szCs w:val="24"/>
              </w:rPr>
              <w:t xml:space="preserve">Березень </w:t>
            </w:r>
          </w:p>
          <w:p w:rsidR="00716EAE" w:rsidRDefault="00716EAE">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p w:rsidR="002065BD" w:rsidRDefault="002065BD">
            <w:pPr>
              <w:jc w:val="center"/>
              <w:rPr>
                <w:sz w:val="24"/>
                <w:szCs w:val="24"/>
              </w:rPr>
            </w:pPr>
          </w:p>
        </w:tc>
        <w:tc>
          <w:tcPr>
            <w:tcW w:w="5404" w:type="dxa"/>
          </w:tcPr>
          <w:p w:rsidR="00716EAE" w:rsidRDefault="00716EAE">
            <w:pPr>
              <w:spacing w:line="218" w:lineRule="auto"/>
              <w:ind w:left="-57" w:right="-57"/>
              <w:rPr>
                <w:sz w:val="24"/>
                <w:szCs w:val="24"/>
              </w:rPr>
            </w:pPr>
            <w:r>
              <w:rPr>
                <w:sz w:val="24"/>
                <w:szCs w:val="24"/>
              </w:rPr>
              <w:t>Нарада для спеціалістів управлінь (відділів) освіти, консультантів з дошкільної освіти центрів профе-сійного розвитку педагогічних працівників «Д</w:t>
            </w:r>
            <w:r>
              <w:rPr>
                <w:sz w:val="24"/>
                <w:szCs w:val="24"/>
              </w:rPr>
              <w:t>о</w:t>
            </w:r>
            <w:r>
              <w:rPr>
                <w:sz w:val="24"/>
                <w:szCs w:val="24"/>
              </w:rPr>
              <w:t>шкільна освіта Сумщини на сучасному етапі»</w:t>
            </w:r>
          </w:p>
        </w:tc>
        <w:tc>
          <w:tcPr>
            <w:tcW w:w="2576" w:type="dxa"/>
          </w:tcPr>
          <w:p w:rsidR="00716EAE" w:rsidRDefault="00716EAE">
            <w:pPr>
              <w:spacing w:line="218" w:lineRule="auto"/>
              <w:ind w:left="-57" w:right="-57"/>
              <w:rPr>
                <w:bCs/>
                <w:sz w:val="24"/>
                <w:szCs w:val="24"/>
              </w:rPr>
            </w:pPr>
            <w:r>
              <w:rPr>
                <w:bCs/>
                <w:sz w:val="24"/>
                <w:szCs w:val="24"/>
              </w:rPr>
              <w:t>Відділ дошкільної, з</w:t>
            </w:r>
            <w:r>
              <w:rPr>
                <w:bCs/>
                <w:sz w:val="24"/>
                <w:szCs w:val="24"/>
              </w:rPr>
              <w:t>а</w:t>
            </w:r>
            <w:r>
              <w:rPr>
                <w:bCs/>
                <w:sz w:val="24"/>
                <w:szCs w:val="24"/>
              </w:rPr>
              <w:t>гальної середньої осв</w:t>
            </w:r>
            <w:r>
              <w:rPr>
                <w:bCs/>
                <w:sz w:val="24"/>
                <w:szCs w:val="24"/>
              </w:rPr>
              <w:t>і</w:t>
            </w:r>
            <w:r>
              <w:rPr>
                <w:bCs/>
                <w:sz w:val="24"/>
                <w:szCs w:val="24"/>
              </w:rPr>
              <w:t>ти, цифрової трансф</w:t>
            </w:r>
            <w:r>
              <w:rPr>
                <w:bCs/>
                <w:sz w:val="24"/>
                <w:szCs w:val="24"/>
              </w:rPr>
              <w:t>о</w:t>
            </w:r>
            <w:r>
              <w:rPr>
                <w:bCs/>
                <w:sz w:val="24"/>
                <w:szCs w:val="24"/>
              </w:rPr>
              <w:t>рмації та впровадження інформаційних техн</w:t>
            </w:r>
            <w:r>
              <w:rPr>
                <w:bCs/>
                <w:sz w:val="24"/>
                <w:szCs w:val="24"/>
              </w:rPr>
              <w:t>о</w:t>
            </w:r>
            <w:r>
              <w:rPr>
                <w:bCs/>
                <w:sz w:val="24"/>
                <w:szCs w:val="24"/>
              </w:rPr>
              <w:t xml:space="preserve">логій </w:t>
            </w:r>
          </w:p>
        </w:tc>
        <w:tc>
          <w:tcPr>
            <w:tcW w:w="2796" w:type="dxa"/>
          </w:tcPr>
          <w:p w:rsidR="00716EAE" w:rsidRDefault="00716EAE">
            <w:pPr>
              <w:spacing w:line="218" w:lineRule="auto"/>
              <w:ind w:left="-57" w:right="-57"/>
              <w:jc w:val="left"/>
              <w:rPr>
                <w:bCs/>
                <w:sz w:val="24"/>
                <w:szCs w:val="24"/>
              </w:rPr>
            </w:pPr>
            <w:r>
              <w:rPr>
                <w:bCs/>
                <w:sz w:val="24"/>
                <w:szCs w:val="24"/>
              </w:rPr>
              <w:t>Бирченко С.Л.</w:t>
            </w:r>
          </w:p>
          <w:p w:rsidR="00716EAE" w:rsidRDefault="004343F7">
            <w:pPr>
              <w:spacing w:line="218" w:lineRule="auto"/>
              <w:ind w:left="-57" w:right="-57"/>
              <w:jc w:val="left"/>
              <w:rPr>
                <w:bCs/>
                <w:sz w:val="24"/>
                <w:szCs w:val="24"/>
              </w:rPr>
            </w:pPr>
            <w:r>
              <w:rPr>
                <w:bCs/>
                <w:sz w:val="24"/>
                <w:szCs w:val="24"/>
              </w:rPr>
              <w:t>Лобода Н.В.</w:t>
            </w:r>
          </w:p>
        </w:tc>
        <w:tc>
          <w:tcPr>
            <w:tcW w:w="2766" w:type="dxa"/>
          </w:tcPr>
          <w:p w:rsidR="00716EAE" w:rsidRPr="00AE2095" w:rsidRDefault="00AE2095" w:rsidP="00AE2095">
            <w:pPr>
              <w:spacing w:line="218" w:lineRule="auto"/>
              <w:rPr>
                <w:bCs/>
                <w:sz w:val="24"/>
                <w:szCs w:val="24"/>
              </w:rPr>
            </w:pPr>
            <w:r w:rsidRPr="00AE2095">
              <w:rPr>
                <w:rFonts w:eastAsia="Times New Roman"/>
                <w:sz w:val="24"/>
                <w:szCs w:val="24"/>
                <w:lang w:eastAsia="uk-UA"/>
              </w:rPr>
              <w:t>Семінар-нараду для працівників органів управління освітою «Організація освітнього процесу в закладах д</w:t>
            </w:r>
            <w:r w:rsidRPr="00AE2095">
              <w:rPr>
                <w:rFonts w:eastAsia="Times New Roman"/>
                <w:sz w:val="24"/>
                <w:szCs w:val="24"/>
                <w:lang w:eastAsia="uk-UA"/>
              </w:rPr>
              <w:t>о</w:t>
            </w:r>
            <w:r w:rsidRPr="00AE2095">
              <w:rPr>
                <w:rFonts w:eastAsia="Times New Roman"/>
                <w:sz w:val="24"/>
                <w:szCs w:val="24"/>
                <w:lang w:eastAsia="uk-UA"/>
              </w:rPr>
              <w:t>шкільної освіти в ум</w:t>
            </w:r>
            <w:r w:rsidRPr="00AE2095">
              <w:rPr>
                <w:rFonts w:eastAsia="Times New Roman"/>
                <w:sz w:val="24"/>
                <w:szCs w:val="24"/>
                <w:lang w:eastAsia="uk-UA"/>
              </w:rPr>
              <w:t>о</w:t>
            </w:r>
            <w:r w:rsidRPr="00AE2095">
              <w:rPr>
                <w:rFonts w:eastAsia="Times New Roman"/>
                <w:sz w:val="24"/>
                <w:szCs w:val="24"/>
                <w:lang w:eastAsia="uk-UA"/>
              </w:rPr>
              <w:t>вах воєнного стану»</w:t>
            </w:r>
            <w:r>
              <w:rPr>
                <w:rFonts w:eastAsia="Times New Roman"/>
                <w:sz w:val="24"/>
                <w:szCs w:val="24"/>
                <w:lang w:eastAsia="uk-UA"/>
              </w:rPr>
              <w:t xml:space="preserve"> проведено 12.04.2022</w:t>
            </w:r>
          </w:p>
        </w:tc>
      </w:tr>
      <w:tr w:rsidR="00716EAE" w:rsidRPr="00026A8A">
        <w:trPr>
          <w:tblHeader/>
        </w:trPr>
        <w:tc>
          <w:tcPr>
            <w:tcW w:w="1508" w:type="dxa"/>
            <w:vMerge/>
            <w:vAlign w:val="center"/>
          </w:tcPr>
          <w:p w:rsidR="00716EAE" w:rsidRPr="00026A8A" w:rsidRDefault="00716EAE" w:rsidP="00653742">
            <w:pPr>
              <w:jc w:val="center"/>
              <w:rPr>
                <w:sz w:val="24"/>
                <w:szCs w:val="24"/>
              </w:rPr>
            </w:pPr>
          </w:p>
        </w:tc>
        <w:tc>
          <w:tcPr>
            <w:tcW w:w="5404" w:type="dxa"/>
          </w:tcPr>
          <w:p w:rsidR="00716EAE" w:rsidRPr="00026A8A" w:rsidRDefault="00716EAE" w:rsidP="00531FE0">
            <w:pPr>
              <w:jc w:val="left"/>
              <w:rPr>
                <w:sz w:val="24"/>
                <w:szCs w:val="24"/>
              </w:rPr>
            </w:pPr>
            <w:r>
              <w:rPr>
                <w:sz w:val="24"/>
                <w:szCs w:val="24"/>
              </w:rPr>
              <w:t>Семінар-нарада для директорів закладів позашк</w:t>
            </w:r>
            <w:r>
              <w:rPr>
                <w:sz w:val="24"/>
                <w:szCs w:val="24"/>
              </w:rPr>
              <w:t>і</w:t>
            </w:r>
            <w:r>
              <w:rPr>
                <w:sz w:val="24"/>
                <w:szCs w:val="24"/>
              </w:rPr>
              <w:t>льної освіти, працівників органів управління осв</w:t>
            </w:r>
            <w:r>
              <w:rPr>
                <w:sz w:val="24"/>
                <w:szCs w:val="24"/>
              </w:rPr>
              <w:t>і</w:t>
            </w:r>
            <w:r>
              <w:rPr>
                <w:sz w:val="24"/>
                <w:szCs w:val="24"/>
              </w:rPr>
              <w:t xml:space="preserve">тою, відповідальних за організацію позашкільної освіти, виховної роботи </w:t>
            </w:r>
          </w:p>
        </w:tc>
        <w:tc>
          <w:tcPr>
            <w:tcW w:w="2576" w:type="dxa"/>
          </w:tcPr>
          <w:p w:rsidR="00716EAE" w:rsidRPr="00026A8A" w:rsidRDefault="00716EAE" w:rsidP="00CB6B1B">
            <w:pPr>
              <w:suppressAutoHyphens/>
              <w:rPr>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796" w:type="dxa"/>
          </w:tcPr>
          <w:p w:rsidR="00716EAE" w:rsidRPr="00026A8A" w:rsidRDefault="00716EAE" w:rsidP="00CB6B1B">
            <w:pPr>
              <w:spacing w:line="221" w:lineRule="auto"/>
              <w:jc w:val="left"/>
              <w:rPr>
                <w:bCs/>
                <w:sz w:val="24"/>
                <w:szCs w:val="24"/>
                <w:lang w:val="ru-RU"/>
              </w:rPr>
            </w:pPr>
            <w:r>
              <w:rPr>
                <w:bCs/>
                <w:sz w:val="24"/>
                <w:szCs w:val="24"/>
                <w:lang w:val="ru-RU"/>
              </w:rPr>
              <w:t>Тихенко Л.В.</w:t>
            </w:r>
          </w:p>
        </w:tc>
        <w:tc>
          <w:tcPr>
            <w:tcW w:w="2766" w:type="dxa"/>
          </w:tcPr>
          <w:p w:rsidR="00AE2095" w:rsidRPr="00AE2095" w:rsidRDefault="00AE2095" w:rsidP="00820A21">
            <w:pPr>
              <w:spacing w:line="221" w:lineRule="auto"/>
              <w:jc w:val="left"/>
              <w:rPr>
                <w:bCs/>
                <w:sz w:val="24"/>
                <w:szCs w:val="24"/>
              </w:rPr>
            </w:pPr>
            <w:r w:rsidRPr="00AE2095">
              <w:rPr>
                <w:bCs/>
                <w:sz w:val="24"/>
                <w:szCs w:val="24"/>
              </w:rPr>
              <w:t xml:space="preserve">Семінар-нараду </w:t>
            </w:r>
          </w:p>
          <w:p w:rsidR="00716EAE" w:rsidRPr="004343F7" w:rsidRDefault="00AE2095" w:rsidP="00820A21">
            <w:pPr>
              <w:spacing w:line="221" w:lineRule="auto"/>
              <w:jc w:val="left"/>
              <w:rPr>
                <w:bCs/>
                <w:color w:val="FF0000"/>
                <w:sz w:val="24"/>
                <w:szCs w:val="24"/>
              </w:rPr>
            </w:pPr>
            <w:r w:rsidRPr="00AE2095">
              <w:rPr>
                <w:bCs/>
                <w:sz w:val="24"/>
                <w:szCs w:val="24"/>
              </w:rPr>
              <w:t>провед</w:t>
            </w:r>
            <w:r w:rsidRPr="00AE2095">
              <w:rPr>
                <w:bCs/>
                <w:sz w:val="24"/>
                <w:szCs w:val="24"/>
              </w:rPr>
              <w:t>е</w:t>
            </w:r>
            <w:r w:rsidRPr="00AE2095">
              <w:rPr>
                <w:bCs/>
                <w:sz w:val="24"/>
                <w:szCs w:val="24"/>
              </w:rPr>
              <w:t>но 20.04.2022</w:t>
            </w:r>
          </w:p>
        </w:tc>
      </w:tr>
      <w:tr w:rsidR="00716EAE" w:rsidRPr="00026A8A">
        <w:trPr>
          <w:tblHeader/>
        </w:trPr>
        <w:tc>
          <w:tcPr>
            <w:tcW w:w="1508" w:type="dxa"/>
            <w:vMerge/>
            <w:vAlign w:val="center"/>
          </w:tcPr>
          <w:p w:rsidR="00716EAE" w:rsidRPr="00026A8A" w:rsidRDefault="00716EAE">
            <w:pPr>
              <w:jc w:val="center"/>
              <w:rPr>
                <w:sz w:val="24"/>
                <w:szCs w:val="24"/>
              </w:rPr>
            </w:pPr>
          </w:p>
        </w:tc>
        <w:tc>
          <w:tcPr>
            <w:tcW w:w="5404" w:type="dxa"/>
          </w:tcPr>
          <w:p w:rsidR="00716EAE" w:rsidRPr="00026A8A" w:rsidRDefault="00716EAE">
            <w:pPr>
              <w:rPr>
                <w:sz w:val="24"/>
                <w:szCs w:val="24"/>
              </w:rPr>
            </w:pPr>
            <w:r>
              <w:rPr>
                <w:sz w:val="24"/>
                <w:szCs w:val="24"/>
              </w:rPr>
              <w:t>Нарада-семінар для психологів центрів професі</w:t>
            </w:r>
            <w:r>
              <w:rPr>
                <w:sz w:val="24"/>
                <w:szCs w:val="24"/>
              </w:rPr>
              <w:t>й</w:t>
            </w:r>
            <w:r>
              <w:rPr>
                <w:sz w:val="24"/>
                <w:szCs w:val="24"/>
              </w:rPr>
              <w:t>ного розвитку педагогічних працівників з питання організації супроводу адаптації учнів 5 класів у Новій українській школі</w:t>
            </w:r>
          </w:p>
        </w:tc>
        <w:tc>
          <w:tcPr>
            <w:tcW w:w="2576" w:type="dxa"/>
          </w:tcPr>
          <w:p w:rsidR="00716EAE" w:rsidRPr="00026A8A" w:rsidRDefault="00716EAE" w:rsidP="00766F13">
            <w:pPr>
              <w:spacing w:line="218" w:lineRule="auto"/>
              <w:ind w:left="-57" w:right="85"/>
              <w:rPr>
                <w:bCs/>
                <w:sz w:val="24"/>
                <w:szCs w:val="24"/>
              </w:rPr>
            </w:pPr>
            <w:r>
              <w:rPr>
                <w:bCs/>
                <w:sz w:val="24"/>
                <w:szCs w:val="24"/>
              </w:rPr>
              <w:t>Комунальний заклад Сумський обласний інститут післядипл</w:t>
            </w:r>
            <w:r>
              <w:rPr>
                <w:bCs/>
                <w:sz w:val="24"/>
                <w:szCs w:val="24"/>
              </w:rPr>
              <w:t>о</w:t>
            </w:r>
            <w:r>
              <w:rPr>
                <w:bCs/>
                <w:sz w:val="24"/>
                <w:szCs w:val="24"/>
              </w:rPr>
              <w:t>мної педагогічної освіти</w:t>
            </w:r>
          </w:p>
        </w:tc>
        <w:tc>
          <w:tcPr>
            <w:tcW w:w="2796" w:type="dxa"/>
          </w:tcPr>
          <w:p w:rsidR="00716EAE" w:rsidRDefault="00716EAE">
            <w:pPr>
              <w:suppressAutoHyphens/>
              <w:spacing w:line="216" w:lineRule="auto"/>
              <w:ind w:left="32" w:right="-57"/>
              <w:jc w:val="left"/>
              <w:rPr>
                <w:bCs/>
                <w:sz w:val="24"/>
                <w:szCs w:val="24"/>
              </w:rPr>
            </w:pPr>
            <w:r>
              <w:rPr>
                <w:bCs/>
                <w:sz w:val="24"/>
                <w:szCs w:val="24"/>
              </w:rPr>
              <w:t>Нікітін Ю.О.</w:t>
            </w:r>
          </w:p>
          <w:p w:rsidR="00716EAE" w:rsidRPr="00026A8A" w:rsidRDefault="00716EAE" w:rsidP="00754BBF">
            <w:pPr>
              <w:spacing w:line="218" w:lineRule="auto"/>
              <w:ind w:left="32" w:right="85"/>
              <w:jc w:val="left"/>
              <w:rPr>
                <w:bCs/>
                <w:sz w:val="24"/>
                <w:szCs w:val="24"/>
              </w:rPr>
            </w:pPr>
            <w:r>
              <w:rPr>
                <w:bCs/>
                <w:sz w:val="24"/>
                <w:szCs w:val="24"/>
              </w:rPr>
              <w:t>Марухина І.В.</w:t>
            </w:r>
          </w:p>
        </w:tc>
        <w:tc>
          <w:tcPr>
            <w:tcW w:w="2766" w:type="dxa"/>
          </w:tcPr>
          <w:p w:rsidR="00716EAE" w:rsidRPr="00026A8A" w:rsidRDefault="00716EAE" w:rsidP="00DD1B96">
            <w:pPr>
              <w:rPr>
                <w:sz w:val="24"/>
                <w:szCs w:val="24"/>
              </w:rPr>
            </w:pPr>
            <w:r>
              <w:rPr>
                <w:sz w:val="24"/>
                <w:szCs w:val="24"/>
              </w:rPr>
              <w:t>Захід проведено 10.06.2022. У нараді взяли участь психологи та завідувачі центрів професійного розвитку педагогічних працівн</w:t>
            </w:r>
            <w:r>
              <w:rPr>
                <w:sz w:val="24"/>
                <w:szCs w:val="24"/>
              </w:rPr>
              <w:t>и</w:t>
            </w:r>
            <w:r>
              <w:rPr>
                <w:sz w:val="24"/>
                <w:szCs w:val="24"/>
              </w:rPr>
              <w:t>ків, практичні психол</w:t>
            </w:r>
            <w:r>
              <w:rPr>
                <w:sz w:val="24"/>
                <w:szCs w:val="24"/>
              </w:rPr>
              <w:t>о</w:t>
            </w:r>
            <w:r>
              <w:rPr>
                <w:sz w:val="24"/>
                <w:szCs w:val="24"/>
              </w:rPr>
              <w:t>ги закладів загальної середньої освіти (усього 80 осіб)</w:t>
            </w:r>
          </w:p>
        </w:tc>
      </w:tr>
      <w:tr w:rsidR="00716EAE" w:rsidRPr="0066065C">
        <w:trPr>
          <w:tblHeader/>
        </w:trPr>
        <w:tc>
          <w:tcPr>
            <w:tcW w:w="1508" w:type="dxa"/>
            <w:vMerge/>
            <w:vAlign w:val="center"/>
          </w:tcPr>
          <w:p w:rsidR="00716EAE" w:rsidRPr="00026A8A" w:rsidRDefault="00716EAE" w:rsidP="00653742">
            <w:pPr>
              <w:jc w:val="center"/>
              <w:rPr>
                <w:sz w:val="24"/>
                <w:szCs w:val="24"/>
              </w:rPr>
            </w:pPr>
          </w:p>
        </w:tc>
        <w:tc>
          <w:tcPr>
            <w:tcW w:w="5404" w:type="dxa"/>
          </w:tcPr>
          <w:p w:rsidR="00716EAE" w:rsidRPr="00026A8A" w:rsidRDefault="00716EAE" w:rsidP="00653742">
            <w:pPr>
              <w:ind w:left="32"/>
              <w:outlineLvl w:val="0"/>
              <w:rPr>
                <w:bCs/>
                <w:sz w:val="24"/>
                <w:szCs w:val="24"/>
              </w:rPr>
            </w:pPr>
            <w:r>
              <w:rPr>
                <w:sz w:val="24"/>
                <w:szCs w:val="24"/>
              </w:rPr>
              <w:t>Семінар-практикум «Розробка освітніх програм з підготовки кваліфікованих робітників за держа</w:t>
            </w:r>
            <w:r>
              <w:rPr>
                <w:sz w:val="24"/>
                <w:szCs w:val="24"/>
              </w:rPr>
              <w:t>в</w:t>
            </w:r>
            <w:r>
              <w:rPr>
                <w:sz w:val="24"/>
                <w:szCs w:val="24"/>
              </w:rPr>
              <w:t>ними стандартами професійної (професійно-технічної) освіти на основі компетентнісного пі</w:t>
            </w:r>
            <w:r>
              <w:rPr>
                <w:sz w:val="24"/>
                <w:szCs w:val="24"/>
              </w:rPr>
              <w:t>д</w:t>
            </w:r>
            <w:r>
              <w:rPr>
                <w:sz w:val="24"/>
                <w:szCs w:val="24"/>
              </w:rPr>
              <w:t>ходу» (для заступників з н</w:t>
            </w:r>
            <w:r>
              <w:rPr>
                <w:sz w:val="24"/>
                <w:szCs w:val="24"/>
              </w:rPr>
              <w:t>а</w:t>
            </w:r>
            <w:r>
              <w:rPr>
                <w:sz w:val="24"/>
                <w:szCs w:val="24"/>
              </w:rPr>
              <w:t>вчально-методичної та навчально-виробничої р</w:t>
            </w:r>
            <w:r>
              <w:rPr>
                <w:sz w:val="24"/>
                <w:szCs w:val="24"/>
              </w:rPr>
              <w:t>о</w:t>
            </w:r>
            <w:r>
              <w:rPr>
                <w:sz w:val="24"/>
                <w:szCs w:val="24"/>
              </w:rPr>
              <w:t>боти, методистів)</w:t>
            </w:r>
          </w:p>
        </w:tc>
        <w:tc>
          <w:tcPr>
            <w:tcW w:w="2576" w:type="dxa"/>
          </w:tcPr>
          <w:p w:rsidR="00716EAE" w:rsidRPr="00026A8A" w:rsidRDefault="00716EAE" w:rsidP="00653742">
            <w:pPr>
              <w:outlineLvl w:val="0"/>
              <w:rPr>
                <w:sz w:val="24"/>
                <w:szCs w:val="24"/>
              </w:rPr>
            </w:pPr>
            <w:r>
              <w:rPr>
                <w:bCs/>
                <w:sz w:val="24"/>
                <w:szCs w:val="24"/>
              </w:rPr>
              <w:t>Навчально-методичний центр професійно-технічної освіти у Сумській о</w:t>
            </w:r>
            <w:r>
              <w:rPr>
                <w:bCs/>
                <w:sz w:val="24"/>
                <w:szCs w:val="24"/>
              </w:rPr>
              <w:t>б</w:t>
            </w:r>
            <w:r>
              <w:rPr>
                <w:bCs/>
                <w:sz w:val="24"/>
                <w:szCs w:val="24"/>
              </w:rPr>
              <w:t>ласті</w:t>
            </w:r>
          </w:p>
        </w:tc>
        <w:tc>
          <w:tcPr>
            <w:tcW w:w="2796" w:type="dxa"/>
          </w:tcPr>
          <w:p w:rsidR="00716EAE" w:rsidRDefault="00716EAE">
            <w:pPr>
              <w:suppressAutoHyphens/>
              <w:spacing w:line="216" w:lineRule="auto"/>
              <w:ind w:left="32" w:right="-57"/>
              <w:jc w:val="left"/>
              <w:rPr>
                <w:bCs/>
                <w:sz w:val="24"/>
                <w:szCs w:val="24"/>
              </w:rPr>
            </w:pPr>
            <w:r>
              <w:rPr>
                <w:bCs/>
                <w:sz w:val="24"/>
                <w:szCs w:val="24"/>
              </w:rPr>
              <w:t>Харламов Ю.І.</w:t>
            </w:r>
          </w:p>
          <w:p w:rsidR="00716EAE" w:rsidRPr="00026A8A" w:rsidRDefault="00716EAE" w:rsidP="00653742">
            <w:pPr>
              <w:jc w:val="left"/>
              <w:outlineLvl w:val="0"/>
              <w:rPr>
                <w:sz w:val="24"/>
                <w:szCs w:val="24"/>
              </w:rPr>
            </w:pPr>
            <w:r>
              <w:rPr>
                <w:bCs/>
                <w:sz w:val="24"/>
                <w:szCs w:val="24"/>
              </w:rPr>
              <w:t>Самойленко Н.Ю.</w:t>
            </w:r>
          </w:p>
        </w:tc>
        <w:tc>
          <w:tcPr>
            <w:tcW w:w="2766" w:type="dxa"/>
          </w:tcPr>
          <w:p w:rsidR="00D96F35" w:rsidRPr="0066065C" w:rsidRDefault="0066065C" w:rsidP="00DD1B96">
            <w:pPr>
              <w:outlineLvl w:val="0"/>
              <w:rPr>
                <w:sz w:val="24"/>
                <w:szCs w:val="24"/>
              </w:rPr>
            </w:pPr>
            <w:r w:rsidRPr="0066065C">
              <w:rPr>
                <w:sz w:val="24"/>
                <w:szCs w:val="24"/>
              </w:rPr>
              <w:t>Семінар-практикум для заступників директора з навчально-виробничої, навчально-методичної роботи, методистів з</w:t>
            </w:r>
            <w:r w:rsidRPr="0066065C">
              <w:rPr>
                <w:sz w:val="24"/>
                <w:szCs w:val="24"/>
              </w:rPr>
              <w:t>а</w:t>
            </w:r>
            <w:r w:rsidRPr="0066065C">
              <w:rPr>
                <w:sz w:val="24"/>
                <w:szCs w:val="24"/>
              </w:rPr>
              <w:t>кладів професійної (професійно-технічної) освіти пр</w:t>
            </w:r>
            <w:r w:rsidRPr="0066065C">
              <w:rPr>
                <w:sz w:val="24"/>
                <w:szCs w:val="24"/>
              </w:rPr>
              <w:t>о</w:t>
            </w:r>
            <w:r w:rsidRPr="0066065C">
              <w:rPr>
                <w:sz w:val="24"/>
                <w:szCs w:val="24"/>
              </w:rPr>
              <w:t>ведено 26.05.2023. У ньому взяло участь 53 особи. Учасникам заходу пр</w:t>
            </w:r>
            <w:r w:rsidRPr="0066065C">
              <w:rPr>
                <w:sz w:val="24"/>
                <w:szCs w:val="24"/>
              </w:rPr>
              <w:t>е</w:t>
            </w:r>
            <w:r w:rsidRPr="0066065C">
              <w:rPr>
                <w:sz w:val="24"/>
                <w:szCs w:val="24"/>
              </w:rPr>
              <w:t>зентовано алгоритм ро</w:t>
            </w:r>
            <w:r w:rsidRPr="0066065C">
              <w:rPr>
                <w:sz w:val="24"/>
                <w:szCs w:val="24"/>
              </w:rPr>
              <w:t>з</w:t>
            </w:r>
            <w:r w:rsidRPr="0066065C">
              <w:rPr>
                <w:sz w:val="24"/>
                <w:szCs w:val="24"/>
              </w:rPr>
              <w:t>роблення освітньої пр</w:t>
            </w:r>
            <w:r w:rsidRPr="0066065C">
              <w:rPr>
                <w:sz w:val="24"/>
                <w:szCs w:val="24"/>
              </w:rPr>
              <w:t>о</w:t>
            </w:r>
            <w:r w:rsidRPr="0066065C">
              <w:rPr>
                <w:sz w:val="24"/>
                <w:szCs w:val="24"/>
              </w:rPr>
              <w:t>грами відповідно до державних стандартів професійної (професі</w:t>
            </w:r>
            <w:r w:rsidRPr="0066065C">
              <w:rPr>
                <w:sz w:val="24"/>
                <w:szCs w:val="24"/>
              </w:rPr>
              <w:t>й</w:t>
            </w:r>
            <w:r w:rsidRPr="0066065C">
              <w:rPr>
                <w:sz w:val="24"/>
                <w:szCs w:val="24"/>
              </w:rPr>
              <w:t>но-технічної) освіти на основі  компетентнісн</w:t>
            </w:r>
            <w:r w:rsidRPr="0066065C">
              <w:rPr>
                <w:sz w:val="24"/>
                <w:szCs w:val="24"/>
              </w:rPr>
              <w:t>о</w:t>
            </w:r>
            <w:r w:rsidRPr="0066065C">
              <w:rPr>
                <w:sz w:val="24"/>
                <w:szCs w:val="24"/>
              </w:rPr>
              <w:t>го підходу. На прикладі освітньої програми з професії «Кухар» уча</w:t>
            </w:r>
            <w:r w:rsidRPr="0066065C">
              <w:rPr>
                <w:sz w:val="24"/>
                <w:szCs w:val="24"/>
              </w:rPr>
              <w:t>с</w:t>
            </w:r>
            <w:r w:rsidRPr="0066065C">
              <w:rPr>
                <w:sz w:val="24"/>
                <w:szCs w:val="24"/>
              </w:rPr>
              <w:t>ники семінару відпр</w:t>
            </w:r>
            <w:r w:rsidRPr="0066065C">
              <w:rPr>
                <w:sz w:val="24"/>
                <w:szCs w:val="24"/>
              </w:rPr>
              <w:t>а</w:t>
            </w:r>
            <w:r w:rsidRPr="0066065C">
              <w:rPr>
                <w:sz w:val="24"/>
                <w:szCs w:val="24"/>
              </w:rPr>
              <w:t>цювали уміння з форм</w:t>
            </w:r>
            <w:r w:rsidRPr="0066065C">
              <w:rPr>
                <w:sz w:val="24"/>
                <w:szCs w:val="24"/>
              </w:rPr>
              <w:t>у</w:t>
            </w:r>
            <w:r w:rsidRPr="0066065C">
              <w:rPr>
                <w:sz w:val="24"/>
                <w:szCs w:val="24"/>
              </w:rPr>
              <w:t>вання профілю освітньої програми, розр</w:t>
            </w:r>
            <w:r w:rsidRPr="0066065C">
              <w:rPr>
                <w:sz w:val="24"/>
                <w:szCs w:val="24"/>
              </w:rPr>
              <w:t>о</w:t>
            </w:r>
            <w:r w:rsidRPr="0066065C">
              <w:rPr>
                <w:sz w:val="24"/>
                <w:szCs w:val="24"/>
              </w:rPr>
              <w:t>блення та читання таблиць з відпрацювання навчал</w:t>
            </w:r>
            <w:r w:rsidRPr="0066065C">
              <w:rPr>
                <w:sz w:val="24"/>
                <w:szCs w:val="24"/>
              </w:rPr>
              <w:t>ь</w:t>
            </w:r>
            <w:r w:rsidRPr="0066065C">
              <w:rPr>
                <w:sz w:val="24"/>
                <w:szCs w:val="24"/>
              </w:rPr>
              <w:t>них годин, розпод</w:t>
            </w:r>
            <w:r w:rsidRPr="0066065C">
              <w:rPr>
                <w:sz w:val="24"/>
                <w:szCs w:val="24"/>
              </w:rPr>
              <w:t>і</w:t>
            </w:r>
            <w:r w:rsidRPr="0066065C">
              <w:rPr>
                <w:sz w:val="24"/>
                <w:szCs w:val="24"/>
              </w:rPr>
              <w:t>лу навчальних годин на окремі освітні компон</w:t>
            </w:r>
            <w:r w:rsidRPr="0066065C">
              <w:rPr>
                <w:sz w:val="24"/>
                <w:szCs w:val="24"/>
              </w:rPr>
              <w:t>е</w:t>
            </w:r>
            <w:r w:rsidRPr="0066065C">
              <w:rPr>
                <w:sz w:val="24"/>
                <w:szCs w:val="24"/>
              </w:rPr>
              <w:t>нти, формування відп</w:t>
            </w:r>
            <w:r w:rsidRPr="0066065C">
              <w:rPr>
                <w:sz w:val="24"/>
                <w:szCs w:val="24"/>
              </w:rPr>
              <w:t>о</w:t>
            </w:r>
            <w:r w:rsidRPr="0066065C">
              <w:rPr>
                <w:sz w:val="24"/>
                <w:szCs w:val="24"/>
              </w:rPr>
              <w:t>відних матеріальних та інфо</w:t>
            </w:r>
            <w:r w:rsidRPr="0066065C">
              <w:rPr>
                <w:sz w:val="24"/>
                <w:szCs w:val="24"/>
              </w:rPr>
              <w:t>р</w:t>
            </w:r>
            <w:r w:rsidRPr="0066065C">
              <w:rPr>
                <w:sz w:val="24"/>
                <w:szCs w:val="24"/>
              </w:rPr>
              <w:t>маційних ресурсів для опанування навч</w:t>
            </w:r>
            <w:r w:rsidRPr="0066065C">
              <w:rPr>
                <w:sz w:val="24"/>
                <w:szCs w:val="24"/>
              </w:rPr>
              <w:t>а</w:t>
            </w:r>
            <w:r w:rsidRPr="0066065C">
              <w:rPr>
                <w:sz w:val="24"/>
                <w:szCs w:val="24"/>
              </w:rPr>
              <w:t>льного матеріалу</w:t>
            </w:r>
          </w:p>
        </w:tc>
      </w:tr>
      <w:tr w:rsidR="0095218B" w:rsidRPr="00026A8A">
        <w:trPr>
          <w:tblHeader/>
        </w:trPr>
        <w:tc>
          <w:tcPr>
            <w:tcW w:w="1508" w:type="dxa"/>
            <w:vMerge w:val="restart"/>
          </w:tcPr>
          <w:p w:rsidR="0095218B" w:rsidRDefault="0095218B">
            <w:pPr>
              <w:jc w:val="center"/>
              <w:rPr>
                <w:sz w:val="24"/>
                <w:szCs w:val="24"/>
              </w:rPr>
            </w:pPr>
            <w:r>
              <w:rPr>
                <w:sz w:val="24"/>
                <w:szCs w:val="24"/>
              </w:rPr>
              <w:t>Червень</w:t>
            </w:r>
          </w:p>
          <w:p w:rsidR="0095218B" w:rsidRDefault="0095218B">
            <w:pPr>
              <w:jc w:val="center"/>
              <w:rPr>
                <w:sz w:val="24"/>
                <w:szCs w:val="24"/>
              </w:rPr>
            </w:pPr>
          </w:p>
        </w:tc>
        <w:tc>
          <w:tcPr>
            <w:tcW w:w="5404" w:type="dxa"/>
          </w:tcPr>
          <w:p w:rsidR="0095218B" w:rsidRDefault="0095218B">
            <w:pPr>
              <w:tabs>
                <w:tab w:val="left" w:pos="3780"/>
              </w:tabs>
              <w:rPr>
                <w:sz w:val="24"/>
                <w:szCs w:val="24"/>
              </w:rPr>
            </w:pPr>
            <w:r>
              <w:rPr>
                <w:sz w:val="24"/>
                <w:szCs w:val="24"/>
              </w:rPr>
              <w:t>Нарада директорів закладів інституційного догл</w:t>
            </w:r>
            <w:r>
              <w:rPr>
                <w:sz w:val="24"/>
                <w:szCs w:val="24"/>
              </w:rPr>
              <w:t>я</w:t>
            </w:r>
            <w:r>
              <w:rPr>
                <w:sz w:val="24"/>
                <w:szCs w:val="24"/>
              </w:rPr>
              <w:t>ду та виховання дітей з питань підготовки до 2022/2023 навчального року</w:t>
            </w:r>
          </w:p>
        </w:tc>
        <w:tc>
          <w:tcPr>
            <w:tcW w:w="2576" w:type="dxa"/>
          </w:tcPr>
          <w:p w:rsidR="0095218B" w:rsidRDefault="0095218B">
            <w:pPr>
              <w:rPr>
                <w:bCs/>
                <w:sz w:val="24"/>
                <w:szCs w:val="24"/>
              </w:rPr>
            </w:pPr>
            <w:r>
              <w:rPr>
                <w:sz w:val="24"/>
                <w:szCs w:val="24"/>
              </w:rPr>
              <w:t>Відділ інклюзивної освіти, позашкільної та виховної роботи</w:t>
            </w:r>
          </w:p>
        </w:tc>
        <w:tc>
          <w:tcPr>
            <w:tcW w:w="2796" w:type="dxa"/>
          </w:tcPr>
          <w:p w:rsidR="0095218B" w:rsidRDefault="0095218B">
            <w:pPr>
              <w:jc w:val="left"/>
              <w:rPr>
                <w:sz w:val="24"/>
                <w:szCs w:val="24"/>
              </w:rPr>
            </w:pPr>
            <w:r>
              <w:rPr>
                <w:sz w:val="24"/>
                <w:szCs w:val="24"/>
              </w:rPr>
              <w:t>Білаш В.М.</w:t>
            </w:r>
          </w:p>
          <w:p w:rsidR="0095218B" w:rsidRDefault="0095218B">
            <w:pPr>
              <w:jc w:val="left"/>
              <w:rPr>
                <w:sz w:val="24"/>
                <w:szCs w:val="24"/>
              </w:rPr>
            </w:pPr>
            <w:r>
              <w:rPr>
                <w:sz w:val="24"/>
                <w:szCs w:val="24"/>
              </w:rPr>
              <w:t>Косяк В.П.</w:t>
            </w:r>
          </w:p>
          <w:p w:rsidR="0095218B" w:rsidRDefault="0095218B">
            <w:pPr>
              <w:jc w:val="left"/>
              <w:rPr>
                <w:sz w:val="24"/>
                <w:szCs w:val="24"/>
              </w:rPr>
            </w:pPr>
            <w:r>
              <w:rPr>
                <w:sz w:val="24"/>
                <w:szCs w:val="24"/>
              </w:rPr>
              <w:t>Дерюга О.В.</w:t>
            </w:r>
          </w:p>
          <w:p w:rsidR="0095218B" w:rsidRDefault="0095218B">
            <w:pPr>
              <w:jc w:val="left"/>
              <w:rPr>
                <w:bCs/>
                <w:sz w:val="24"/>
                <w:szCs w:val="24"/>
              </w:rPr>
            </w:pPr>
            <w:r>
              <w:rPr>
                <w:sz w:val="24"/>
                <w:szCs w:val="24"/>
              </w:rPr>
              <w:t>Куколь В.І</w:t>
            </w:r>
          </w:p>
        </w:tc>
        <w:tc>
          <w:tcPr>
            <w:tcW w:w="2766" w:type="dxa"/>
          </w:tcPr>
          <w:p w:rsidR="0095218B" w:rsidRDefault="004343F7">
            <w:pPr>
              <w:spacing w:line="218" w:lineRule="auto"/>
              <w:rPr>
                <w:bCs/>
                <w:sz w:val="24"/>
                <w:szCs w:val="24"/>
              </w:rPr>
            </w:pPr>
            <w:r>
              <w:rPr>
                <w:bCs/>
                <w:sz w:val="24"/>
                <w:szCs w:val="24"/>
              </w:rPr>
              <w:t xml:space="preserve">Нараду проведено </w:t>
            </w:r>
            <w:r w:rsidR="0095218B">
              <w:rPr>
                <w:bCs/>
                <w:sz w:val="24"/>
                <w:szCs w:val="24"/>
              </w:rPr>
              <w:t xml:space="preserve">20.06.2022 </w:t>
            </w:r>
            <w:r>
              <w:rPr>
                <w:bCs/>
                <w:sz w:val="24"/>
                <w:szCs w:val="24"/>
              </w:rPr>
              <w:t xml:space="preserve">в </w:t>
            </w:r>
          </w:p>
          <w:p w:rsidR="0095218B" w:rsidRDefault="004343F7">
            <w:pPr>
              <w:spacing w:line="218" w:lineRule="auto"/>
              <w:rPr>
                <w:sz w:val="24"/>
                <w:szCs w:val="24"/>
              </w:rPr>
            </w:pPr>
            <w:r>
              <w:rPr>
                <w:bCs/>
                <w:sz w:val="24"/>
                <w:szCs w:val="24"/>
              </w:rPr>
              <w:t>онлайн-форматі</w:t>
            </w:r>
            <w:r w:rsidR="0095218B">
              <w:rPr>
                <w:bCs/>
                <w:sz w:val="24"/>
                <w:szCs w:val="24"/>
              </w:rPr>
              <w:t xml:space="preserve"> </w:t>
            </w:r>
          </w:p>
        </w:tc>
      </w:tr>
      <w:tr w:rsidR="0095218B" w:rsidRPr="00026A8A">
        <w:trPr>
          <w:tblHeader/>
        </w:trPr>
        <w:tc>
          <w:tcPr>
            <w:tcW w:w="1508" w:type="dxa"/>
            <w:vMerge/>
            <w:vAlign w:val="center"/>
          </w:tcPr>
          <w:p w:rsidR="0095218B" w:rsidRPr="00026A8A" w:rsidRDefault="0095218B" w:rsidP="00653742">
            <w:pPr>
              <w:jc w:val="center"/>
              <w:rPr>
                <w:sz w:val="24"/>
                <w:szCs w:val="24"/>
              </w:rPr>
            </w:pPr>
          </w:p>
        </w:tc>
        <w:tc>
          <w:tcPr>
            <w:tcW w:w="5404" w:type="dxa"/>
          </w:tcPr>
          <w:p w:rsidR="0095218B" w:rsidRDefault="0095218B">
            <w:pPr>
              <w:ind w:left="32"/>
              <w:rPr>
                <w:sz w:val="24"/>
                <w:szCs w:val="24"/>
              </w:rPr>
            </w:pPr>
            <w:r>
              <w:rPr>
                <w:sz w:val="24"/>
                <w:szCs w:val="24"/>
              </w:rPr>
              <w:t xml:space="preserve">Нарада-семінар із заступниками директорів </w:t>
            </w:r>
          </w:p>
          <w:p w:rsidR="0095218B" w:rsidRDefault="0095218B">
            <w:pPr>
              <w:ind w:left="32"/>
              <w:rPr>
                <w:sz w:val="24"/>
                <w:szCs w:val="24"/>
              </w:rPr>
            </w:pPr>
            <w:r>
              <w:rPr>
                <w:sz w:val="24"/>
                <w:szCs w:val="24"/>
              </w:rPr>
              <w:t>закладів професійної (професійно-технічної) освіти з навчально-виробничої роботи щодо ан</w:t>
            </w:r>
            <w:r>
              <w:rPr>
                <w:sz w:val="24"/>
                <w:szCs w:val="24"/>
              </w:rPr>
              <w:t>а</w:t>
            </w:r>
            <w:r>
              <w:rPr>
                <w:sz w:val="24"/>
                <w:szCs w:val="24"/>
              </w:rPr>
              <w:t>лізу результатів професійно-практичної підгото</w:t>
            </w:r>
            <w:r>
              <w:rPr>
                <w:sz w:val="24"/>
                <w:szCs w:val="24"/>
              </w:rPr>
              <w:t>в</w:t>
            </w:r>
            <w:r>
              <w:rPr>
                <w:sz w:val="24"/>
                <w:szCs w:val="24"/>
              </w:rPr>
              <w:t>ки в умовах виробництва</w:t>
            </w:r>
          </w:p>
          <w:p w:rsidR="0095218B" w:rsidRPr="00026A8A" w:rsidRDefault="0095218B">
            <w:pPr>
              <w:tabs>
                <w:tab w:val="left" w:pos="3780"/>
              </w:tabs>
              <w:rPr>
                <w:sz w:val="24"/>
                <w:szCs w:val="24"/>
              </w:rPr>
            </w:pPr>
          </w:p>
        </w:tc>
        <w:tc>
          <w:tcPr>
            <w:tcW w:w="2576" w:type="dxa"/>
          </w:tcPr>
          <w:p w:rsidR="0095218B" w:rsidRDefault="0095218B">
            <w:pPr>
              <w:ind w:firstLine="32"/>
              <w:rPr>
                <w:bCs/>
                <w:sz w:val="24"/>
                <w:szCs w:val="24"/>
              </w:rPr>
            </w:pPr>
            <w:r>
              <w:rPr>
                <w:sz w:val="24"/>
                <w:szCs w:val="24"/>
              </w:rPr>
              <w:t>Відділ професійної, фахової передвищої, вищої освіти та наук</w:t>
            </w:r>
            <w:r>
              <w:rPr>
                <w:sz w:val="24"/>
                <w:szCs w:val="24"/>
              </w:rPr>
              <w:t>о</w:t>
            </w:r>
            <w:r>
              <w:rPr>
                <w:sz w:val="24"/>
                <w:szCs w:val="24"/>
              </w:rPr>
              <w:t>вої роботи</w:t>
            </w:r>
            <w:r>
              <w:rPr>
                <w:bCs/>
                <w:sz w:val="24"/>
                <w:szCs w:val="24"/>
              </w:rPr>
              <w:t>,</w:t>
            </w:r>
          </w:p>
          <w:p w:rsidR="0095218B" w:rsidRDefault="0095218B">
            <w:pPr>
              <w:rPr>
                <w:sz w:val="24"/>
                <w:szCs w:val="24"/>
              </w:rPr>
            </w:pPr>
            <w:r>
              <w:rPr>
                <w:sz w:val="24"/>
                <w:szCs w:val="24"/>
              </w:rPr>
              <w:t>Навчально-методичний центр професійно-технічної освіти у Сумській о</w:t>
            </w:r>
            <w:r>
              <w:rPr>
                <w:sz w:val="24"/>
                <w:szCs w:val="24"/>
              </w:rPr>
              <w:t>б</w:t>
            </w:r>
            <w:r>
              <w:rPr>
                <w:sz w:val="24"/>
                <w:szCs w:val="24"/>
              </w:rPr>
              <w:t>ласті</w:t>
            </w:r>
          </w:p>
          <w:p w:rsidR="0095218B" w:rsidRPr="00026A8A" w:rsidRDefault="0095218B">
            <w:pPr>
              <w:rPr>
                <w:sz w:val="24"/>
                <w:szCs w:val="24"/>
              </w:rPr>
            </w:pPr>
          </w:p>
        </w:tc>
        <w:tc>
          <w:tcPr>
            <w:tcW w:w="2796" w:type="dxa"/>
          </w:tcPr>
          <w:p w:rsidR="0095218B" w:rsidRDefault="0095218B">
            <w:pPr>
              <w:suppressAutoHyphens/>
              <w:spacing w:line="216" w:lineRule="auto"/>
              <w:ind w:left="32" w:right="-57"/>
              <w:jc w:val="left"/>
              <w:rPr>
                <w:bCs/>
                <w:sz w:val="24"/>
                <w:szCs w:val="24"/>
              </w:rPr>
            </w:pPr>
            <w:r>
              <w:rPr>
                <w:bCs/>
                <w:sz w:val="24"/>
                <w:szCs w:val="24"/>
              </w:rPr>
              <w:t>Харламов Ю.І.</w:t>
            </w:r>
          </w:p>
          <w:p w:rsidR="0095218B" w:rsidRDefault="0095218B">
            <w:pPr>
              <w:jc w:val="left"/>
              <w:outlineLvl w:val="0"/>
              <w:rPr>
                <w:sz w:val="24"/>
                <w:szCs w:val="24"/>
              </w:rPr>
            </w:pPr>
            <w:r>
              <w:rPr>
                <w:sz w:val="24"/>
                <w:szCs w:val="24"/>
              </w:rPr>
              <w:t>Чортенко А.М.</w:t>
            </w:r>
          </w:p>
          <w:p w:rsidR="0095218B" w:rsidRDefault="0095218B">
            <w:pPr>
              <w:suppressAutoHyphens/>
              <w:jc w:val="left"/>
              <w:rPr>
                <w:bCs/>
                <w:sz w:val="24"/>
                <w:szCs w:val="24"/>
              </w:rPr>
            </w:pPr>
            <w:r>
              <w:rPr>
                <w:bCs/>
                <w:sz w:val="24"/>
                <w:szCs w:val="24"/>
              </w:rPr>
              <w:t>Самойленко Н.Ю.</w:t>
            </w:r>
          </w:p>
          <w:p w:rsidR="0095218B" w:rsidRPr="00026A8A" w:rsidRDefault="0095218B" w:rsidP="00754BBF">
            <w:pPr>
              <w:jc w:val="left"/>
              <w:rPr>
                <w:sz w:val="24"/>
                <w:szCs w:val="24"/>
              </w:rPr>
            </w:pPr>
          </w:p>
        </w:tc>
        <w:tc>
          <w:tcPr>
            <w:tcW w:w="2766" w:type="dxa"/>
          </w:tcPr>
          <w:p w:rsidR="0095218B" w:rsidRDefault="0095218B" w:rsidP="0095218B">
            <w:pPr>
              <w:ind w:left="32"/>
              <w:rPr>
                <w:sz w:val="24"/>
                <w:szCs w:val="24"/>
              </w:rPr>
            </w:pPr>
            <w:r>
              <w:rPr>
                <w:bCs/>
                <w:sz w:val="24"/>
                <w:szCs w:val="24"/>
              </w:rPr>
              <w:t xml:space="preserve">Проведено 23.06.2022 </w:t>
            </w:r>
            <w:r>
              <w:rPr>
                <w:sz w:val="24"/>
                <w:szCs w:val="24"/>
              </w:rPr>
              <w:t>семінар-нараду із заст</w:t>
            </w:r>
            <w:r>
              <w:rPr>
                <w:sz w:val="24"/>
                <w:szCs w:val="24"/>
              </w:rPr>
              <w:t>у</w:t>
            </w:r>
            <w:r>
              <w:rPr>
                <w:sz w:val="24"/>
                <w:szCs w:val="24"/>
              </w:rPr>
              <w:t>пниками директорів</w:t>
            </w:r>
          </w:p>
          <w:p w:rsidR="0095218B" w:rsidRPr="00026A8A" w:rsidRDefault="0095218B" w:rsidP="0095218B">
            <w:pPr>
              <w:spacing w:line="220" w:lineRule="auto"/>
              <w:rPr>
                <w:bCs/>
                <w:color w:val="FF0000"/>
                <w:sz w:val="24"/>
                <w:szCs w:val="24"/>
              </w:rPr>
            </w:pPr>
            <w:r>
              <w:rPr>
                <w:sz w:val="24"/>
                <w:szCs w:val="24"/>
              </w:rPr>
              <w:t>з навчально-виробничої роботи закладів проф</w:t>
            </w:r>
            <w:r>
              <w:rPr>
                <w:sz w:val="24"/>
                <w:szCs w:val="24"/>
              </w:rPr>
              <w:t>е</w:t>
            </w:r>
            <w:r>
              <w:rPr>
                <w:sz w:val="24"/>
                <w:szCs w:val="24"/>
              </w:rPr>
              <w:t>сійної (пр</w:t>
            </w:r>
            <w:r w:rsidR="004343F7">
              <w:rPr>
                <w:sz w:val="24"/>
                <w:szCs w:val="24"/>
              </w:rPr>
              <w:t>офесійно-технічної) освіти</w:t>
            </w:r>
            <w:r>
              <w:rPr>
                <w:sz w:val="24"/>
                <w:szCs w:val="24"/>
              </w:rPr>
              <w:t xml:space="preserve"> щодо особливо</w:t>
            </w:r>
            <w:r>
              <w:rPr>
                <w:sz w:val="24"/>
                <w:szCs w:val="24"/>
              </w:rPr>
              <w:t>с</w:t>
            </w:r>
            <w:r>
              <w:rPr>
                <w:sz w:val="24"/>
                <w:szCs w:val="24"/>
              </w:rPr>
              <w:t>ті підготовки робітничих кадрів в умовах воєнного стану та результати монітор</w:t>
            </w:r>
            <w:r>
              <w:rPr>
                <w:sz w:val="24"/>
                <w:szCs w:val="24"/>
              </w:rPr>
              <w:t>и</w:t>
            </w:r>
            <w:r>
              <w:rPr>
                <w:sz w:val="24"/>
                <w:szCs w:val="24"/>
              </w:rPr>
              <w:t>нгу професійно-практичної підготовки в умовах виробництва за ІІ семестр 2021/2022 н</w:t>
            </w:r>
            <w:r>
              <w:rPr>
                <w:sz w:val="24"/>
                <w:szCs w:val="24"/>
              </w:rPr>
              <w:t>а</w:t>
            </w:r>
            <w:r>
              <w:rPr>
                <w:sz w:val="24"/>
                <w:szCs w:val="24"/>
              </w:rPr>
              <w:t>вчального року. Резул</w:t>
            </w:r>
            <w:r>
              <w:rPr>
                <w:sz w:val="24"/>
                <w:szCs w:val="24"/>
              </w:rPr>
              <w:t>ь</w:t>
            </w:r>
            <w:r>
              <w:rPr>
                <w:sz w:val="24"/>
                <w:szCs w:val="24"/>
              </w:rPr>
              <w:t>тати моніторингу ро</w:t>
            </w:r>
            <w:r>
              <w:rPr>
                <w:sz w:val="24"/>
                <w:szCs w:val="24"/>
              </w:rPr>
              <w:t>з</w:t>
            </w:r>
            <w:r>
              <w:rPr>
                <w:sz w:val="24"/>
                <w:szCs w:val="24"/>
              </w:rPr>
              <w:t>міщено на сайті Навч</w:t>
            </w:r>
            <w:r>
              <w:rPr>
                <w:sz w:val="24"/>
                <w:szCs w:val="24"/>
              </w:rPr>
              <w:t>а</w:t>
            </w:r>
            <w:r>
              <w:rPr>
                <w:sz w:val="24"/>
                <w:szCs w:val="24"/>
              </w:rPr>
              <w:t>льно-методичного центру професійно-технічної освіти у Су</w:t>
            </w:r>
            <w:r>
              <w:rPr>
                <w:sz w:val="24"/>
                <w:szCs w:val="24"/>
              </w:rPr>
              <w:t>м</w:t>
            </w:r>
            <w:r>
              <w:rPr>
                <w:sz w:val="24"/>
                <w:szCs w:val="24"/>
              </w:rPr>
              <w:t>ській області</w:t>
            </w:r>
          </w:p>
        </w:tc>
      </w:tr>
      <w:tr w:rsidR="0095218B" w:rsidRPr="00026A8A">
        <w:trPr>
          <w:tblHeader/>
        </w:trPr>
        <w:tc>
          <w:tcPr>
            <w:tcW w:w="1508" w:type="dxa"/>
            <w:vMerge/>
            <w:vAlign w:val="center"/>
          </w:tcPr>
          <w:p w:rsidR="0095218B" w:rsidRPr="00026A8A" w:rsidRDefault="0095218B" w:rsidP="00653742">
            <w:pPr>
              <w:jc w:val="center"/>
              <w:rPr>
                <w:sz w:val="24"/>
                <w:szCs w:val="24"/>
              </w:rPr>
            </w:pPr>
          </w:p>
        </w:tc>
        <w:tc>
          <w:tcPr>
            <w:tcW w:w="5404" w:type="dxa"/>
          </w:tcPr>
          <w:p w:rsidR="000A2BD7" w:rsidRPr="000E07E6" w:rsidRDefault="0095218B" w:rsidP="00653742">
            <w:pPr>
              <w:ind w:left="32"/>
              <w:rPr>
                <w:sz w:val="24"/>
                <w:szCs w:val="24"/>
                <w:shd w:val="clear" w:color="auto" w:fill="FFFFFF"/>
              </w:rPr>
            </w:pPr>
            <w:r>
              <w:rPr>
                <w:sz w:val="24"/>
                <w:szCs w:val="24"/>
              </w:rPr>
              <w:t xml:space="preserve">Онлайн-нарада з директорами інклюзивно-ресурсних центрів щодо </w:t>
            </w:r>
            <w:r>
              <w:rPr>
                <w:sz w:val="24"/>
                <w:szCs w:val="24"/>
                <w:shd w:val="clear" w:color="auto" w:fill="FFFFFF"/>
              </w:rPr>
              <w:t>підсумків роботи інкл</w:t>
            </w:r>
            <w:r>
              <w:rPr>
                <w:sz w:val="24"/>
                <w:szCs w:val="24"/>
                <w:shd w:val="clear" w:color="auto" w:fill="FFFFFF"/>
              </w:rPr>
              <w:t>ю</w:t>
            </w:r>
            <w:r>
              <w:rPr>
                <w:sz w:val="24"/>
                <w:szCs w:val="24"/>
                <w:shd w:val="clear" w:color="auto" w:fill="FFFFFF"/>
              </w:rPr>
              <w:t>зивно-ресурсних центрів області у 2021/2022 н</w:t>
            </w:r>
            <w:r>
              <w:rPr>
                <w:sz w:val="24"/>
                <w:szCs w:val="24"/>
                <w:shd w:val="clear" w:color="auto" w:fill="FFFFFF"/>
              </w:rPr>
              <w:t>а</w:t>
            </w:r>
            <w:r>
              <w:rPr>
                <w:sz w:val="24"/>
                <w:szCs w:val="24"/>
                <w:shd w:val="clear" w:color="auto" w:fill="FFFFFF"/>
              </w:rPr>
              <w:t>вчальному році</w:t>
            </w:r>
          </w:p>
        </w:tc>
        <w:tc>
          <w:tcPr>
            <w:tcW w:w="2576" w:type="dxa"/>
          </w:tcPr>
          <w:p w:rsidR="0095218B" w:rsidRPr="00026A8A" w:rsidRDefault="0095218B" w:rsidP="00095A22">
            <w:pPr>
              <w:rPr>
                <w:sz w:val="24"/>
                <w:szCs w:val="24"/>
              </w:rPr>
            </w:pPr>
            <w:r>
              <w:rPr>
                <w:sz w:val="24"/>
                <w:szCs w:val="24"/>
              </w:rPr>
              <w:t>Відділ інклюзивної, позашкільної освіти та виховної роботи</w:t>
            </w:r>
          </w:p>
        </w:tc>
        <w:tc>
          <w:tcPr>
            <w:tcW w:w="2796" w:type="dxa"/>
          </w:tcPr>
          <w:p w:rsidR="0095218B" w:rsidRDefault="0095218B">
            <w:pPr>
              <w:jc w:val="left"/>
              <w:rPr>
                <w:sz w:val="24"/>
                <w:szCs w:val="24"/>
              </w:rPr>
            </w:pPr>
            <w:r>
              <w:rPr>
                <w:sz w:val="24"/>
                <w:szCs w:val="24"/>
              </w:rPr>
              <w:t>Білаш В.М.</w:t>
            </w:r>
          </w:p>
          <w:p w:rsidR="0095218B" w:rsidRPr="00026A8A" w:rsidRDefault="0095218B" w:rsidP="00653742">
            <w:pPr>
              <w:suppressAutoHyphens/>
              <w:jc w:val="left"/>
              <w:rPr>
                <w:bCs/>
                <w:sz w:val="24"/>
                <w:szCs w:val="24"/>
              </w:rPr>
            </w:pPr>
            <w:r>
              <w:rPr>
                <w:bCs/>
                <w:sz w:val="24"/>
                <w:szCs w:val="24"/>
              </w:rPr>
              <w:t>Дідоренко Ю.М.</w:t>
            </w:r>
          </w:p>
        </w:tc>
        <w:tc>
          <w:tcPr>
            <w:tcW w:w="2766" w:type="dxa"/>
          </w:tcPr>
          <w:p w:rsidR="0095218B" w:rsidRPr="00026A8A" w:rsidRDefault="004343F7" w:rsidP="00DD1B96">
            <w:pPr>
              <w:spacing w:line="218" w:lineRule="auto"/>
              <w:jc w:val="left"/>
              <w:rPr>
                <w:bCs/>
                <w:sz w:val="24"/>
                <w:szCs w:val="24"/>
              </w:rPr>
            </w:pPr>
            <w:r>
              <w:rPr>
                <w:bCs/>
                <w:sz w:val="24"/>
                <w:szCs w:val="24"/>
              </w:rPr>
              <w:t xml:space="preserve">Нараду проведено </w:t>
            </w:r>
            <w:r w:rsidR="0095218B">
              <w:rPr>
                <w:bCs/>
                <w:sz w:val="24"/>
                <w:szCs w:val="24"/>
              </w:rPr>
              <w:t>21.06.2022</w:t>
            </w:r>
          </w:p>
        </w:tc>
      </w:tr>
      <w:tr w:rsidR="00E909D8" w:rsidRPr="003740E0">
        <w:trPr>
          <w:tblHeader/>
        </w:trPr>
        <w:tc>
          <w:tcPr>
            <w:tcW w:w="1508" w:type="dxa"/>
            <w:tcBorders>
              <w:left w:val="single" w:sz="4" w:space="0" w:color="auto"/>
              <w:right w:val="single" w:sz="4" w:space="0" w:color="auto"/>
            </w:tcBorders>
          </w:tcPr>
          <w:p w:rsidR="00E909D8" w:rsidRDefault="00E909D8">
            <w:pPr>
              <w:jc w:val="center"/>
              <w:rPr>
                <w:sz w:val="24"/>
                <w:szCs w:val="24"/>
              </w:rPr>
            </w:pPr>
            <w:r>
              <w:rPr>
                <w:sz w:val="24"/>
                <w:szCs w:val="24"/>
              </w:rPr>
              <w:t>Липень</w:t>
            </w:r>
          </w:p>
        </w:tc>
        <w:tc>
          <w:tcPr>
            <w:tcW w:w="5404" w:type="dxa"/>
            <w:tcBorders>
              <w:top w:val="single" w:sz="4" w:space="0" w:color="auto"/>
              <w:left w:val="single" w:sz="4" w:space="0" w:color="auto"/>
              <w:bottom w:val="single" w:sz="4" w:space="0" w:color="auto"/>
              <w:right w:val="single" w:sz="4" w:space="0" w:color="auto"/>
            </w:tcBorders>
          </w:tcPr>
          <w:p w:rsidR="00E909D8" w:rsidRDefault="00E909D8">
            <w:pPr>
              <w:rPr>
                <w:sz w:val="24"/>
                <w:szCs w:val="24"/>
              </w:rPr>
            </w:pPr>
            <w:r>
              <w:rPr>
                <w:sz w:val="24"/>
                <w:szCs w:val="24"/>
              </w:rPr>
              <w:t>Відеоконференцнарада з керівниками органів в</w:t>
            </w:r>
            <w:r>
              <w:rPr>
                <w:sz w:val="24"/>
                <w:szCs w:val="24"/>
              </w:rPr>
              <w:t>и</w:t>
            </w:r>
            <w:r>
              <w:rPr>
                <w:sz w:val="24"/>
                <w:szCs w:val="24"/>
              </w:rPr>
              <w:t>конавчої влади, місцевого самоврядування, місц</w:t>
            </w:r>
            <w:r>
              <w:rPr>
                <w:sz w:val="24"/>
                <w:szCs w:val="24"/>
              </w:rPr>
              <w:t>е</w:t>
            </w:r>
            <w:r>
              <w:rPr>
                <w:sz w:val="24"/>
                <w:szCs w:val="24"/>
              </w:rPr>
              <w:t>вих органів управління освітою з питань щодо участі випускників у національному мультипре</w:t>
            </w:r>
            <w:r>
              <w:rPr>
                <w:sz w:val="24"/>
                <w:szCs w:val="24"/>
              </w:rPr>
              <w:t>д</w:t>
            </w:r>
            <w:r>
              <w:rPr>
                <w:sz w:val="24"/>
                <w:szCs w:val="24"/>
              </w:rPr>
              <w:t>ме</w:t>
            </w:r>
            <w:r>
              <w:rPr>
                <w:sz w:val="24"/>
                <w:szCs w:val="24"/>
              </w:rPr>
              <w:t>т</w:t>
            </w:r>
            <w:r>
              <w:rPr>
                <w:sz w:val="24"/>
                <w:szCs w:val="24"/>
              </w:rPr>
              <w:t>ному тесті</w:t>
            </w:r>
          </w:p>
        </w:tc>
        <w:tc>
          <w:tcPr>
            <w:tcW w:w="2576" w:type="dxa"/>
            <w:tcBorders>
              <w:top w:val="single" w:sz="4" w:space="0" w:color="auto"/>
              <w:left w:val="single" w:sz="4" w:space="0" w:color="auto"/>
              <w:bottom w:val="single" w:sz="4" w:space="0" w:color="auto"/>
              <w:right w:val="single" w:sz="4" w:space="0" w:color="auto"/>
            </w:tcBorders>
          </w:tcPr>
          <w:p w:rsidR="00E909D8" w:rsidRDefault="00E909D8">
            <w:pPr>
              <w:suppressAutoHyphens/>
              <w:spacing w:line="216" w:lineRule="auto"/>
              <w:rPr>
                <w:sz w:val="24"/>
                <w:szCs w:val="24"/>
              </w:rPr>
            </w:pPr>
            <w:r>
              <w:rPr>
                <w:sz w:val="24"/>
                <w:szCs w:val="24"/>
              </w:rPr>
              <w:t>Комунальний заклад Сумський обласний інститут післядипломної педагогічної освіти</w:t>
            </w:r>
          </w:p>
          <w:p w:rsidR="00E909D8" w:rsidRDefault="00E909D8">
            <w:pPr>
              <w:suppressAutoHyphens/>
              <w:spacing w:line="216" w:lineRule="auto"/>
              <w:rPr>
                <w:sz w:val="24"/>
                <w:szCs w:val="24"/>
              </w:rPr>
            </w:pPr>
          </w:p>
        </w:tc>
        <w:tc>
          <w:tcPr>
            <w:tcW w:w="2796" w:type="dxa"/>
            <w:tcBorders>
              <w:top w:val="single" w:sz="4" w:space="0" w:color="auto"/>
              <w:left w:val="single" w:sz="4" w:space="0" w:color="auto"/>
              <w:bottom w:val="single" w:sz="4" w:space="0" w:color="auto"/>
              <w:right w:val="single" w:sz="4" w:space="0" w:color="auto"/>
            </w:tcBorders>
          </w:tcPr>
          <w:p w:rsidR="00E909D8" w:rsidRDefault="00E909D8">
            <w:pPr>
              <w:suppressAutoHyphens/>
              <w:spacing w:line="216" w:lineRule="auto"/>
              <w:ind w:left="32"/>
              <w:jc w:val="left"/>
              <w:rPr>
                <w:bCs/>
                <w:sz w:val="24"/>
                <w:szCs w:val="24"/>
              </w:rPr>
            </w:pPr>
            <w:r>
              <w:rPr>
                <w:bCs/>
                <w:sz w:val="24"/>
                <w:szCs w:val="24"/>
              </w:rPr>
              <w:t>Харламов Ю.І.</w:t>
            </w:r>
          </w:p>
          <w:p w:rsidR="00E909D8" w:rsidRDefault="00E909D8">
            <w:pPr>
              <w:suppressAutoHyphens/>
              <w:spacing w:line="216" w:lineRule="auto"/>
              <w:ind w:left="32"/>
              <w:jc w:val="left"/>
              <w:rPr>
                <w:bCs/>
                <w:sz w:val="24"/>
                <w:szCs w:val="24"/>
              </w:rPr>
            </w:pPr>
            <w:r>
              <w:rPr>
                <w:bCs/>
                <w:sz w:val="24"/>
                <w:szCs w:val="24"/>
              </w:rPr>
              <w:t>Нікітін Ю.О.</w:t>
            </w:r>
          </w:p>
        </w:tc>
        <w:tc>
          <w:tcPr>
            <w:tcW w:w="2766" w:type="dxa"/>
            <w:tcBorders>
              <w:top w:val="single" w:sz="4" w:space="0" w:color="auto"/>
              <w:left w:val="single" w:sz="4" w:space="0" w:color="auto"/>
              <w:bottom w:val="single" w:sz="4" w:space="0" w:color="auto"/>
              <w:right w:val="single" w:sz="4" w:space="0" w:color="auto"/>
            </w:tcBorders>
          </w:tcPr>
          <w:p w:rsidR="00E909D8" w:rsidRDefault="004343F7">
            <w:pPr>
              <w:spacing w:line="218" w:lineRule="auto"/>
              <w:rPr>
                <w:bCs/>
                <w:sz w:val="24"/>
                <w:szCs w:val="24"/>
              </w:rPr>
            </w:pPr>
            <w:r>
              <w:rPr>
                <w:bCs/>
                <w:sz w:val="24"/>
                <w:szCs w:val="24"/>
              </w:rPr>
              <w:t>Н</w:t>
            </w:r>
            <w:r w:rsidR="00E909D8">
              <w:rPr>
                <w:bCs/>
                <w:sz w:val="24"/>
                <w:szCs w:val="24"/>
              </w:rPr>
              <w:t xml:space="preserve">арада відбулася </w:t>
            </w:r>
            <w:r>
              <w:rPr>
                <w:bCs/>
                <w:sz w:val="24"/>
                <w:szCs w:val="24"/>
              </w:rPr>
              <w:t xml:space="preserve">13.07.2022 </w:t>
            </w:r>
            <w:r w:rsidR="00E909D8">
              <w:rPr>
                <w:bCs/>
                <w:sz w:val="24"/>
                <w:szCs w:val="24"/>
              </w:rPr>
              <w:t xml:space="preserve">за участю заступника голови </w:t>
            </w:r>
            <w:r w:rsidR="00DD1B96">
              <w:rPr>
                <w:bCs/>
                <w:sz w:val="24"/>
                <w:szCs w:val="24"/>
              </w:rPr>
              <w:t>Су</w:t>
            </w:r>
            <w:r w:rsidR="00DD1B96">
              <w:rPr>
                <w:bCs/>
                <w:sz w:val="24"/>
                <w:szCs w:val="24"/>
              </w:rPr>
              <w:t>м</w:t>
            </w:r>
            <w:r w:rsidR="00DD1B96">
              <w:rPr>
                <w:bCs/>
                <w:sz w:val="24"/>
                <w:szCs w:val="24"/>
              </w:rPr>
              <w:t xml:space="preserve">ської </w:t>
            </w:r>
            <w:r w:rsidR="00E909D8">
              <w:rPr>
                <w:bCs/>
                <w:sz w:val="24"/>
                <w:szCs w:val="24"/>
              </w:rPr>
              <w:t>обласної держа</w:t>
            </w:r>
            <w:r w:rsidR="00E909D8">
              <w:rPr>
                <w:bCs/>
                <w:sz w:val="24"/>
                <w:szCs w:val="24"/>
              </w:rPr>
              <w:t>в</w:t>
            </w:r>
            <w:r w:rsidR="00E909D8">
              <w:rPr>
                <w:bCs/>
                <w:sz w:val="24"/>
                <w:szCs w:val="24"/>
              </w:rPr>
              <w:t>ної адміністрації – кер</w:t>
            </w:r>
            <w:r w:rsidR="00E909D8">
              <w:rPr>
                <w:bCs/>
                <w:sz w:val="24"/>
                <w:szCs w:val="24"/>
              </w:rPr>
              <w:t>і</w:t>
            </w:r>
            <w:r w:rsidR="00E909D8">
              <w:rPr>
                <w:bCs/>
                <w:sz w:val="24"/>
                <w:szCs w:val="24"/>
              </w:rPr>
              <w:t>вника обласної військ</w:t>
            </w:r>
            <w:r w:rsidR="00E909D8">
              <w:rPr>
                <w:bCs/>
                <w:sz w:val="24"/>
                <w:szCs w:val="24"/>
              </w:rPr>
              <w:t>о</w:t>
            </w:r>
            <w:r w:rsidR="00E909D8">
              <w:rPr>
                <w:bCs/>
                <w:sz w:val="24"/>
                <w:szCs w:val="24"/>
              </w:rPr>
              <w:t>вої адмініс</w:t>
            </w:r>
            <w:r w:rsidR="00E909D8">
              <w:rPr>
                <w:bCs/>
                <w:sz w:val="24"/>
                <w:szCs w:val="24"/>
              </w:rPr>
              <w:t>т</w:t>
            </w:r>
            <w:r w:rsidR="00E909D8">
              <w:rPr>
                <w:bCs/>
                <w:sz w:val="24"/>
                <w:szCs w:val="24"/>
              </w:rPr>
              <w:t xml:space="preserve">рації </w:t>
            </w:r>
          </w:p>
          <w:p w:rsidR="00E909D8" w:rsidRDefault="004343F7">
            <w:pPr>
              <w:spacing w:line="218" w:lineRule="auto"/>
              <w:rPr>
                <w:bCs/>
                <w:sz w:val="24"/>
                <w:szCs w:val="24"/>
              </w:rPr>
            </w:pPr>
            <w:r>
              <w:rPr>
                <w:bCs/>
                <w:sz w:val="24"/>
                <w:szCs w:val="24"/>
              </w:rPr>
              <w:t>Бойко О.А.</w:t>
            </w:r>
          </w:p>
        </w:tc>
      </w:tr>
      <w:tr w:rsidR="00820A21" w:rsidRPr="003740E0">
        <w:trPr>
          <w:tblHeader/>
        </w:trPr>
        <w:tc>
          <w:tcPr>
            <w:tcW w:w="1508" w:type="dxa"/>
            <w:vMerge w:val="restart"/>
            <w:tcBorders>
              <w:left w:val="single" w:sz="4" w:space="0" w:color="auto"/>
              <w:right w:val="single" w:sz="4" w:space="0" w:color="auto"/>
            </w:tcBorders>
          </w:tcPr>
          <w:p w:rsidR="00820A21" w:rsidRDefault="00820A21">
            <w:pPr>
              <w:jc w:val="center"/>
              <w:rPr>
                <w:sz w:val="24"/>
                <w:szCs w:val="24"/>
              </w:rPr>
            </w:pPr>
            <w:r>
              <w:rPr>
                <w:sz w:val="24"/>
                <w:szCs w:val="24"/>
              </w:rPr>
              <w:t>Серпень</w:t>
            </w:r>
          </w:p>
          <w:p w:rsidR="00820A21" w:rsidRDefault="00820A21">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rPr>
                <w:sz w:val="24"/>
                <w:szCs w:val="24"/>
              </w:rPr>
            </w:pPr>
            <w:r>
              <w:rPr>
                <w:sz w:val="24"/>
                <w:szCs w:val="24"/>
              </w:rPr>
              <w:t>Інструктивно-методичний семінар-нарада щодо початку 2021/2022 навчального року для консул</w:t>
            </w:r>
            <w:r>
              <w:rPr>
                <w:sz w:val="24"/>
                <w:szCs w:val="24"/>
              </w:rPr>
              <w:t>ь</w:t>
            </w:r>
            <w:r>
              <w:rPr>
                <w:sz w:val="24"/>
                <w:szCs w:val="24"/>
              </w:rPr>
              <w:t>тантів з початкової освіти центрів професійного розвитку педагогічних працівників</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pacing w:line="218" w:lineRule="auto"/>
              <w:ind w:left="-57" w:right="85"/>
              <w:rPr>
                <w:bCs/>
                <w:sz w:val="24"/>
                <w:szCs w:val="24"/>
              </w:rPr>
            </w:pPr>
            <w:r>
              <w:rPr>
                <w:bCs/>
                <w:sz w:val="24"/>
                <w:szCs w:val="24"/>
              </w:rPr>
              <w:t>Відділ дошкільної, загальної середньої освіти, цифрової трансформації та впровадження інфо</w:t>
            </w:r>
            <w:r>
              <w:rPr>
                <w:bCs/>
                <w:sz w:val="24"/>
                <w:szCs w:val="24"/>
              </w:rPr>
              <w:t>р</w:t>
            </w:r>
            <w:r>
              <w:rPr>
                <w:bCs/>
                <w:sz w:val="24"/>
                <w:szCs w:val="24"/>
              </w:rPr>
              <w:t>маційних технологій</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spacing w:line="218" w:lineRule="auto"/>
              <w:ind w:left="-57" w:right="85"/>
              <w:jc w:val="left"/>
              <w:rPr>
                <w:bCs/>
                <w:sz w:val="24"/>
                <w:szCs w:val="24"/>
              </w:rPr>
            </w:pPr>
            <w:r>
              <w:rPr>
                <w:bCs/>
                <w:sz w:val="24"/>
                <w:szCs w:val="24"/>
              </w:rPr>
              <w:t>Лобода Н.В.</w:t>
            </w:r>
          </w:p>
          <w:p w:rsidR="00820A21" w:rsidRDefault="00820A21">
            <w:pPr>
              <w:spacing w:line="218" w:lineRule="auto"/>
              <w:ind w:left="-57" w:right="85"/>
              <w:jc w:val="left"/>
              <w:rPr>
                <w:bCs/>
                <w:sz w:val="24"/>
                <w:szCs w:val="24"/>
              </w:rPr>
            </w:pPr>
          </w:p>
        </w:tc>
        <w:tc>
          <w:tcPr>
            <w:tcW w:w="2766" w:type="dxa"/>
            <w:tcBorders>
              <w:top w:val="single" w:sz="4" w:space="0" w:color="auto"/>
              <w:left w:val="single" w:sz="4" w:space="0" w:color="auto"/>
              <w:bottom w:val="single" w:sz="4" w:space="0" w:color="auto"/>
              <w:right w:val="single" w:sz="4" w:space="0" w:color="auto"/>
            </w:tcBorders>
          </w:tcPr>
          <w:p w:rsidR="00820A21" w:rsidRDefault="004343F7" w:rsidP="00DD1B96">
            <w:pPr>
              <w:rPr>
                <w:sz w:val="24"/>
                <w:szCs w:val="24"/>
              </w:rPr>
            </w:pPr>
            <w:r>
              <w:rPr>
                <w:sz w:val="24"/>
                <w:szCs w:val="24"/>
              </w:rPr>
              <w:t>Семінар-нарада відбул</w:t>
            </w:r>
            <w:r>
              <w:rPr>
                <w:sz w:val="24"/>
                <w:szCs w:val="24"/>
              </w:rPr>
              <w:t>а</w:t>
            </w:r>
            <w:r>
              <w:rPr>
                <w:sz w:val="24"/>
                <w:szCs w:val="24"/>
              </w:rPr>
              <w:t xml:space="preserve">ся  </w:t>
            </w:r>
            <w:r w:rsidR="00820A21">
              <w:rPr>
                <w:sz w:val="24"/>
                <w:szCs w:val="24"/>
              </w:rPr>
              <w:t>29.08.2022</w:t>
            </w:r>
          </w:p>
        </w:tc>
      </w:tr>
      <w:tr w:rsidR="00820A21" w:rsidRPr="003740E0">
        <w:trPr>
          <w:tblHeader/>
        </w:trPr>
        <w:tc>
          <w:tcPr>
            <w:tcW w:w="1508" w:type="dxa"/>
            <w:vMerge/>
            <w:tcBorders>
              <w:left w:val="single" w:sz="4" w:space="0" w:color="auto"/>
              <w:right w:val="single" w:sz="4" w:space="0" w:color="auto"/>
            </w:tcBorders>
            <w:vAlign w:val="center"/>
          </w:tcPr>
          <w:p w:rsidR="00820A21" w:rsidRDefault="00820A21">
            <w:pPr>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rPr>
                <w:sz w:val="24"/>
                <w:szCs w:val="24"/>
              </w:rPr>
            </w:pPr>
            <w:r>
              <w:rPr>
                <w:sz w:val="24"/>
              </w:rPr>
              <w:t xml:space="preserve">Декада методичних порад щодо організованого </w:t>
            </w:r>
            <w:r>
              <w:rPr>
                <w:bCs/>
                <w:sz w:val="24"/>
                <w:szCs w:val="24"/>
              </w:rPr>
              <w:t>п</w:t>
            </w:r>
            <w:r>
              <w:rPr>
                <w:bCs/>
                <w:sz w:val="24"/>
                <w:szCs w:val="24"/>
              </w:rPr>
              <w:t>о</w:t>
            </w:r>
            <w:r>
              <w:rPr>
                <w:bCs/>
                <w:sz w:val="24"/>
                <w:szCs w:val="24"/>
              </w:rPr>
              <w:t>чатку нового 2022/2023 навчального року (для керівників органів управління освітою; директ</w:t>
            </w:r>
            <w:r>
              <w:rPr>
                <w:bCs/>
                <w:sz w:val="24"/>
                <w:szCs w:val="24"/>
              </w:rPr>
              <w:t>о</w:t>
            </w:r>
            <w:r>
              <w:rPr>
                <w:bCs/>
                <w:sz w:val="24"/>
                <w:szCs w:val="24"/>
              </w:rPr>
              <w:t>рів, консультантів Центрів професійного розвитку п</w:t>
            </w:r>
            <w:r>
              <w:rPr>
                <w:bCs/>
                <w:sz w:val="24"/>
                <w:szCs w:val="24"/>
              </w:rPr>
              <w:t>е</w:t>
            </w:r>
            <w:r>
              <w:rPr>
                <w:bCs/>
                <w:sz w:val="24"/>
                <w:szCs w:val="24"/>
              </w:rPr>
              <w:t>дагогічних працівників)</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rPr>
                <w:sz w:val="24"/>
                <w:szCs w:val="24"/>
              </w:rPr>
            </w:pPr>
            <w:r>
              <w:rPr>
                <w:sz w:val="24"/>
                <w:szCs w:val="24"/>
              </w:rPr>
              <w:t xml:space="preserve">Комунальний заклад Сумський </w:t>
            </w:r>
          </w:p>
          <w:p w:rsidR="00820A21" w:rsidRDefault="00820A21">
            <w:pPr>
              <w:spacing w:line="216" w:lineRule="auto"/>
              <w:rPr>
                <w:sz w:val="24"/>
                <w:szCs w:val="24"/>
              </w:rPr>
            </w:pPr>
            <w:r>
              <w:rPr>
                <w:sz w:val="24"/>
                <w:szCs w:val="24"/>
              </w:rPr>
              <w:t xml:space="preserve">обласний інститут </w:t>
            </w:r>
          </w:p>
          <w:p w:rsidR="00820A21" w:rsidRDefault="00820A21">
            <w:pPr>
              <w:spacing w:line="216" w:lineRule="auto"/>
              <w:rPr>
                <w:sz w:val="24"/>
                <w:szCs w:val="24"/>
              </w:rPr>
            </w:pPr>
            <w:r>
              <w:rPr>
                <w:sz w:val="24"/>
                <w:szCs w:val="24"/>
              </w:rPr>
              <w:t xml:space="preserve">післядипломної </w:t>
            </w:r>
          </w:p>
          <w:p w:rsidR="00820A21" w:rsidRDefault="00820A21">
            <w:pPr>
              <w:spacing w:line="216" w:lineRule="auto"/>
              <w:ind w:left="-57" w:right="85"/>
              <w:rPr>
                <w:bCs/>
                <w:sz w:val="24"/>
                <w:szCs w:val="24"/>
              </w:rPr>
            </w:pPr>
            <w:r>
              <w:rPr>
                <w:sz w:val="24"/>
                <w:szCs w:val="24"/>
              </w:rPr>
              <w:t>педагогічної освіти</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jc w:val="left"/>
              <w:rPr>
                <w:bCs/>
                <w:sz w:val="24"/>
                <w:szCs w:val="24"/>
              </w:rPr>
            </w:pPr>
            <w:r>
              <w:rPr>
                <w:bCs/>
                <w:sz w:val="24"/>
                <w:szCs w:val="24"/>
              </w:rPr>
              <w:t>Нікітін Ю.О.</w:t>
            </w:r>
          </w:p>
          <w:p w:rsidR="00820A21" w:rsidRDefault="00820A21">
            <w:pPr>
              <w:spacing w:line="216" w:lineRule="auto"/>
              <w:ind w:left="-57" w:right="85"/>
              <w:jc w:val="left"/>
              <w:rPr>
                <w:bCs/>
                <w:sz w:val="24"/>
                <w:szCs w:val="24"/>
              </w:rPr>
            </w:pPr>
          </w:p>
        </w:tc>
        <w:tc>
          <w:tcPr>
            <w:tcW w:w="2766" w:type="dxa"/>
            <w:tcBorders>
              <w:top w:val="single" w:sz="4" w:space="0" w:color="auto"/>
              <w:left w:val="single" w:sz="4" w:space="0" w:color="auto"/>
              <w:bottom w:val="single" w:sz="4" w:space="0" w:color="auto"/>
              <w:right w:val="single" w:sz="4" w:space="0" w:color="auto"/>
            </w:tcBorders>
          </w:tcPr>
          <w:p w:rsidR="00820A21" w:rsidRDefault="00820A21">
            <w:pPr>
              <w:rPr>
                <w:sz w:val="24"/>
                <w:szCs w:val="24"/>
              </w:rPr>
            </w:pPr>
            <w:r>
              <w:rPr>
                <w:rFonts w:eastAsia="Times New Roman"/>
                <w:sz w:val="24"/>
                <w:szCs w:val="24"/>
                <w:lang w:eastAsia="ru-RU"/>
              </w:rPr>
              <w:t>У період з 15.08.2022 до 26.08.2022 з метою н</w:t>
            </w:r>
            <w:r>
              <w:rPr>
                <w:rFonts w:eastAsia="Times New Roman"/>
                <w:sz w:val="24"/>
                <w:szCs w:val="24"/>
                <w:lang w:eastAsia="ru-RU"/>
              </w:rPr>
              <w:t>а</w:t>
            </w:r>
            <w:r>
              <w:rPr>
                <w:rFonts w:eastAsia="Times New Roman"/>
                <w:sz w:val="24"/>
                <w:szCs w:val="24"/>
                <w:lang w:eastAsia="ru-RU"/>
              </w:rPr>
              <w:t>дання методичної доп</w:t>
            </w:r>
            <w:r>
              <w:rPr>
                <w:rFonts w:eastAsia="Times New Roman"/>
                <w:sz w:val="24"/>
                <w:szCs w:val="24"/>
                <w:lang w:eastAsia="ru-RU"/>
              </w:rPr>
              <w:t>о</w:t>
            </w:r>
            <w:r>
              <w:rPr>
                <w:rFonts w:eastAsia="Times New Roman"/>
                <w:sz w:val="24"/>
                <w:szCs w:val="24"/>
                <w:lang w:eastAsia="ru-RU"/>
              </w:rPr>
              <w:t>моги педагогам області проведено декаду мет</w:t>
            </w:r>
            <w:r>
              <w:rPr>
                <w:rFonts w:eastAsia="Times New Roman"/>
                <w:sz w:val="24"/>
                <w:szCs w:val="24"/>
                <w:lang w:eastAsia="ru-RU"/>
              </w:rPr>
              <w:t>о</w:t>
            </w:r>
            <w:r>
              <w:rPr>
                <w:rFonts w:eastAsia="Times New Roman"/>
                <w:sz w:val="24"/>
                <w:szCs w:val="24"/>
                <w:lang w:eastAsia="ru-RU"/>
              </w:rPr>
              <w:t>дичних порад щодо о</w:t>
            </w:r>
            <w:r>
              <w:rPr>
                <w:rFonts w:eastAsia="Times New Roman"/>
                <w:sz w:val="24"/>
                <w:szCs w:val="24"/>
                <w:lang w:eastAsia="ru-RU"/>
              </w:rPr>
              <w:t>р</w:t>
            </w:r>
            <w:r>
              <w:rPr>
                <w:rFonts w:eastAsia="Times New Roman"/>
                <w:sz w:val="24"/>
                <w:szCs w:val="24"/>
                <w:lang w:eastAsia="ru-RU"/>
              </w:rPr>
              <w:t>ганізованого початку 2022/2023 навчального року, десятитиденні т</w:t>
            </w:r>
            <w:r>
              <w:rPr>
                <w:rFonts w:eastAsia="Times New Roman"/>
                <w:sz w:val="24"/>
                <w:szCs w:val="24"/>
                <w:lang w:eastAsia="ru-RU"/>
              </w:rPr>
              <w:t>е</w:t>
            </w:r>
            <w:r>
              <w:rPr>
                <w:rFonts w:eastAsia="Times New Roman"/>
                <w:sz w:val="24"/>
                <w:szCs w:val="24"/>
                <w:lang w:eastAsia="ru-RU"/>
              </w:rPr>
              <w:t>матичні методичні зах</w:t>
            </w:r>
            <w:r>
              <w:rPr>
                <w:rFonts w:eastAsia="Times New Roman"/>
                <w:sz w:val="24"/>
                <w:szCs w:val="24"/>
                <w:lang w:eastAsia="ru-RU"/>
              </w:rPr>
              <w:t>о</w:t>
            </w:r>
            <w:r>
              <w:rPr>
                <w:rFonts w:eastAsia="Times New Roman"/>
                <w:sz w:val="24"/>
                <w:szCs w:val="24"/>
                <w:lang w:eastAsia="ru-RU"/>
              </w:rPr>
              <w:t>ди було спрямовано у вектори: управлінська діяльність</w:t>
            </w:r>
          </w:p>
        </w:tc>
      </w:tr>
      <w:tr w:rsidR="00E909D8" w:rsidRPr="003740E0">
        <w:trPr>
          <w:trHeight w:val="10105"/>
          <w:tblHeader/>
        </w:trPr>
        <w:tc>
          <w:tcPr>
            <w:tcW w:w="1508" w:type="dxa"/>
            <w:tcBorders>
              <w:left w:val="single" w:sz="4" w:space="0" w:color="auto"/>
              <w:right w:val="single" w:sz="4" w:space="0" w:color="auto"/>
            </w:tcBorders>
            <w:vAlign w:val="center"/>
          </w:tcPr>
          <w:p w:rsidR="00E909D8" w:rsidRDefault="00E909D8">
            <w:pPr>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E909D8" w:rsidRDefault="00E909D8">
            <w:pPr>
              <w:rPr>
                <w:sz w:val="24"/>
                <w:szCs w:val="24"/>
              </w:rPr>
            </w:pPr>
          </w:p>
        </w:tc>
        <w:tc>
          <w:tcPr>
            <w:tcW w:w="2576" w:type="dxa"/>
            <w:tcBorders>
              <w:top w:val="single" w:sz="4" w:space="0" w:color="auto"/>
              <w:left w:val="single" w:sz="4" w:space="0" w:color="auto"/>
              <w:bottom w:val="single" w:sz="4" w:space="0" w:color="auto"/>
              <w:right w:val="single" w:sz="4" w:space="0" w:color="auto"/>
            </w:tcBorders>
          </w:tcPr>
          <w:p w:rsidR="00E909D8" w:rsidRDefault="00E909D8">
            <w:pPr>
              <w:spacing w:line="216" w:lineRule="auto"/>
              <w:ind w:left="-57" w:right="85"/>
              <w:rPr>
                <w:bCs/>
                <w:sz w:val="24"/>
                <w:szCs w:val="24"/>
              </w:rPr>
            </w:pPr>
          </w:p>
        </w:tc>
        <w:tc>
          <w:tcPr>
            <w:tcW w:w="2796" w:type="dxa"/>
            <w:tcBorders>
              <w:top w:val="single" w:sz="4" w:space="0" w:color="auto"/>
              <w:left w:val="single" w:sz="4" w:space="0" w:color="auto"/>
              <w:bottom w:val="single" w:sz="4" w:space="0" w:color="auto"/>
              <w:right w:val="single" w:sz="4" w:space="0" w:color="auto"/>
            </w:tcBorders>
          </w:tcPr>
          <w:p w:rsidR="00E909D8" w:rsidRDefault="00E909D8">
            <w:pPr>
              <w:spacing w:line="216" w:lineRule="auto"/>
              <w:jc w:val="left"/>
              <w:rPr>
                <w:bCs/>
                <w:sz w:val="24"/>
                <w:szCs w:val="24"/>
              </w:rPr>
            </w:pPr>
          </w:p>
        </w:tc>
        <w:tc>
          <w:tcPr>
            <w:tcW w:w="2766" w:type="dxa"/>
            <w:tcBorders>
              <w:top w:val="single" w:sz="4" w:space="0" w:color="auto"/>
              <w:left w:val="single" w:sz="4" w:space="0" w:color="auto"/>
              <w:bottom w:val="single" w:sz="4" w:space="0" w:color="auto"/>
              <w:right w:val="single" w:sz="4" w:space="0" w:color="auto"/>
            </w:tcBorders>
          </w:tcPr>
          <w:p w:rsidR="00E909D8" w:rsidRDefault="00E909D8">
            <w:pPr>
              <w:shd w:val="clear" w:color="auto" w:fill="FFFFFF"/>
              <w:rPr>
                <w:rFonts w:eastAsia="Times New Roman"/>
                <w:sz w:val="24"/>
                <w:szCs w:val="24"/>
                <w:lang w:eastAsia="ru-RU"/>
              </w:rPr>
            </w:pPr>
            <w:r>
              <w:rPr>
                <w:rFonts w:eastAsia="Times New Roman"/>
                <w:sz w:val="24"/>
                <w:szCs w:val="24"/>
                <w:lang w:eastAsia="ru-RU"/>
              </w:rPr>
              <w:t>(4 методичні рекоме</w:t>
            </w:r>
            <w:r>
              <w:rPr>
                <w:rFonts w:eastAsia="Times New Roman"/>
                <w:sz w:val="24"/>
                <w:szCs w:val="24"/>
                <w:lang w:eastAsia="ru-RU"/>
              </w:rPr>
              <w:t>н</w:t>
            </w:r>
            <w:r>
              <w:rPr>
                <w:rFonts w:eastAsia="Times New Roman"/>
                <w:sz w:val="24"/>
                <w:szCs w:val="24"/>
                <w:lang w:eastAsia="ru-RU"/>
              </w:rPr>
              <w:t>дації керівникам закл</w:t>
            </w:r>
            <w:r>
              <w:rPr>
                <w:rFonts w:eastAsia="Times New Roman"/>
                <w:sz w:val="24"/>
                <w:szCs w:val="24"/>
                <w:lang w:eastAsia="ru-RU"/>
              </w:rPr>
              <w:t>а</w:t>
            </w:r>
            <w:r>
              <w:rPr>
                <w:rFonts w:eastAsia="Times New Roman"/>
                <w:sz w:val="24"/>
                <w:szCs w:val="24"/>
                <w:lang w:eastAsia="ru-RU"/>
              </w:rPr>
              <w:t>дів (дошкільної, загал</w:t>
            </w:r>
            <w:r>
              <w:rPr>
                <w:rFonts w:eastAsia="Times New Roman"/>
                <w:sz w:val="24"/>
                <w:szCs w:val="24"/>
                <w:lang w:eastAsia="ru-RU"/>
              </w:rPr>
              <w:t>ь</w:t>
            </w:r>
            <w:r>
              <w:rPr>
                <w:rFonts w:eastAsia="Times New Roman"/>
                <w:sz w:val="24"/>
                <w:szCs w:val="24"/>
                <w:lang w:eastAsia="ru-RU"/>
              </w:rPr>
              <w:t>ної середньої) освіти та їхнім заступникам (з н</w:t>
            </w:r>
            <w:r>
              <w:rPr>
                <w:rFonts w:eastAsia="Times New Roman"/>
                <w:sz w:val="24"/>
                <w:szCs w:val="24"/>
                <w:lang w:eastAsia="ru-RU"/>
              </w:rPr>
              <w:t>а</w:t>
            </w:r>
            <w:r>
              <w:rPr>
                <w:rFonts w:eastAsia="Times New Roman"/>
                <w:sz w:val="24"/>
                <w:szCs w:val="24"/>
                <w:lang w:eastAsia="ru-RU"/>
              </w:rPr>
              <w:t>вчально-виховної роб</w:t>
            </w:r>
            <w:r>
              <w:rPr>
                <w:rFonts w:eastAsia="Times New Roman"/>
                <w:sz w:val="24"/>
                <w:szCs w:val="24"/>
                <w:lang w:eastAsia="ru-RU"/>
              </w:rPr>
              <w:t>о</w:t>
            </w:r>
            <w:r>
              <w:rPr>
                <w:rFonts w:eastAsia="Times New Roman"/>
                <w:sz w:val="24"/>
                <w:szCs w:val="24"/>
                <w:lang w:eastAsia="ru-RU"/>
              </w:rPr>
              <w:t>ти); НУШ: методичні рекомендації за 9-ма освітніми галузями (м</w:t>
            </w:r>
            <w:r>
              <w:rPr>
                <w:rFonts w:eastAsia="Times New Roman"/>
                <w:sz w:val="24"/>
                <w:szCs w:val="24"/>
                <w:lang w:eastAsia="ru-RU"/>
              </w:rPr>
              <w:t>о</w:t>
            </w:r>
            <w:r>
              <w:rPr>
                <w:rFonts w:eastAsia="Times New Roman"/>
                <w:sz w:val="24"/>
                <w:szCs w:val="24"/>
                <w:lang w:eastAsia="ru-RU"/>
              </w:rPr>
              <w:t>вно-літературна, мат</w:t>
            </w:r>
            <w:r>
              <w:rPr>
                <w:rFonts w:eastAsia="Times New Roman"/>
                <w:sz w:val="24"/>
                <w:szCs w:val="24"/>
                <w:lang w:eastAsia="ru-RU"/>
              </w:rPr>
              <w:t>е</w:t>
            </w:r>
            <w:r>
              <w:rPr>
                <w:rFonts w:eastAsia="Times New Roman"/>
                <w:sz w:val="24"/>
                <w:szCs w:val="24"/>
                <w:lang w:eastAsia="ru-RU"/>
              </w:rPr>
              <w:t>матична, природнича, технологічна, інформ</w:t>
            </w:r>
            <w:r>
              <w:rPr>
                <w:rFonts w:eastAsia="Times New Roman"/>
                <w:sz w:val="24"/>
                <w:szCs w:val="24"/>
                <w:lang w:eastAsia="ru-RU"/>
              </w:rPr>
              <w:t>а</w:t>
            </w:r>
            <w:r>
              <w:rPr>
                <w:rFonts w:eastAsia="Times New Roman"/>
                <w:sz w:val="24"/>
                <w:szCs w:val="24"/>
                <w:lang w:eastAsia="ru-RU"/>
              </w:rPr>
              <w:t>тична, соціальна і зд</w:t>
            </w:r>
            <w:r>
              <w:rPr>
                <w:rFonts w:eastAsia="Times New Roman"/>
                <w:sz w:val="24"/>
                <w:szCs w:val="24"/>
                <w:lang w:eastAsia="ru-RU"/>
              </w:rPr>
              <w:t>о</w:t>
            </w:r>
            <w:r>
              <w:rPr>
                <w:rFonts w:eastAsia="Times New Roman"/>
                <w:sz w:val="24"/>
                <w:szCs w:val="24"/>
                <w:lang w:eastAsia="ru-RU"/>
              </w:rPr>
              <w:t>ров</w:t>
            </w:r>
            <w:r>
              <w:rPr>
                <w:rFonts w:eastAsia="Times New Roman"/>
                <w:sz w:val="24"/>
                <w:szCs w:val="24"/>
                <w:lang w:val="en-US" w:eastAsia="ru-RU"/>
              </w:rPr>
              <w:t>’</w:t>
            </w:r>
            <w:r>
              <w:rPr>
                <w:rFonts w:eastAsia="Times New Roman"/>
                <w:sz w:val="24"/>
                <w:szCs w:val="24"/>
                <w:lang w:eastAsia="ru-RU"/>
              </w:rPr>
              <w:t>язбережувальна, громадянська та істор</w:t>
            </w:r>
            <w:r>
              <w:rPr>
                <w:rFonts w:eastAsia="Times New Roman"/>
                <w:sz w:val="24"/>
                <w:szCs w:val="24"/>
                <w:lang w:eastAsia="ru-RU"/>
              </w:rPr>
              <w:t>и</w:t>
            </w:r>
            <w:r>
              <w:rPr>
                <w:rFonts w:eastAsia="Times New Roman"/>
                <w:sz w:val="24"/>
                <w:szCs w:val="24"/>
                <w:lang w:eastAsia="ru-RU"/>
              </w:rPr>
              <w:t>чна, мистецька, фізкул</w:t>
            </w:r>
            <w:r>
              <w:rPr>
                <w:rFonts w:eastAsia="Times New Roman"/>
                <w:sz w:val="24"/>
                <w:szCs w:val="24"/>
                <w:lang w:eastAsia="ru-RU"/>
              </w:rPr>
              <w:t>ь</w:t>
            </w:r>
            <w:r>
              <w:rPr>
                <w:rFonts w:eastAsia="Times New Roman"/>
                <w:sz w:val="24"/>
                <w:szCs w:val="24"/>
                <w:lang w:eastAsia="ru-RU"/>
              </w:rPr>
              <w:t>турна); організований початок 2022/2023 н</w:t>
            </w:r>
            <w:r>
              <w:rPr>
                <w:rFonts w:eastAsia="Times New Roman"/>
                <w:sz w:val="24"/>
                <w:szCs w:val="24"/>
                <w:lang w:eastAsia="ru-RU"/>
              </w:rPr>
              <w:t>а</w:t>
            </w:r>
            <w:r>
              <w:rPr>
                <w:rFonts w:eastAsia="Times New Roman"/>
                <w:sz w:val="24"/>
                <w:szCs w:val="24"/>
                <w:lang w:eastAsia="ru-RU"/>
              </w:rPr>
              <w:t>вчального року в</w:t>
            </w:r>
            <w:r>
              <w:rPr>
                <w:rFonts w:eastAsia="Times New Roman"/>
                <w:sz w:val="24"/>
                <w:szCs w:val="24"/>
                <w:lang w:val="ru-RU" w:eastAsia="ru-RU"/>
              </w:rPr>
              <w:t xml:space="preserve"> </w:t>
            </w:r>
            <w:r>
              <w:rPr>
                <w:rFonts w:eastAsia="Times New Roman"/>
                <w:sz w:val="24"/>
                <w:szCs w:val="24"/>
                <w:lang w:eastAsia="ru-RU"/>
              </w:rPr>
              <w:t>баз</w:t>
            </w:r>
            <w:r>
              <w:rPr>
                <w:rFonts w:eastAsia="Times New Roman"/>
                <w:sz w:val="24"/>
                <w:szCs w:val="24"/>
                <w:lang w:eastAsia="ru-RU"/>
              </w:rPr>
              <w:t>о</w:t>
            </w:r>
            <w:r>
              <w:rPr>
                <w:rFonts w:eastAsia="Times New Roman"/>
                <w:sz w:val="24"/>
                <w:szCs w:val="24"/>
                <w:lang w:eastAsia="ru-RU"/>
              </w:rPr>
              <w:t>вій школі (12-тигодинний відеомар</w:t>
            </w:r>
            <w:r>
              <w:rPr>
                <w:rFonts w:eastAsia="Times New Roman"/>
                <w:sz w:val="24"/>
                <w:szCs w:val="24"/>
                <w:lang w:eastAsia="ru-RU"/>
              </w:rPr>
              <w:t>а</w:t>
            </w:r>
            <w:r>
              <w:rPr>
                <w:rFonts w:eastAsia="Times New Roman"/>
                <w:sz w:val="24"/>
                <w:szCs w:val="24"/>
                <w:lang w:eastAsia="ru-RU"/>
              </w:rPr>
              <w:t>фон «Додекаедр осві</w:t>
            </w:r>
            <w:r>
              <w:rPr>
                <w:rFonts w:eastAsia="Times New Roman"/>
                <w:sz w:val="24"/>
                <w:szCs w:val="24"/>
                <w:lang w:eastAsia="ru-RU"/>
              </w:rPr>
              <w:t>т</w:t>
            </w:r>
            <w:r>
              <w:rPr>
                <w:rFonts w:eastAsia="Times New Roman"/>
                <w:sz w:val="24"/>
                <w:szCs w:val="24"/>
                <w:lang w:eastAsia="ru-RU"/>
              </w:rPr>
              <w:t>ніх лотів», 20 темати</w:t>
            </w:r>
            <w:r>
              <w:rPr>
                <w:rFonts w:eastAsia="Times New Roman"/>
                <w:sz w:val="24"/>
                <w:szCs w:val="24"/>
                <w:lang w:eastAsia="ru-RU"/>
              </w:rPr>
              <w:t>ч</w:t>
            </w:r>
            <w:r>
              <w:rPr>
                <w:rFonts w:eastAsia="Times New Roman"/>
                <w:sz w:val="24"/>
                <w:szCs w:val="24"/>
                <w:lang w:eastAsia="ru-RU"/>
              </w:rPr>
              <w:t>них методичних рек</w:t>
            </w:r>
            <w:r>
              <w:rPr>
                <w:rFonts w:eastAsia="Times New Roman"/>
                <w:sz w:val="24"/>
                <w:szCs w:val="24"/>
                <w:lang w:eastAsia="ru-RU"/>
              </w:rPr>
              <w:t>о</w:t>
            </w:r>
            <w:r>
              <w:rPr>
                <w:rFonts w:eastAsia="Times New Roman"/>
                <w:sz w:val="24"/>
                <w:szCs w:val="24"/>
                <w:lang w:eastAsia="ru-RU"/>
              </w:rPr>
              <w:t xml:space="preserve">мендацій щодо навчання учнів змісту предметів: </w:t>
            </w:r>
          </w:p>
          <w:p w:rsidR="00E909D8" w:rsidRDefault="00E909D8">
            <w:pPr>
              <w:rPr>
                <w:rFonts w:eastAsia="Times New Roman"/>
                <w:sz w:val="24"/>
                <w:szCs w:val="24"/>
                <w:lang w:eastAsia="ru-RU"/>
              </w:rPr>
            </w:pPr>
            <w:r>
              <w:rPr>
                <w:rFonts w:eastAsia="Times New Roman"/>
                <w:sz w:val="24"/>
                <w:szCs w:val="24"/>
                <w:lang w:eastAsia="ru-RU"/>
              </w:rPr>
              <w:t>українська мова, украї</w:t>
            </w:r>
            <w:r>
              <w:rPr>
                <w:rFonts w:eastAsia="Times New Roman"/>
                <w:sz w:val="24"/>
                <w:szCs w:val="24"/>
                <w:lang w:eastAsia="ru-RU"/>
              </w:rPr>
              <w:t>н</w:t>
            </w:r>
            <w:r>
              <w:rPr>
                <w:rFonts w:eastAsia="Times New Roman"/>
                <w:sz w:val="24"/>
                <w:szCs w:val="24"/>
                <w:lang w:eastAsia="ru-RU"/>
              </w:rPr>
              <w:t>ська література, заруб</w:t>
            </w:r>
            <w:r>
              <w:rPr>
                <w:rFonts w:eastAsia="Times New Roman"/>
                <w:sz w:val="24"/>
                <w:szCs w:val="24"/>
                <w:lang w:eastAsia="ru-RU"/>
              </w:rPr>
              <w:t>і</w:t>
            </w:r>
            <w:r>
              <w:rPr>
                <w:rFonts w:eastAsia="Times New Roman"/>
                <w:sz w:val="24"/>
                <w:szCs w:val="24"/>
                <w:lang w:eastAsia="ru-RU"/>
              </w:rPr>
              <w:t>жна література, іноземні мови, математика, фіз</w:t>
            </w:r>
            <w:r>
              <w:rPr>
                <w:rFonts w:eastAsia="Times New Roman"/>
                <w:sz w:val="24"/>
                <w:szCs w:val="24"/>
                <w:lang w:eastAsia="ru-RU"/>
              </w:rPr>
              <w:t>и</w:t>
            </w:r>
            <w:r>
              <w:rPr>
                <w:rFonts w:eastAsia="Times New Roman"/>
                <w:sz w:val="24"/>
                <w:szCs w:val="24"/>
                <w:lang w:eastAsia="ru-RU"/>
              </w:rPr>
              <w:t xml:space="preserve">ка та астрономія, </w:t>
            </w:r>
            <w:r w:rsidR="009F5F72">
              <w:rPr>
                <w:rFonts w:eastAsia="Times New Roman"/>
                <w:sz w:val="24"/>
                <w:szCs w:val="24"/>
                <w:lang w:eastAsia="ru-RU"/>
              </w:rPr>
              <w:t>інф</w:t>
            </w:r>
            <w:r w:rsidR="009F5F72">
              <w:rPr>
                <w:rFonts w:eastAsia="Times New Roman"/>
                <w:sz w:val="24"/>
                <w:szCs w:val="24"/>
                <w:lang w:eastAsia="ru-RU"/>
              </w:rPr>
              <w:t>о</w:t>
            </w:r>
            <w:r w:rsidR="009F5F72">
              <w:rPr>
                <w:rFonts w:eastAsia="Times New Roman"/>
                <w:sz w:val="24"/>
                <w:szCs w:val="24"/>
                <w:lang w:eastAsia="ru-RU"/>
              </w:rPr>
              <w:t>рматика, історія, основи правознавства, гром</w:t>
            </w:r>
            <w:r w:rsidR="009F5F72">
              <w:rPr>
                <w:rFonts w:eastAsia="Times New Roman"/>
                <w:sz w:val="24"/>
                <w:szCs w:val="24"/>
                <w:lang w:eastAsia="ru-RU"/>
              </w:rPr>
              <w:t>а</w:t>
            </w:r>
            <w:r w:rsidR="009F5F72">
              <w:rPr>
                <w:rFonts w:eastAsia="Times New Roman"/>
                <w:sz w:val="24"/>
                <w:szCs w:val="24"/>
                <w:lang w:eastAsia="ru-RU"/>
              </w:rPr>
              <w:t>дянська освіта, економ</w:t>
            </w:r>
            <w:r w:rsidR="009F5F72">
              <w:rPr>
                <w:rFonts w:eastAsia="Times New Roman"/>
                <w:sz w:val="24"/>
                <w:szCs w:val="24"/>
                <w:lang w:eastAsia="ru-RU"/>
              </w:rPr>
              <w:t>і</w:t>
            </w:r>
            <w:r w:rsidR="009F5F72">
              <w:rPr>
                <w:rFonts w:eastAsia="Times New Roman"/>
                <w:sz w:val="24"/>
                <w:szCs w:val="24"/>
                <w:lang w:eastAsia="ru-RU"/>
              </w:rPr>
              <w:t>ка, біологія і екологія, хі</w:t>
            </w:r>
          </w:p>
          <w:p w:rsidR="00E909D8" w:rsidRDefault="00E909D8">
            <w:pPr>
              <w:jc w:val="center"/>
              <w:rPr>
                <w:rFonts w:eastAsia="Times New Roman"/>
                <w:sz w:val="24"/>
                <w:szCs w:val="24"/>
                <w:highlight w:val="yellow"/>
                <w:lang w:eastAsia="ru-RU"/>
              </w:rPr>
            </w:pPr>
          </w:p>
          <w:p w:rsidR="00E909D8" w:rsidRDefault="00E909D8">
            <w:pPr>
              <w:jc w:val="center"/>
              <w:rPr>
                <w:rFonts w:eastAsia="Times New Roman"/>
                <w:sz w:val="24"/>
                <w:szCs w:val="24"/>
                <w:highlight w:val="yellow"/>
                <w:lang w:eastAsia="ru-RU"/>
              </w:rPr>
            </w:pPr>
          </w:p>
          <w:p w:rsidR="00E909D8" w:rsidRDefault="00E909D8">
            <w:pPr>
              <w:jc w:val="center"/>
              <w:rPr>
                <w:sz w:val="24"/>
                <w:szCs w:val="24"/>
                <w:highlight w:val="yellow"/>
                <w:lang w:val="ru-RU"/>
              </w:rPr>
            </w:pPr>
          </w:p>
          <w:p w:rsidR="00E909D8" w:rsidRDefault="00E909D8">
            <w:pPr>
              <w:jc w:val="center"/>
              <w:rPr>
                <w:sz w:val="24"/>
                <w:szCs w:val="24"/>
              </w:rPr>
            </w:pPr>
          </w:p>
        </w:tc>
      </w:tr>
      <w:tr w:rsidR="00820A21" w:rsidRPr="003740E0">
        <w:trPr>
          <w:tblHeader/>
        </w:trPr>
        <w:tc>
          <w:tcPr>
            <w:tcW w:w="1508" w:type="dxa"/>
            <w:vMerge w:val="restart"/>
            <w:tcBorders>
              <w:left w:val="single" w:sz="4" w:space="0" w:color="auto"/>
              <w:right w:val="single" w:sz="4" w:space="0" w:color="auto"/>
            </w:tcBorders>
            <w:vAlign w:val="center"/>
          </w:tcPr>
          <w:p w:rsidR="00820A21" w:rsidRDefault="00820A21" w:rsidP="00EA4C0E">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pStyle w:val="a8"/>
              <w:ind w:left="32"/>
              <w:jc w:val="both"/>
              <w:rPr>
                <w:b w:val="0"/>
                <w:bCs w:val="0"/>
                <w:sz w:val="24"/>
                <w:szCs w:val="24"/>
              </w:rPr>
            </w:pP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jc w:val="left"/>
              <w:rPr>
                <w:sz w:val="24"/>
                <w:szCs w:val="24"/>
              </w:rPr>
            </w:pP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jc w:val="left"/>
              <w:rPr>
                <w:sz w:val="24"/>
                <w:szCs w:val="24"/>
              </w:rPr>
            </w:pPr>
          </w:p>
        </w:tc>
        <w:tc>
          <w:tcPr>
            <w:tcW w:w="2766" w:type="dxa"/>
            <w:tcBorders>
              <w:top w:val="single" w:sz="4" w:space="0" w:color="auto"/>
              <w:left w:val="single" w:sz="4" w:space="0" w:color="auto"/>
              <w:bottom w:val="single" w:sz="4" w:space="0" w:color="auto"/>
              <w:right w:val="single" w:sz="4" w:space="0" w:color="auto"/>
            </w:tcBorders>
          </w:tcPr>
          <w:p w:rsidR="00820A21" w:rsidRDefault="00820A21">
            <w:pPr>
              <w:shd w:val="clear" w:color="auto" w:fill="FFFFFF"/>
              <w:rPr>
                <w:rFonts w:eastAsia="Times New Roman"/>
                <w:sz w:val="24"/>
                <w:szCs w:val="24"/>
                <w:lang w:eastAsia="ru-RU"/>
              </w:rPr>
            </w:pPr>
            <w:r>
              <w:rPr>
                <w:rFonts w:eastAsia="Times New Roman"/>
                <w:sz w:val="24"/>
                <w:szCs w:val="24"/>
                <w:lang w:eastAsia="ru-RU"/>
              </w:rPr>
              <w:t xml:space="preserve">мія, </w:t>
            </w:r>
            <w:r w:rsidR="009F5F72">
              <w:rPr>
                <w:rFonts w:eastAsia="Times New Roman"/>
                <w:sz w:val="24"/>
                <w:szCs w:val="24"/>
                <w:lang w:eastAsia="ru-RU"/>
              </w:rPr>
              <w:t xml:space="preserve">географія, біологія, </w:t>
            </w:r>
            <w:r>
              <w:rPr>
                <w:rFonts w:eastAsia="Times New Roman"/>
                <w:sz w:val="24"/>
                <w:szCs w:val="24"/>
                <w:lang w:eastAsia="ru-RU"/>
              </w:rPr>
              <w:t>основи здоров</w:t>
            </w:r>
            <w:r>
              <w:rPr>
                <w:rFonts w:eastAsia="Times New Roman"/>
                <w:sz w:val="24"/>
                <w:szCs w:val="24"/>
                <w:lang w:val="en-US" w:eastAsia="ru-RU"/>
              </w:rPr>
              <w:t>’</w:t>
            </w:r>
            <w:r>
              <w:rPr>
                <w:rFonts w:eastAsia="Times New Roman"/>
                <w:sz w:val="24"/>
                <w:szCs w:val="24"/>
                <w:lang w:eastAsia="ru-RU"/>
              </w:rPr>
              <w:t>я, фізи</w:t>
            </w:r>
            <w:r>
              <w:rPr>
                <w:rFonts w:eastAsia="Times New Roman"/>
                <w:sz w:val="24"/>
                <w:szCs w:val="24"/>
                <w:lang w:eastAsia="ru-RU"/>
              </w:rPr>
              <w:t>ч</w:t>
            </w:r>
            <w:r>
              <w:rPr>
                <w:rFonts w:eastAsia="Times New Roman"/>
                <w:sz w:val="24"/>
                <w:szCs w:val="24"/>
                <w:lang w:eastAsia="ru-RU"/>
              </w:rPr>
              <w:t>на культура, «Захист України», трудове н</w:t>
            </w:r>
            <w:r>
              <w:rPr>
                <w:rFonts w:eastAsia="Times New Roman"/>
                <w:sz w:val="24"/>
                <w:szCs w:val="24"/>
                <w:lang w:eastAsia="ru-RU"/>
              </w:rPr>
              <w:t>а</w:t>
            </w:r>
            <w:r>
              <w:rPr>
                <w:rFonts w:eastAsia="Times New Roman"/>
                <w:sz w:val="24"/>
                <w:szCs w:val="24"/>
                <w:lang w:eastAsia="ru-RU"/>
              </w:rPr>
              <w:t>вчання та креслення, мистец</w:t>
            </w:r>
            <w:r>
              <w:rPr>
                <w:rFonts w:eastAsia="Times New Roman"/>
                <w:sz w:val="24"/>
                <w:szCs w:val="24"/>
                <w:lang w:eastAsia="ru-RU"/>
              </w:rPr>
              <w:t>т</w:t>
            </w:r>
            <w:r>
              <w:rPr>
                <w:rFonts w:eastAsia="Times New Roman"/>
                <w:sz w:val="24"/>
                <w:szCs w:val="24"/>
                <w:lang w:eastAsia="ru-RU"/>
              </w:rPr>
              <w:t>во).</w:t>
            </w:r>
          </w:p>
          <w:p w:rsidR="00820A21" w:rsidRDefault="00820A21">
            <w:pPr>
              <w:spacing w:line="218" w:lineRule="auto"/>
              <w:rPr>
                <w:bCs/>
                <w:sz w:val="24"/>
                <w:szCs w:val="24"/>
              </w:rPr>
            </w:pPr>
            <w:r>
              <w:rPr>
                <w:rFonts w:eastAsia="Times New Roman"/>
                <w:sz w:val="24"/>
                <w:szCs w:val="24"/>
                <w:lang w:eastAsia="ru-RU"/>
              </w:rPr>
              <w:t>Загалом: 33 методичні рекомендації; дванадц</w:t>
            </w:r>
            <w:r>
              <w:rPr>
                <w:rFonts w:eastAsia="Times New Roman"/>
                <w:sz w:val="24"/>
                <w:szCs w:val="24"/>
                <w:lang w:eastAsia="ru-RU"/>
              </w:rPr>
              <w:t>я</w:t>
            </w:r>
            <w:r>
              <w:rPr>
                <w:rFonts w:eastAsia="Times New Roman"/>
                <w:sz w:val="24"/>
                <w:szCs w:val="24"/>
                <w:lang w:eastAsia="ru-RU"/>
              </w:rPr>
              <w:t>тигодинний відеомар</w:t>
            </w:r>
            <w:r>
              <w:rPr>
                <w:rFonts w:eastAsia="Times New Roman"/>
                <w:sz w:val="24"/>
                <w:szCs w:val="24"/>
                <w:lang w:eastAsia="ru-RU"/>
              </w:rPr>
              <w:t>а</w:t>
            </w:r>
            <w:r>
              <w:rPr>
                <w:rFonts w:eastAsia="Times New Roman"/>
                <w:sz w:val="24"/>
                <w:szCs w:val="24"/>
                <w:lang w:eastAsia="ru-RU"/>
              </w:rPr>
              <w:t>фон</w:t>
            </w:r>
          </w:p>
        </w:tc>
      </w:tr>
      <w:tr w:rsidR="00820A21" w:rsidRPr="003740E0">
        <w:trPr>
          <w:tblHeader/>
        </w:trPr>
        <w:tc>
          <w:tcPr>
            <w:tcW w:w="1508" w:type="dxa"/>
            <w:vMerge/>
            <w:tcBorders>
              <w:left w:val="single" w:sz="4" w:space="0" w:color="auto"/>
              <w:right w:val="single" w:sz="4" w:space="0" w:color="auto"/>
            </w:tcBorders>
            <w:vAlign w:val="center"/>
          </w:tcPr>
          <w:p w:rsidR="00820A21" w:rsidRDefault="00820A21" w:rsidP="00EA4C0E">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pStyle w:val="a8"/>
              <w:ind w:left="32"/>
              <w:jc w:val="both"/>
              <w:rPr>
                <w:b w:val="0"/>
                <w:bCs w:val="0"/>
                <w:sz w:val="24"/>
                <w:szCs w:val="24"/>
              </w:rPr>
            </w:pPr>
            <w:r>
              <w:rPr>
                <w:b w:val="0"/>
                <w:bCs w:val="0"/>
                <w:sz w:val="24"/>
                <w:szCs w:val="24"/>
              </w:rPr>
              <w:t xml:space="preserve">Методична нарада для директорів </w:t>
            </w:r>
            <w:r>
              <w:rPr>
                <w:b w:val="0"/>
                <w:sz w:val="24"/>
                <w:szCs w:val="24"/>
              </w:rPr>
              <w:t xml:space="preserve">інклюзивно-ресурсних центрів </w:t>
            </w:r>
            <w:r>
              <w:rPr>
                <w:b w:val="0"/>
                <w:bCs w:val="0"/>
                <w:sz w:val="24"/>
                <w:szCs w:val="24"/>
              </w:rPr>
              <w:t>з питань підготовки до 2022/2023 навчального року</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jc w:val="left"/>
              <w:rPr>
                <w:sz w:val="24"/>
                <w:szCs w:val="24"/>
              </w:rPr>
            </w:pPr>
            <w:r>
              <w:rPr>
                <w:sz w:val="24"/>
                <w:szCs w:val="24"/>
              </w:rPr>
              <w:t>Відділ інклюзивної, позашкільної освіти та виховної роботи</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jc w:val="left"/>
              <w:rPr>
                <w:sz w:val="24"/>
                <w:szCs w:val="24"/>
              </w:rPr>
            </w:pPr>
            <w:r>
              <w:rPr>
                <w:sz w:val="24"/>
                <w:szCs w:val="24"/>
              </w:rPr>
              <w:t>Білаш В.М.</w:t>
            </w:r>
          </w:p>
          <w:p w:rsidR="00820A21" w:rsidRDefault="00820A21">
            <w:pPr>
              <w:spacing w:line="216" w:lineRule="auto"/>
              <w:jc w:val="left"/>
              <w:rPr>
                <w:bCs/>
                <w:sz w:val="24"/>
                <w:szCs w:val="24"/>
              </w:rPr>
            </w:pPr>
            <w:r>
              <w:rPr>
                <w:bCs/>
                <w:sz w:val="24"/>
                <w:szCs w:val="24"/>
              </w:rPr>
              <w:t>Дідоренко Ю.М.</w:t>
            </w:r>
          </w:p>
        </w:tc>
        <w:tc>
          <w:tcPr>
            <w:tcW w:w="2766" w:type="dxa"/>
            <w:tcBorders>
              <w:top w:val="single" w:sz="4" w:space="0" w:color="auto"/>
              <w:left w:val="single" w:sz="4" w:space="0" w:color="auto"/>
              <w:bottom w:val="single" w:sz="4" w:space="0" w:color="auto"/>
              <w:right w:val="single" w:sz="4" w:space="0" w:color="auto"/>
            </w:tcBorders>
          </w:tcPr>
          <w:p w:rsidR="00820A21" w:rsidRDefault="004343F7">
            <w:pPr>
              <w:spacing w:line="218" w:lineRule="auto"/>
              <w:jc w:val="left"/>
              <w:rPr>
                <w:bCs/>
                <w:sz w:val="24"/>
                <w:szCs w:val="24"/>
              </w:rPr>
            </w:pPr>
            <w:r>
              <w:rPr>
                <w:bCs/>
                <w:sz w:val="24"/>
                <w:szCs w:val="24"/>
              </w:rPr>
              <w:t xml:space="preserve">Нарада відбулася </w:t>
            </w:r>
            <w:r w:rsidR="00820A21">
              <w:rPr>
                <w:bCs/>
                <w:sz w:val="24"/>
                <w:szCs w:val="24"/>
              </w:rPr>
              <w:t xml:space="preserve">19.08.2022 </w:t>
            </w:r>
          </w:p>
          <w:p w:rsidR="00820A21" w:rsidRDefault="004343F7">
            <w:pPr>
              <w:spacing w:line="218" w:lineRule="auto"/>
              <w:jc w:val="left"/>
              <w:rPr>
                <w:bCs/>
                <w:sz w:val="24"/>
                <w:szCs w:val="24"/>
              </w:rPr>
            </w:pPr>
            <w:r>
              <w:rPr>
                <w:bCs/>
                <w:sz w:val="24"/>
                <w:szCs w:val="24"/>
              </w:rPr>
              <w:t>в онлайн-режимі</w:t>
            </w:r>
          </w:p>
        </w:tc>
      </w:tr>
      <w:tr w:rsidR="00820A21" w:rsidRPr="003740E0">
        <w:trPr>
          <w:tblHeader/>
        </w:trPr>
        <w:tc>
          <w:tcPr>
            <w:tcW w:w="1508" w:type="dxa"/>
            <w:vMerge/>
            <w:tcBorders>
              <w:left w:val="single" w:sz="4" w:space="0" w:color="auto"/>
              <w:right w:val="single" w:sz="4" w:space="0" w:color="auto"/>
            </w:tcBorders>
          </w:tcPr>
          <w:p w:rsidR="00820A21" w:rsidRDefault="00820A21">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rPr>
                <w:sz w:val="24"/>
                <w:szCs w:val="24"/>
              </w:rPr>
            </w:pPr>
            <w:r>
              <w:rPr>
                <w:sz w:val="24"/>
                <w:szCs w:val="24"/>
              </w:rPr>
              <w:t>Кущові наради з питань впровадження нового Державного стандарту базової освіти, створення нового освітнього середовища у 5 класах</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ind w:left="-57" w:right="85"/>
              <w:rPr>
                <w:bCs/>
                <w:sz w:val="24"/>
                <w:szCs w:val="24"/>
              </w:rPr>
            </w:pPr>
            <w:r>
              <w:rPr>
                <w:bCs/>
                <w:sz w:val="24"/>
                <w:szCs w:val="24"/>
              </w:rPr>
              <w:t>Відділ дошкільної, загальної середньої освіти, цифрової трансформації та впровадження інфо</w:t>
            </w:r>
            <w:r>
              <w:rPr>
                <w:bCs/>
                <w:sz w:val="24"/>
                <w:szCs w:val="24"/>
              </w:rPr>
              <w:t>р</w:t>
            </w:r>
            <w:r>
              <w:rPr>
                <w:bCs/>
                <w:sz w:val="24"/>
                <w:szCs w:val="24"/>
              </w:rPr>
              <w:t>маційних технологій</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ind w:left="-57" w:right="85"/>
              <w:jc w:val="left"/>
              <w:rPr>
                <w:bCs/>
                <w:sz w:val="24"/>
                <w:szCs w:val="24"/>
              </w:rPr>
            </w:pPr>
            <w:r>
              <w:rPr>
                <w:bCs/>
                <w:sz w:val="24"/>
                <w:szCs w:val="24"/>
              </w:rPr>
              <w:t>Лобода Н.В.</w:t>
            </w:r>
          </w:p>
        </w:tc>
        <w:tc>
          <w:tcPr>
            <w:tcW w:w="2766" w:type="dxa"/>
            <w:tcBorders>
              <w:top w:val="single" w:sz="4" w:space="0" w:color="auto"/>
              <w:left w:val="single" w:sz="4" w:space="0" w:color="auto"/>
              <w:bottom w:val="single" w:sz="4" w:space="0" w:color="auto"/>
              <w:right w:val="single" w:sz="4" w:space="0" w:color="auto"/>
            </w:tcBorders>
          </w:tcPr>
          <w:p w:rsidR="004343F7" w:rsidRDefault="004343F7">
            <w:pPr>
              <w:jc w:val="left"/>
              <w:rPr>
                <w:sz w:val="24"/>
                <w:szCs w:val="24"/>
              </w:rPr>
            </w:pPr>
            <w:r>
              <w:rPr>
                <w:sz w:val="24"/>
                <w:szCs w:val="24"/>
              </w:rPr>
              <w:t xml:space="preserve">Кущові наради </w:t>
            </w:r>
          </w:p>
          <w:p w:rsidR="004343F7" w:rsidRDefault="004343F7">
            <w:pPr>
              <w:jc w:val="left"/>
              <w:rPr>
                <w:sz w:val="24"/>
                <w:szCs w:val="24"/>
              </w:rPr>
            </w:pPr>
            <w:r>
              <w:rPr>
                <w:sz w:val="24"/>
                <w:szCs w:val="24"/>
              </w:rPr>
              <w:t>п</w:t>
            </w:r>
            <w:r w:rsidR="00820A21">
              <w:rPr>
                <w:sz w:val="24"/>
                <w:szCs w:val="24"/>
              </w:rPr>
              <w:t>ровед</w:t>
            </w:r>
            <w:r w:rsidR="00820A21">
              <w:rPr>
                <w:sz w:val="24"/>
                <w:szCs w:val="24"/>
              </w:rPr>
              <w:t>е</w:t>
            </w:r>
            <w:r w:rsidR="00820A21">
              <w:rPr>
                <w:sz w:val="24"/>
                <w:szCs w:val="24"/>
              </w:rPr>
              <w:t xml:space="preserve">но </w:t>
            </w:r>
          </w:p>
          <w:p w:rsidR="00820A21" w:rsidRDefault="00820A21">
            <w:pPr>
              <w:jc w:val="left"/>
              <w:rPr>
                <w:sz w:val="24"/>
                <w:szCs w:val="24"/>
              </w:rPr>
            </w:pPr>
            <w:r>
              <w:rPr>
                <w:sz w:val="24"/>
                <w:szCs w:val="24"/>
              </w:rPr>
              <w:t>з 02.08.2022 до 16.08.2022</w:t>
            </w:r>
          </w:p>
        </w:tc>
      </w:tr>
      <w:tr w:rsidR="00820A21" w:rsidRPr="003740E0">
        <w:trPr>
          <w:tblHeader/>
        </w:trPr>
        <w:tc>
          <w:tcPr>
            <w:tcW w:w="1508" w:type="dxa"/>
            <w:vMerge w:val="restart"/>
            <w:tcBorders>
              <w:left w:val="single" w:sz="4" w:space="0" w:color="auto"/>
              <w:right w:val="single" w:sz="4" w:space="0" w:color="auto"/>
            </w:tcBorders>
          </w:tcPr>
          <w:p w:rsidR="00820A21" w:rsidRDefault="00820A21">
            <w:pPr>
              <w:jc w:val="center"/>
              <w:rPr>
                <w:sz w:val="24"/>
                <w:szCs w:val="24"/>
              </w:rPr>
            </w:pPr>
            <w:r>
              <w:rPr>
                <w:sz w:val="24"/>
                <w:szCs w:val="24"/>
              </w:rPr>
              <w:t>Вересень</w:t>
            </w:r>
          </w:p>
          <w:p w:rsidR="00820A21" w:rsidRDefault="00820A21">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rPr>
                <w:sz w:val="24"/>
                <w:szCs w:val="24"/>
              </w:rPr>
            </w:pPr>
            <w:r>
              <w:rPr>
                <w:sz w:val="24"/>
                <w:szCs w:val="24"/>
              </w:rPr>
              <w:t>Нарада для консультантів з початкової освіти центрів професійного розвитку педагогічних пр</w:t>
            </w:r>
            <w:r>
              <w:rPr>
                <w:sz w:val="24"/>
                <w:szCs w:val="24"/>
              </w:rPr>
              <w:t>а</w:t>
            </w:r>
            <w:r>
              <w:rPr>
                <w:sz w:val="24"/>
                <w:szCs w:val="24"/>
              </w:rPr>
              <w:t>цівників з питання «Особливості організації фо</w:t>
            </w:r>
            <w:r>
              <w:rPr>
                <w:sz w:val="24"/>
                <w:szCs w:val="24"/>
              </w:rPr>
              <w:t>р</w:t>
            </w:r>
            <w:r>
              <w:rPr>
                <w:sz w:val="24"/>
                <w:szCs w:val="24"/>
              </w:rPr>
              <w:t>мувального оцінювання в 3-4 класах Нової укра</w:t>
            </w:r>
            <w:r>
              <w:rPr>
                <w:sz w:val="24"/>
                <w:szCs w:val="24"/>
              </w:rPr>
              <w:t>ї</w:t>
            </w:r>
            <w:r>
              <w:rPr>
                <w:sz w:val="24"/>
                <w:szCs w:val="24"/>
              </w:rPr>
              <w:t>нської школи»</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pacing w:line="218" w:lineRule="auto"/>
              <w:ind w:left="-57" w:right="85"/>
              <w:jc w:val="center"/>
              <w:rPr>
                <w:bCs/>
                <w:sz w:val="24"/>
                <w:szCs w:val="24"/>
              </w:rPr>
            </w:pPr>
            <w:r>
              <w:rPr>
                <w:bCs/>
                <w:sz w:val="24"/>
                <w:szCs w:val="24"/>
              </w:rPr>
              <w:t>Відділ дошкільної, загальної середньої освіти, цифрової трансформації та впровадження інфо</w:t>
            </w:r>
            <w:r>
              <w:rPr>
                <w:bCs/>
                <w:sz w:val="24"/>
                <w:szCs w:val="24"/>
              </w:rPr>
              <w:t>р</w:t>
            </w:r>
            <w:r>
              <w:rPr>
                <w:bCs/>
                <w:sz w:val="24"/>
                <w:szCs w:val="24"/>
              </w:rPr>
              <w:t>маційних технологій</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spacing w:line="218" w:lineRule="auto"/>
              <w:ind w:left="-57" w:right="85"/>
              <w:jc w:val="left"/>
              <w:rPr>
                <w:bCs/>
                <w:sz w:val="24"/>
                <w:szCs w:val="24"/>
              </w:rPr>
            </w:pPr>
            <w:r>
              <w:rPr>
                <w:bCs/>
                <w:sz w:val="24"/>
                <w:szCs w:val="24"/>
              </w:rPr>
              <w:t>Лобода Н.В.</w:t>
            </w:r>
          </w:p>
          <w:p w:rsidR="00820A21" w:rsidRDefault="00820A21">
            <w:pPr>
              <w:spacing w:line="218" w:lineRule="auto"/>
              <w:ind w:left="-57" w:right="85"/>
              <w:jc w:val="left"/>
              <w:rPr>
                <w:bCs/>
                <w:sz w:val="24"/>
                <w:szCs w:val="24"/>
              </w:rPr>
            </w:pPr>
          </w:p>
        </w:tc>
        <w:tc>
          <w:tcPr>
            <w:tcW w:w="2766" w:type="dxa"/>
            <w:tcBorders>
              <w:top w:val="single" w:sz="4" w:space="0" w:color="auto"/>
              <w:left w:val="single" w:sz="4" w:space="0" w:color="auto"/>
              <w:bottom w:val="single" w:sz="4" w:space="0" w:color="auto"/>
              <w:right w:val="single" w:sz="4" w:space="0" w:color="auto"/>
            </w:tcBorders>
          </w:tcPr>
          <w:p w:rsidR="00820A21" w:rsidRDefault="004343F7">
            <w:pPr>
              <w:jc w:val="left"/>
              <w:rPr>
                <w:sz w:val="24"/>
                <w:szCs w:val="24"/>
              </w:rPr>
            </w:pPr>
            <w:r>
              <w:rPr>
                <w:sz w:val="24"/>
                <w:szCs w:val="24"/>
              </w:rPr>
              <w:t xml:space="preserve">Нараду проведено </w:t>
            </w:r>
            <w:r w:rsidR="00820A21">
              <w:rPr>
                <w:sz w:val="24"/>
                <w:szCs w:val="24"/>
              </w:rPr>
              <w:t>19.09.2022</w:t>
            </w:r>
          </w:p>
        </w:tc>
      </w:tr>
      <w:tr w:rsidR="00820A21" w:rsidRPr="003740E0">
        <w:trPr>
          <w:tblHeader/>
        </w:trPr>
        <w:tc>
          <w:tcPr>
            <w:tcW w:w="1508" w:type="dxa"/>
            <w:vMerge/>
            <w:tcBorders>
              <w:left w:val="single" w:sz="4" w:space="0" w:color="auto"/>
              <w:right w:val="single" w:sz="4" w:space="0" w:color="auto"/>
            </w:tcBorders>
            <w:vAlign w:val="center"/>
          </w:tcPr>
          <w:p w:rsidR="00820A21" w:rsidRDefault="00820A21">
            <w:pPr>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jc w:val="left"/>
              <w:rPr>
                <w:sz w:val="24"/>
                <w:szCs w:val="24"/>
              </w:rPr>
            </w:pPr>
            <w:r>
              <w:rPr>
                <w:sz w:val="24"/>
                <w:szCs w:val="24"/>
              </w:rPr>
              <w:t>Семінар-нарада для директорів закладів позашк</w:t>
            </w:r>
            <w:r>
              <w:rPr>
                <w:sz w:val="24"/>
                <w:szCs w:val="24"/>
              </w:rPr>
              <w:t>і</w:t>
            </w:r>
            <w:r>
              <w:rPr>
                <w:sz w:val="24"/>
                <w:szCs w:val="24"/>
              </w:rPr>
              <w:t>льної освіти, працівників органів управління осв</w:t>
            </w:r>
            <w:r>
              <w:rPr>
                <w:sz w:val="24"/>
                <w:szCs w:val="24"/>
              </w:rPr>
              <w:t>і</w:t>
            </w:r>
            <w:r>
              <w:rPr>
                <w:sz w:val="24"/>
                <w:szCs w:val="24"/>
              </w:rPr>
              <w:t>тою, відповідальних за організацію позашк</w:t>
            </w:r>
            <w:r>
              <w:rPr>
                <w:sz w:val="24"/>
                <w:szCs w:val="24"/>
              </w:rPr>
              <w:t>і</w:t>
            </w:r>
            <w:r>
              <w:rPr>
                <w:sz w:val="24"/>
                <w:szCs w:val="24"/>
              </w:rPr>
              <w:t xml:space="preserve">льної освіти, виховної роботи </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uppressAutoHyphens/>
              <w:rPr>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spacing w:line="220" w:lineRule="auto"/>
              <w:jc w:val="left"/>
              <w:rPr>
                <w:bCs/>
                <w:sz w:val="24"/>
                <w:szCs w:val="24"/>
                <w:lang w:val="ru-RU"/>
              </w:rPr>
            </w:pPr>
            <w:r>
              <w:rPr>
                <w:bCs/>
                <w:sz w:val="24"/>
                <w:szCs w:val="24"/>
                <w:lang w:val="ru-RU"/>
              </w:rPr>
              <w:t>Тихенко Л.В.</w:t>
            </w:r>
          </w:p>
        </w:tc>
        <w:tc>
          <w:tcPr>
            <w:tcW w:w="2766" w:type="dxa"/>
            <w:tcBorders>
              <w:top w:val="single" w:sz="4" w:space="0" w:color="auto"/>
              <w:left w:val="single" w:sz="4" w:space="0" w:color="auto"/>
              <w:bottom w:val="single" w:sz="4" w:space="0" w:color="auto"/>
              <w:right w:val="single" w:sz="4" w:space="0" w:color="auto"/>
            </w:tcBorders>
          </w:tcPr>
          <w:p w:rsidR="00D42519" w:rsidRDefault="00D42519">
            <w:pPr>
              <w:spacing w:line="220" w:lineRule="auto"/>
              <w:jc w:val="left"/>
              <w:rPr>
                <w:bCs/>
                <w:sz w:val="24"/>
                <w:szCs w:val="24"/>
              </w:rPr>
            </w:pPr>
            <w:r>
              <w:rPr>
                <w:bCs/>
                <w:sz w:val="24"/>
                <w:szCs w:val="24"/>
              </w:rPr>
              <w:t xml:space="preserve">Семінар-нараду </w:t>
            </w:r>
          </w:p>
          <w:p w:rsidR="00820A21" w:rsidRDefault="00D42519">
            <w:pPr>
              <w:spacing w:line="220" w:lineRule="auto"/>
              <w:jc w:val="left"/>
              <w:rPr>
                <w:bCs/>
                <w:sz w:val="24"/>
                <w:szCs w:val="24"/>
              </w:rPr>
            </w:pPr>
            <w:r>
              <w:rPr>
                <w:bCs/>
                <w:sz w:val="24"/>
                <w:szCs w:val="24"/>
              </w:rPr>
              <w:t>п</w:t>
            </w:r>
            <w:r w:rsidR="00820A21">
              <w:rPr>
                <w:bCs/>
                <w:sz w:val="24"/>
                <w:szCs w:val="24"/>
              </w:rPr>
              <w:t>ров</w:t>
            </w:r>
            <w:r w:rsidR="00820A21">
              <w:rPr>
                <w:bCs/>
                <w:sz w:val="24"/>
                <w:szCs w:val="24"/>
              </w:rPr>
              <w:t>е</w:t>
            </w:r>
            <w:r w:rsidR="00820A21">
              <w:rPr>
                <w:bCs/>
                <w:sz w:val="24"/>
                <w:szCs w:val="24"/>
              </w:rPr>
              <w:t xml:space="preserve">дено </w:t>
            </w:r>
            <w:r w:rsidR="00C100B6">
              <w:rPr>
                <w:bCs/>
                <w:sz w:val="24"/>
                <w:szCs w:val="24"/>
              </w:rPr>
              <w:t>08.09.2022</w:t>
            </w:r>
          </w:p>
        </w:tc>
      </w:tr>
      <w:tr w:rsidR="00820A21" w:rsidRPr="003740E0">
        <w:trPr>
          <w:tblHeader/>
        </w:trPr>
        <w:tc>
          <w:tcPr>
            <w:tcW w:w="1508" w:type="dxa"/>
            <w:vMerge/>
            <w:tcBorders>
              <w:left w:val="single" w:sz="4" w:space="0" w:color="auto"/>
              <w:right w:val="single" w:sz="4" w:space="0" w:color="auto"/>
            </w:tcBorders>
            <w:vAlign w:val="center"/>
          </w:tcPr>
          <w:p w:rsidR="00820A21" w:rsidRDefault="00820A21">
            <w:pPr>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rPr>
                <w:sz w:val="24"/>
                <w:szCs w:val="24"/>
              </w:rPr>
            </w:pPr>
            <w:r>
              <w:rPr>
                <w:sz w:val="24"/>
                <w:szCs w:val="24"/>
              </w:rPr>
              <w:t>Кущові наради зі спеціалістами органів управлі</w:t>
            </w:r>
            <w:r>
              <w:rPr>
                <w:sz w:val="24"/>
                <w:szCs w:val="24"/>
              </w:rPr>
              <w:t>н</w:t>
            </w:r>
            <w:r>
              <w:rPr>
                <w:sz w:val="24"/>
                <w:szCs w:val="24"/>
              </w:rPr>
              <w:t>ня освітою, директорами, заступниками директ</w:t>
            </w:r>
            <w:r>
              <w:rPr>
                <w:sz w:val="24"/>
                <w:szCs w:val="24"/>
              </w:rPr>
              <w:t>о</w:t>
            </w:r>
            <w:r>
              <w:rPr>
                <w:sz w:val="24"/>
                <w:szCs w:val="24"/>
              </w:rPr>
              <w:t>рів з навчальної (навчально-виховної) роботи з</w:t>
            </w:r>
            <w:r>
              <w:rPr>
                <w:sz w:val="24"/>
                <w:szCs w:val="24"/>
              </w:rPr>
              <w:t>а</w:t>
            </w:r>
            <w:r>
              <w:rPr>
                <w:sz w:val="24"/>
                <w:szCs w:val="24"/>
              </w:rPr>
              <w:t>кладів загальної середньої освіти з питань забе</w:t>
            </w:r>
            <w:r>
              <w:rPr>
                <w:sz w:val="24"/>
                <w:szCs w:val="24"/>
              </w:rPr>
              <w:t>з</w:t>
            </w:r>
            <w:r>
              <w:rPr>
                <w:sz w:val="24"/>
                <w:szCs w:val="24"/>
              </w:rPr>
              <w:t>печення ефективності інклюзивного навча</w:t>
            </w:r>
            <w:r>
              <w:rPr>
                <w:sz w:val="24"/>
                <w:szCs w:val="24"/>
              </w:rPr>
              <w:t>н</w:t>
            </w:r>
            <w:r>
              <w:rPr>
                <w:sz w:val="24"/>
                <w:szCs w:val="24"/>
              </w:rPr>
              <w:t xml:space="preserve">ня </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uppressAutoHyphens/>
              <w:spacing w:line="216" w:lineRule="auto"/>
              <w:jc w:val="left"/>
              <w:rPr>
                <w:sz w:val="24"/>
                <w:szCs w:val="24"/>
              </w:rPr>
            </w:pPr>
            <w:r>
              <w:rPr>
                <w:sz w:val="24"/>
                <w:szCs w:val="24"/>
              </w:rPr>
              <w:t>Відділ інклюзивної, позашкільної освіти та виховної роботи</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jc w:val="left"/>
              <w:rPr>
                <w:sz w:val="24"/>
                <w:szCs w:val="24"/>
              </w:rPr>
            </w:pPr>
            <w:r>
              <w:rPr>
                <w:sz w:val="24"/>
                <w:szCs w:val="24"/>
              </w:rPr>
              <w:t>Білаш В.М.</w:t>
            </w:r>
          </w:p>
          <w:p w:rsidR="00820A21" w:rsidRDefault="00820A21">
            <w:pPr>
              <w:spacing w:line="216" w:lineRule="auto"/>
              <w:jc w:val="left"/>
              <w:rPr>
                <w:bCs/>
                <w:sz w:val="24"/>
                <w:szCs w:val="24"/>
              </w:rPr>
            </w:pPr>
            <w:r>
              <w:rPr>
                <w:bCs/>
                <w:sz w:val="24"/>
                <w:szCs w:val="24"/>
              </w:rPr>
              <w:t>Дідоренко Ю.М.</w:t>
            </w:r>
          </w:p>
        </w:tc>
        <w:tc>
          <w:tcPr>
            <w:tcW w:w="276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jc w:val="left"/>
              <w:rPr>
                <w:bCs/>
                <w:sz w:val="24"/>
                <w:szCs w:val="24"/>
              </w:rPr>
            </w:pPr>
            <w:r>
              <w:rPr>
                <w:bCs/>
                <w:sz w:val="24"/>
                <w:szCs w:val="24"/>
              </w:rPr>
              <w:t xml:space="preserve">Проведено 5 кущових онлайн-нарад: </w:t>
            </w:r>
          </w:p>
          <w:p w:rsidR="00820A21" w:rsidRDefault="00820A21">
            <w:pPr>
              <w:spacing w:line="216" w:lineRule="auto"/>
              <w:jc w:val="left"/>
              <w:rPr>
                <w:bCs/>
                <w:sz w:val="24"/>
                <w:szCs w:val="24"/>
              </w:rPr>
            </w:pPr>
            <w:r>
              <w:rPr>
                <w:bCs/>
                <w:sz w:val="24"/>
                <w:szCs w:val="24"/>
              </w:rPr>
              <w:t xml:space="preserve">06.09.2022, </w:t>
            </w:r>
          </w:p>
          <w:p w:rsidR="00820A21" w:rsidRDefault="00820A21">
            <w:pPr>
              <w:spacing w:line="216" w:lineRule="auto"/>
              <w:jc w:val="left"/>
              <w:rPr>
                <w:bCs/>
                <w:sz w:val="24"/>
                <w:szCs w:val="24"/>
              </w:rPr>
            </w:pPr>
            <w:r>
              <w:rPr>
                <w:bCs/>
                <w:sz w:val="24"/>
                <w:szCs w:val="24"/>
              </w:rPr>
              <w:t>07.09.2022,</w:t>
            </w:r>
          </w:p>
          <w:p w:rsidR="00820A21" w:rsidRDefault="00820A21">
            <w:pPr>
              <w:spacing w:line="216" w:lineRule="auto"/>
              <w:jc w:val="left"/>
              <w:rPr>
                <w:bCs/>
                <w:sz w:val="24"/>
                <w:szCs w:val="24"/>
              </w:rPr>
            </w:pPr>
            <w:r>
              <w:rPr>
                <w:bCs/>
                <w:sz w:val="24"/>
                <w:szCs w:val="24"/>
              </w:rPr>
              <w:t xml:space="preserve">08.09.2022, </w:t>
            </w:r>
          </w:p>
          <w:p w:rsidR="00820A21" w:rsidRDefault="00820A21">
            <w:pPr>
              <w:spacing w:line="216" w:lineRule="auto"/>
              <w:jc w:val="left"/>
              <w:rPr>
                <w:bCs/>
                <w:sz w:val="24"/>
                <w:szCs w:val="24"/>
              </w:rPr>
            </w:pPr>
            <w:r>
              <w:rPr>
                <w:bCs/>
                <w:sz w:val="24"/>
                <w:szCs w:val="24"/>
              </w:rPr>
              <w:t>13.09.2022,</w:t>
            </w:r>
          </w:p>
          <w:p w:rsidR="00820A21" w:rsidRDefault="00820A21">
            <w:pPr>
              <w:spacing w:line="216" w:lineRule="auto"/>
              <w:jc w:val="left"/>
              <w:rPr>
                <w:bCs/>
                <w:sz w:val="24"/>
                <w:szCs w:val="24"/>
              </w:rPr>
            </w:pPr>
            <w:r>
              <w:rPr>
                <w:bCs/>
                <w:sz w:val="24"/>
                <w:szCs w:val="24"/>
              </w:rPr>
              <w:t>15.09.2022</w:t>
            </w:r>
          </w:p>
        </w:tc>
      </w:tr>
      <w:tr w:rsidR="00181496" w:rsidRPr="003740E0">
        <w:trPr>
          <w:tblHeader/>
        </w:trPr>
        <w:tc>
          <w:tcPr>
            <w:tcW w:w="1508" w:type="dxa"/>
            <w:tcBorders>
              <w:left w:val="single" w:sz="4" w:space="0" w:color="auto"/>
              <w:right w:val="single" w:sz="4" w:space="0" w:color="auto"/>
            </w:tcBorders>
          </w:tcPr>
          <w:p w:rsidR="00181496" w:rsidRDefault="00181496">
            <w:pPr>
              <w:jc w:val="center"/>
              <w:rPr>
                <w:sz w:val="24"/>
                <w:szCs w:val="24"/>
              </w:rPr>
            </w:pPr>
            <w:r>
              <w:rPr>
                <w:sz w:val="24"/>
                <w:szCs w:val="24"/>
              </w:rPr>
              <w:t>Жовтень</w:t>
            </w:r>
          </w:p>
        </w:tc>
        <w:tc>
          <w:tcPr>
            <w:tcW w:w="5404" w:type="dxa"/>
            <w:tcBorders>
              <w:top w:val="single" w:sz="4" w:space="0" w:color="auto"/>
              <w:left w:val="single" w:sz="4" w:space="0" w:color="auto"/>
              <w:bottom w:val="single" w:sz="4" w:space="0" w:color="auto"/>
              <w:right w:val="single" w:sz="4" w:space="0" w:color="auto"/>
            </w:tcBorders>
          </w:tcPr>
          <w:p w:rsidR="00181496" w:rsidRDefault="00181496">
            <w:pPr>
              <w:rPr>
                <w:sz w:val="24"/>
                <w:szCs w:val="24"/>
              </w:rPr>
            </w:pPr>
            <w:r>
              <w:rPr>
                <w:sz w:val="24"/>
                <w:szCs w:val="24"/>
              </w:rPr>
              <w:t>Семінар для психологів центрів професійного розвитку педагогічних працівників «Безпечне  освітнє середовище як ресурс збереження псих</w:t>
            </w:r>
            <w:r>
              <w:rPr>
                <w:sz w:val="24"/>
                <w:szCs w:val="24"/>
              </w:rPr>
              <w:t>о</w:t>
            </w:r>
            <w:r>
              <w:rPr>
                <w:sz w:val="24"/>
                <w:szCs w:val="24"/>
              </w:rPr>
              <w:t>логічного здоров’я особистості»</w:t>
            </w:r>
          </w:p>
        </w:tc>
        <w:tc>
          <w:tcPr>
            <w:tcW w:w="2576" w:type="dxa"/>
            <w:tcBorders>
              <w:top w:val="single" w:sz="4" w:space="0" w:color="auto"/>
              <w:left w:val="single" w:sz="4" w:space="0" w:color="auto"/>
              <w:bottom w:val="single" w:sz="4" w:space="0" w:color="auto"/>
              <w:right w:val="single" w:sz="4" w:space="0" w:color="auto"/>
            </w:tcBorders>
          </w:tcPr>
          <w:p w:rsidR="00181496" w:rsidRDefault="00181496">
            <w:pPr>
              <w:spacing w:line="216" w:lineRule="auto"/>
              <w:ind w:left="-57" w:right="85"/>
              <w:rPr>
                <w:bCs/>
                <w:sz w:val="24"/>
                <w:szCs w:val="24"/>
              </w:rPr>
            </w:pPr>
            <w:r>
              <w:rPr>
                <w:bCs/>
                <w:sz w:val="24"/>
                <w:szCs w:val="24"/>
              </w:rPr>
              <w:t>Комунальний заклад Сумський обласний інститут післядипл</w:t>
            </w:r>
            <w:r>
              <w:rPr>
                <w:bCs/>
                <w:sz w:val="24"/>
                <w:szCs w:val="24"/>
              </w:rPr>
              <w:t>о</w:t>
            </w:r>
            <w:r>
              <w:rPr>
                <w:bCs/>
                <w:sz w:val="24"/>
                <w:szCs w:val="24"/>
              </w:rPr>
              <w:t>мної педагогічної освіти</w:t>
            </w:r>
          </w:p>
        </w:tc>
        <w:tc>
          <w:tcPr>
            <w:tcW w:w="2796" w:type="dxa"/>
            <w:tcBorders>
              <w:top w:val="single" w:sz="4" w:space="0" w:color="auto"/>
              <w:left w:val="single" w:sz="4" w:space="0" w:color="auto"/>
              <w:bottom w:val="single" w:sz="4" w:space="0" w:color="auto"/>
              <w:right w:val="single" w:sz="4" w:space="0" w:color="auto"/>
            </w:tcBorders>
          </w:tcPr>
          <w:p w:rsidR="00181496" w:rsidRDefault="00181496">
            <w:pPr>
              <w:suppressAutoHyphens/>
              <w:spacing w:line="216" w:lineRule="auto"/>
              <w:ind w:left="32" w:right="-57"/>
              <w:jc w:val="left"/>
              <w:rPr>
                <w:bCs/>
                <w:sz w:val="24"/>
                <w:szCs w:val="24"/>
              </w:rPr>
            </w:pPr>
            <w:r>
              <w:rPr>
                <w:bCs/>
                <w:sz w:val="24"/>
                <w:szCs w:val="24"/>
              </w:rPr>
              <w:t>Нікітін Ю.О.</w:t>
            </w:r>
          </w:p>
          <w:p w:rsidR="00181496" w:rsidRDefault="00181496">
            <w:pPr>
              <w:spacing w:line="216" w:lineRule="auto"/>
              <w:ind w:left="32" w:right="85"/>
              <w:jc w:val="left"/>
              <w:rPr>
                <w:bCs/>
                <w:sz w:val="24"/>
                <w:szCs w:val="24"/>
              </w:rPr>
            </w:pPr>
            <w:r>
              <w:rPr>
                <w:bCs/>
                <w:sz w:val="24"/>
                <w:szCs w:val="24"/>
              </w:rPr>
              <w:t>Марухина І.В.</w:t>
            </w:r>
          </w:p>
        </w:tc>
        <w:tc>
          <w:tcPr>
            <w:tcW w:w="2766" w:type="dxa"/>
            <w:tcBorders>
              <w:top w:val="single" w:sz="4" w:space="0" w:color="auto"/>
              <w:left w:val="single" w:sz="4" w:space="0" w:color="auto"/>
              <w:bottom w:val="single" w:sz="4" w:space="0" w:color="auto"/>
              <w:right w:val="single" w:sz="4" w:space="0" w:color="auto"/>
            </w:tcBorders>
          </w:tcPr>
          <w:p w:rsidR="00181496" w:rsidRDefault="00181496">
            <w:pPr>
              <w:rPr>
                <w:sz w:val="24"/>
                <w:szCs w:val="24"/>
              </w:rPr>
            </w:pPr>
            <w:r>
              <w:rPr>
                <w:sz w:val="24"/>
                <w:szCs w:val="24"/>
              </w:rPr>
              <w:t>Семінар проведено 22.11.2022. У його роб</w:t>
            </w:r>
            <w:r>
              <w:rPr>
                <w:sz w:val="24"/>
                <w:szCs w:val="24"/>
              </w:rPr>
              <w:t>о</w:t>
            </w:r>
            <w:r>
              <w:rPr>
                <w:sz w:val="24"/>
                <w:szCs w:val="24"/>
              </w:rPr>
              <w:t>ті взяли участь психол</w:t>
            </w:r>
            <w:r>
              <w:rPr>
                <w:sz w:val="24"/>
                <w:szCs w:val="24"/>
              </w:rPr>
              <w:t>о</w:t>
            </w:r>
            <w:r>
              <w:rPr>
                <w:sz w:val="24"/>
                <w:szCs w:val="24"/>
              </w:rPr>
              <w:t>ги центрів професійного розвитку педагогічних працівників, соціальні педагоги закладів освіти (усього – 57 осіб)</w:t>
            </w:r>
          </w:p>
        </w:tc>
      </w:tr>
      <w:tr w:rsidR="00820A21" w:rsidRPr="003740E0">
        <w:trPr>
          <w:tblHeader/>
        </w:trPr>
        <w:tc>
          <w:tcPr>
            <w:tcW w:w="1508" w:type="dxa"/>
            <w:vMerge w:val="restart"/>
            <w:tcBorders>
              <w:left w:val="single" w:sz="4" w:space="0" w:color="auto"/>
              <w:right w:val="single" w:sz="4" w:space="0" w:color="auto"/>
            </w:tcBorders>
          </w:tcPr>
          <w:p w:rsidR="00820A21" w:rsidRDefault="00820A21">
            <w:pPr>
              <w:jc w:val="left"/>
              <w:rPr>
                <w:sz w:val="24"/>
                <w:szCs w:val="24"/>
              </w:rPr>
            </w:pPr>
            <w:r>
              <w:rPr>
                <w:sz w:val="24"/>
                <w:szCs w:val="24"/>
              </w:rPr>
              <w:t>Листопад</w:t>
            </w:r>
          </w:p>
          <w:p w:rsidR="00820A21" w:rsidRDefault="00820A21">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jc w:val="left"/>
              <w:rPr>
                <w:sz w:val="24"/>
                <w:szCs w:val="24"/>
              </w:rPr>
            </w:pPr>
            <w:r>
              <w:rPr>
                <w:sz w:val="24"/>
                <w:szCs w:val="24"/>
              </w:rPr>
              <w:t>Семінар-нарада для директорів закладів позашк</w:t>
            </w:r>
            <w:r>
              <w:rPr>
                <w:sz w:val="24"/>
                <w:szCs w:val="24"/>
              </w:rPr>
              <w:t>і</w:t>
            </w:r>
            <w:r>
              <w:rPr>
                <w:sz w:val="24"/>
                <w:szCs w:val="24"/>
              </w:rPr>
              <w:t>льної освіти, працівників органів управління осв</w:t>
            </w:r>
            <w:r>
              <w:rPr>
                <w:sz w:val="24"/>
                <w:szCs w:val="24"/>
              </w:rPr>
              <w:t>і</w:t>
            </w:r>
            <w:r>
              <w:rPr>
                <w:sz w:val="24"/>
                <w:szCs w:val="24"/>
              </w:rPr>
              <w:t>тою, відповідальних за організацію п</w:t>
            </w:r>
            <w:r>
              <w:rPr>
                <w:sz w:val="24"/>
                <w:szCs w:val="24"/>
              </w:rPr>
              <w:t>о</w:t>
            </w:r>
            <w:r>
              <w:rPr>
                <w:sz w:val="24"/>
                <w:szCs w:val="24"/>
              </w:rPr>
              <w:t xml:space="preserve">зашкільної освіти, виховної роботи </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uppressAutoHyphens/>
              <w:rPr>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spacing w:line="220" w:lineRule="auto"/>
              <w:jc w:val="left"/>
              <w:rPr>
                <w:bCs/>
                <w:sz w:val="24"/>
                <w:szCs w:val="24"/>
                <w:lang w:val="ru-RU"/>
              </w:rPr>
            </w:pPr>
            <w:r>
              <w:rPr>
                <w:bCs/>
                <w:sz w:val="24"/>
                <w:szCs w:val="24"/>
                <w:lang w:val="ru-RU"/>
              </w:rPr>
              <w:t>Тихенко Л.В.</w:t>
            </w:r>
          </w:p>
        </w:tc>
        <w:tc>
          <w:tcPr>
            <w:tcW w:w="2766" w:type="dxa"/>
            <w:tcBorders>
              <w:top w:val="single" w:sz="4" w:space="0" w:color="auto"/>
              <w:left w:val="single" w:sz="4" w:space="0" w:color="auto"/>
              <w:bottom w:val="single" w:sz="4" w:space="0" w:color="auto"/>
              <w:right w:val="single" w:sz="4" w:space="0" w:color="auto"/>
            </w:tcBorders>
          </w:tcPr>
          <w:p w:rsidR="00820A21" w:rsidRDefault="00820A21">
            <w:pPr>
              <w:spacing w:line="220" w:lineRule="auto"/>
              <w:jc w:val="left"/>
              <w:rPr>
                <w:bCs/>
                <w:sz w:val="24"/>
                <w:szCs w:val="24"/>
              </w:rPr>
            </w:pPr>
            <w:r>
              <w:rPr>
                <w:bCs/>
                <w:sz w:val="24"/>
                <w:szCs w:val="24"/>
              </w:rPr>
              <w:t>Проведено в листопаді 2022 року, 94 учасники</w:t>
            </w:r>
          </w:p>
        </w:tc>
      </w:tr>
      <w:tr w:rsidR="00820A21" w:rsidRPr="003740E0">
        <w:trPr>
          <w:tblHeader/>
        </w:trPr>
        <w:tc>
          <w:tcPr>
            <w:tcW w:w="1508" w:type="dxa"/>
            <w:vMerge/>
            <w:tcBorders>
              <w:left w:val="single" w:sz="4" w:space="0" w:color="auto"/>
              <w:right w:val="single" w:sz="4" w:space="0" w:color="auto"/>
            </w:tcBorders>
            <w:vAlign w:val="center"/>
          </w:tcPr>
          <w:p w:rsidR="00820A21" w:rsidRDefault="00820A21">
            <w:pPr>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ind w:left="32"/>
              <w:rPr>
                <w:sz w:val="24"/>
                <w:szCs w:val="24"/>
              </w:rPr>
            </w:pPr>
            <w:r>
              <w:rPr>
                <w:sz w:val="24"/>
                <w:szCs w:val="24"/>
              </w:rPr>
              <w:t>Нарада із завідувачами кафедр фізичного вих</w:t>
            </w:r>
            <w:r>
              <w:rPr>
                <w:sz w:val="24"/>
                <w:szCs w:val="24"/>
              </w:rPr>
              <w:t>о</w:t>
            </w:r>
            <w:r>
              <w:rPr>
                <w:sz w:val="24"/>
                <w:szCs w:val="24"/>
              </w:rPr>
              <w:t>вання, головами спортивних клубів закладів в</w:t>
            </w:r>
            <w:r>
              <w:rPr>
                <w:sz w:val="24"/>
                <w:szCs w:val="24"/>
              </w:rPr>
              <w:t>и</w:t>
            </w:r>
            <w:r>
              <w:rPr>
                <w:sz w:val="24"/>
                <w:szCs w:val="24"/>
              </w:rPr>
              <w:t>щої освіти, керівниками фізичного виховання ф</w:t>
            </w:r>
            <w:r>
              <w:rPr>
                <w:sz w:val="24"/>
                <w:szCs w:val="24"/>
              </w:rPr>
              <w:t>а</w:t>
            </w:r>
            <w:r>
              <w:rPr>
                <w:sz w:val="24"/>
                <w:szCs w:val="24"/>
              </w:rPr>
              <w:t>хової передвищої освіти</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rPr>
                <w:sz w:val="24"/>
                <w:szCs w:val="24"/>
                <w:lang w:val="ru-RU"/>
              </w:rPr>
            </w:pPr>
            <w:r>
              <w:rPr>
                <w:sz w:val="24"/>
                <w:szCs w:val="24"/>
              </w:rPr>
              <w:t>Сумське обласне ві</w:t>
            </w:r>
            <w:r>
              <w:rPr>
                <w:sz w:val="24"/>
                <w:szCs w:val="24"/>
              </w:rPr>
              <w:t>д</w:t>
            </w:r>
            <w:r>
              <w:rPr>
                <w:sz w:val="24"/>
                <w:szCs w:val="24"/>
              </w:rPr>
              <w:t>ділення (філія) Ком</w:t>
            </w:r>
            <w:r>
              <w:rPr>
                <w:sz w:val="24"/>
                <w:szCs w:val="24"/>
              </w:rPr>
              <w:t>і</w:t>
            </w:r>
            <w:r>
              <w:rPr>
                <w:sz w:val="24"/>
                <w:szCs w:val="24"/>
              </w:rPr>
              <w:t>тету з фізичного вих</w:t>
            </w:r>
            <w:r>
              <w:rPr>
                <w:sz w:val="24"/>
                <w:szCs w:val="24"/>
              </w:rPr>
              <w:t>о</w:t>
            </w:r>
            <w:r>
              <w:rPr>
                <w:sz w:val="24"/>
                <w:szCs w:val="24"/>
              </w:rPr>
              <w:t xml:space="preserve">вання та спорту </w:t>
            </w:r>
          </w:p>
          <w:p w:rsidR="00820A21" w:rsidRDefault="00820A21">
            <w:pPr>
              <w:spacing w:line="216" w:lineRule="auto"/>
              <w:rPr>
                <w:sz w:val="24"/>
                <w:szCs w:val="24"/>
              </w:rPr>
            </w:pPr>
            <w:r>
              <w:rPr>
                <w:sz w:val="24"/>
                <w:szCs w:val="24"/>
              </w:rPr>
              <w:t>Міністерства освіти і науки України</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jc w:val="left"/>
              <w:rPr>
                <w:bCs/>
                <w:sz w:val="24"/>
                <w:szCs w:val="24"/>
                <w:lang w:val="ru-RU"/>
              </w:rPr>
            </w:pPr>
            <w:r>
              <w:rPr>
                <w:bCs/>
                <w:sz w:val="24"/>
                <w:szCs w:val="24"/>
              </w:rPr>
              <w:t>Маслов В.Г.</w:t>
            </w:r>
          </w:p>
        </w:tc>
        <w:tc>
          <w:tcPr>
            <w:tcW w:w="2766" w:type="dxa"/>
            <w:tcBorders>
              <w:top w:val="single" w:sz="4" w:space="0" w:color="auto"/>
              <w:left w:val="single" w:sz="4" w:space="0" w:color="auto"/>
              <w:bottom w:val="single" w:sz="4" w:space="0" w:color="auto"/>
              <w:right w:val="single" w:sz="4" w:space="0" w:color="auto"/>
            </w:tcBorders>
          </w:tcPr>
          <w:p w:rsidR="00820A21" w:rsidRDefault="00820A21">
            <w:pPr>
              <w:spacing w:line="220" w:lineRule="auto"/>
              <w:rPr>
                <w:bCs/>
                <w:sz w:val="24"/>
                <w:szCs w:val="24"/>
              </w:rPr>
            </w:pPr>
            <w:r>
              <w:rPr>
                <w:bCs/>
                <w:sz w:val="24"/>
                <w:szCs w:val="24"/>
              </w:rPr>
              <w:t>Проведено 25.10.2022 семінар-нараду з фахі</w:t>
            </w:r>
            <w:r>
              <w:rPr>
                <w:bCs/>
                <w:sz w:val="24"/>
                <w:szCs w:val="24"/>
              </w:rPr>
              <w:t>в</w:t>
            </w:r>
            <w:r>
              <w:rPr>
                <w:bCs/>
                <w:sz w:val="24"/>
                <w:szCs w:val="24"/>
              </w:rPr>
              <w:t>цями фізичного вих</w:t>
            </w:r>
            <w:r>
              <w:rPr>
                <w:bCs/>
                <w:sz w:val="24"/>
                <w:szCs w:val="24"/>
              </w:rPr>
              <w:t>о</w:t>
            </w:r>
            <w:r>
              <w:rPr>
                <w:bCs/>
                <w:sz w:val="24"/>
                <w:szCs w:val="24"/>
              </w:rPr>
              <w:t>вання закладів ф</w:t>
            </w:r>
            <w:r>
              <w:rPr>
                <w:bCs/>
                <w:sz w:val="24"/>
                <w:szCs w:val="24"/>
              </w:rPr>
              <w:t>а</w:t>
            </w:r>
            <w:r>
              <w:rPr>
                <w:bCs/>
                <w:sz w:val="24"/>
                <w:szCs w:val="24"/>
              </w:rPr>
              <w:t>хової передвищої освіти</w:t>
            </w:r>
          </w:p>
        </w:tc>
      </w:tr>
      <w:tr w:rsidR="00820A21" w:rsidRPr="003740E0">
        <w:trPr>
          <w:tblHeader/>
        </w:trPr>
        <w:tc>
          <w:tcPr>
            <w:tcW w:w="1508" w:type="dxa"/>
            <w:vMerge w:val="restart"/>
            <w:tcBorders>
              <w:left w:val="single" w:sz="4" w:space="0" w:color="auto"/>
              <w:right w:val="single" w:sz="4" w:space="0" w:color="auto"/>
            </w:tcBorders>
          </w:tcPr>
          <w:p w:rsidR="00820A21" w:rsidRDefault="00820A21">
            <w:pPr>
              <w:jc w:val="center"/>
              <w:rPr>
                <w:sz w:val="24"/>
                <w:szCs w:val="24"/>
              </w:rPr>
            </w:pPr>
            <w:r>
              <w:rPr>
                <w:sz w:val="24"/>
                <w:szCs w:val="24"/>
              </w:rPr>
              <w:t xml:space="preserve">Грудень </w:t>
            </w:r>
          </w:p>
          <w:p w:rsidR="00820A21" w:rsidRDefault="00820A21">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p w:rsidR="00AE0210" w:rsidRDefault="00AE0210">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spacing w:line="218" w:lineRule="auto"/>
              <w:ind w:left="-57" w:right="-57"/>
              <w:rPr>
                <w:sz w:val="24"/>
                <w:szCs w:val="24"/>
              </w:rPr>
            </w:pPr>
            <w:r>
              <w:rPr>
                <w:sz w:val="24"/>
                <w:szCs w:val="24"/>
              </w:rPr>
              <w:t xml:space="preserve">Нарада для спеціалістів управлінь (відділів) освіти, консультантів з дошкільної освіти центрів профе-сійного розвитку педагогічних працівників «Про стан розвитку дошкільної освіти області» </w:t>
            </w:r>
          </w:p>
          <w:p w:rsidR="00820A21" w:rsidRDefault="00820A21">
            <w:pPr>
              <w:spacing w:line="218" w:lineRule="auto"/>
              <w:ind w:left="-57" w:right="-57"/>
              <w:rPr>
                <w:sz w:val="24"/>
                <w:szCs w:val="24"/>
              </w:rPr>
            </w:pPr>
            <w:r>
              <w:rPr>
                <w:sz w:val="24"/>
                <w:szCs w:val="24"/>
              </w:rPr>
              <w:t>у 2022 році</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pacing w:line="218" w:lineRule="auto"/>
              <w:ind w:left="-57" w:right="-57" w:firstLine="5"/>
              <w:rPr>
                <w:bCs/>
                <w:sz w:val="24"/>
                <w:szCs w:val="24"/>
              </w:rPr>
            </w:pPr>
            <w:r>
              <w:rPr>
                <w:bCs/>
                <w:sz w:val="24"/>
                <w:szCs w:val="24"/>
              </w:rPr>
              <w:t>Відділ дошкільної, з</w:t>
            </w:r>
            <w:r>
              <w:rPr>
                <w:bCs/>
                <w:sz w:val="24"/>
                <w:szCs w:val="24"/>
              </w:rPr>
              <w:t>а</w:t>
            </w:r>
            <w:r>
              <w:rPr>
                <w:bCs/>
                <w:sz w:val="24"/>
                <w:szCs w:val="24"/>
              </w:rPr>
              <w:t>гальної середньої осв</w:t>
            </w:r>
            <w:r>
              <w:rPr>
                <w:bCs/>
                <w:sz w:val="24"/>
                <w:szCs w:val="24"/>
              </w:rPr>
              <w:t>і</w:t>
            </w:r>
            <w:r>
              <w:rPr>
                <w:bCs/>
                <w:sz w:val="24"/>
                <w:szCs w:val="24"/>
              </w:rPr>
              <w:t>ти, цифрової трансф</w:t>
            </w:r>
            <w:r>
              <w:rPr>
                <w:bCs/>
                <w:sz w:val="24"/>
                <w:szCs w:val="24"/>
              </w:rPr>
              <w:t>о</w:t>
            </w:r>
            <w:r>
              <w:rPr>
                <w:bCs/>
                <w:sz w:val="24"/>
                <w:szCs w:val="24"/>
              </w:rPr>
              <w:t>рмації та впр</w:t>
            </w:r>
            <w:r>
              <w:rPr>
                <w:bCs/>
                <w:sz w:val="24"/>
                <w:szCs w:val="24"/>
              </w:rPr>
              <w:t>о</w:t>
            </w:r>
            <w:r>
              <w:rPr>
                <w:bCs/>
                <w:sz w:val="24"/>
                <w:szCs w:val="24"/>
              </w:rPr>
              <w:t>вадження інформаційних техн</w:t>
            </w:r>
            <w:r>
              <w:rPr>
                <w:bCs/>
                <w:sz w:val="24"/>
                <w:szCs w:val="24"/>
              </w:rPr>
              <w:t>о</w:t>
            </w:r>
            <w:r>
              <w:rPr>
                <w:bCs/>
                <w:sz w:val="24"/>
                <w:szCs w:val="24"/>
              </w:rPr>
              <w:t xml:space="preserve">логій </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spacing w:line="218" w:lineRule="auto"/>
              <w:ind w:left="-57" w:right="-57"/>
              <w:jc w:val="left"/>
              <w:rPr>
                <w:bCs/>
                <w:sz w:val="24"/>
                <w:szCs w:val="24"/>
              </w:rPr>
            </w:pPr>
            <w:r>
              <w:rPr>
                <w:bCs/>
                <w:sz w:val="24"/>
                <w:szCs w:val="24"/>
              </w:rPr>
              <w:t>Лобода Н.В.</w:t>
            </w:r>
          </w:p>
        </w:tc>
        <w:tc>
          <w:tcPr>
            <w:tcW w:w="2766" w:type="dxa"/>
            <w:tcBorders>
              <w:top w:val="single" w:sz="4" w:space="0" w:color="auto"/>
              <w:left w:val="single" w:sz="4" w:space="0" w:color="auto"/>
              <w:bottom w:val="single" w:sz="4" w:space="0" w:color="auto"/>
              <w:right w:val="single" w:sz="4" w:space="0" w:color="auto"/>
            </w:tcBorders>
          </w:tcPr>
          <w:p w:rsidR="00820A21" w:rsidRDefault="00820A21">
            <w:pPr>
              <w:rPr>
                <w:sz w:val="24"/>
                <w:szCs w:val="24"/>
              </w:rPr>
            </w:pPr>
            <w:r>
              <w:rPr>
                <w:sz w:val="24"/>
                <w:szCs w:val="24"/>
              </w:rPr>
              <w:t>Онлайн-нараду пров</w:t>
            </w:r>
            <w:r>
              <w:rPr>
                <w:sz w:val="24"/>
                <w:szCs w:val="24"/>
              </w:rPr>
              <w:t>е</w:t>
            </w:r>
            <w:r>
              <w:rPr>
                <w:sz w:val="24"/>
                <w:szCs w:val="24"/>
              </w:rPr>
              <w:t>дено 11.11.2022 з питань організації осв</w:t>
            </w:r>
            <w:r>
              <w:rPr>
                <w:sz w:val="24"/>
                <w:szCs w:val="24"/>
              </w:rPr>
              <w:t>і</w:t>
            </w:r>
            <w:r>
              <w:rPr>
                <w:sz w:val="24"/>
                <w:szCs w:val="24"/>
              </w:rPr>
              <w:t>тнього процесу за різними ф</w:t>
            </w:r>
            <w:r>
              <w:rPr>
                <w:sz w:val="24"/>
                <w:szCs w:val="24"/>
              </w:rPr>
              <w:t>о</w:t>
            </w:r>
            <w:r>
              <w:rPr>
                <w:sz w:val="24"/>
                <w:szCs w:val="24"/>
              </w:rPr>
              <w:t>рмами в закладах д</w:t>
            </w:r>
            <w:r>
              <w:rPr>
                <w:sz w:val="24"/>
                <w:szCs w:val="24"/>
              </w:rPr>
              <w:t>о</w:t>
            </w:r>
            <w:r>
              <w:rPr>
                <w:sz w:val="24"/>
                <w:szCs w:val="24"/>
              </w:rPr>
              <w:t>шкільної освіти, відр</w:t>
            </w:r>
            <w:r>
              <w:rPr>
                <w:sz w:val="24"/>
                <w:szCs w:val="24"/>
              </w:rPr>
              <w:t>а</w:t>
            </w:r>
            <w:r>
              <w:rPr>
                <w:sz w:val="24"/>
                <w:szCs w:val="24"/>
              </w:rPr>
              <w:t>хування дітей із закладів дошкільної освіти в умовах війни</w:t>
            </w:r>
          </w:p>
        </w:tc>
      </w:tr>
      <w:tr w:rsidR="00820A21" w:rsidRPr="003740E0">
        <w:trPr>
          <w:tblHeader/>
        </w:trPr>
        <w:tc>
          <w:tcPr>
            <w:tcW w:w="1508" w:type="dxa"/>
            <w:vMerge/>
            <w:tcBorders>
              <w:left w:val="single" w:sz="4" w:space="0" w:color="auto"/>
              <w:right w:val="single" w:sz="4" w:space="0" w:color="auto"/>
            </w:tcBorders>
            <w:vAlign w:val="center"/>
          </w:tcPr>
          <w:p w:rsidR="00820A21" w:rsidRDefault="00820A21">
            <w:pPr>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820A21" w:rsidRDefault="00820A21">
            <w:pPr>
              <w:pStyle w:val="a8"/>
              <w:ind w:left="32"/>
              <w:jc w:val="both"/>
              <w:rPr>
                <w:b w:val="0"/>
                <w:bCs w:val="0"/>
                <w:sz w:val="24"/>
                <w:szCs w:val="24"/>
              </w:rPr>
            </w:pPr>
            <w:r>
              <w:rPr>
                <w:b w:val="0"/>
                <w:bCs w:val="0"/>
                <w:sz w:val="24"/>
                <w:szCs w:val="24"/>
              </w:rPr>
              <w:t xml:space="preserve">Засідання методичного об’єднання з керівниками фізичного виховання закладів професійної </w:t>
            </w:r>
          </w:p>
          <w:p w:rsidR="00820A21" w:rsidRDefault="00820A21">
            <w:pPr>
              <w:pStyle w:val="a8"/>
              <w:ind w:left="32"/>
              <w:jc w:val="both"/>
              <w:rPr>
                <w:b w:val="0"/>
                <w:bCs w:val="0"/>
                <w:sz w:val="24"/>
                <w:szCs w:val="24"/>
              </w:rPr>
            </w:pPr>
            <w:r>
              <w:rPr>
                <w:b w:val="0"/>
                <w:bCs w:val="0"/>
                <w:sz w:val="24"/>
                <w:szCs w:val="24"/>
              </w:rPr>
              <w:t>(професійно-технічної) освіти області</w:t>
            </w:r>
          </w:p>
        </w:tc>
        <w:tc>
          <w:tcPr>
            <w:tcW w:w="257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rPr>
                <w:sz w:val="24"/>
                <w:szCs w:val="24"/>
              </w:rPr>
            </w:pPr>
            <w:r>
              <w:rPr>
                <w:sz w:val="24"/>
                <w:szCs w:val="24"/>
              </w:rPr>
              <w:t>Сумське обласне ві</w:t>
            </w:r>
            <w:r>
              <w:rPr>
                <w:sz w:val="24"/>
                <w:szCs w:val="24"/>
              </w:rPr>
              <w:t>д</w:t>
            </w:r>
            <w:r>
              <w:rPr>
                <w:sz w:val="24"/>
                <w:szCs w:val="24"/>
              </w:rPr>
              <w:t>ділення (філія) Ком</w:t>
            </w:r>
            <w:r>
              <w:rPr>
                <w:sz w:val="24"/>
                <w:szCs w:val="24"/>
              </w:rPr>
              <w:t>і</w:t>
            </w:r>
            <w:r>
              <w:rPr>
                <w:sz w:val="24"/>
                <w:szCs w:val="24"/>
              </w:rPr>
              <w:t>тету з фізичного вих</w:t>
            </w:r>
            <w:r>
              <w:rPr>
                <w:sz w:val="24"/>
                <w:szCs w:val="24"/>
              </w:rPr>
              <w:t>о</w:t>
            </w:r>
            <w:r>
              <w:rPr>
                <w:sz w:val="24"/>
                <w:szCs w:val="24"/>
              </w:rPr>
              <w:t xml:space="preserve">вання та спорту </w:t>
            </w:r>
          </w:p>
          <w:p w:rsidR="00820A21" w:rsidRDefault="00820A21">
            <w:pPr>
              <w:spacing w:line="216" w:lineRule="auto"/>
              <w:rPr>
                <w:sz w:val="24"/>
                <w:szCs w:val="24"/>
              </w:rPr>
            </w:pPr>
            <w:r>
              <w:rPr>
                <w:sz w:val="24"/>
                <w:szCs w:val="24"/>
              </w:rPr>
              <w:t>Міністерства освіти і науки України</w:t>
            </w:r>
          </w:p>
        </w:tc>
        <w:tc>
          <w:tcPr>
            <w:tcW w:w="2796" w:type="dxa"/>
            <w:tcBorders>
              <w:top w:val="single" w:sz="4" w:space="0" w:color="auto"/>
              <w:left w:val="single" w:sz="4" w:space="0" w:color="auto"/>
              <w:bottom w:val="single" w:sz="4" w:space="0" w:color="auto"/>
              <w:right w:val="single" w:sz="4" w:space="0" w:color="auto"/>
            </w:tcBorders>
          </w:tcPr>
          <w:p w:rsidR="00820A21" w:rsidRDefault="00820A21">
            <w:pPr>
              <w:spacing w:line="216" w:lineRule="auto"/>
              <w:jc w:val="left"/>
              <w:rPr>
                <w:bCs/>
                <w:sz w:val="24"/>
                <w:szCs w:val="24"/>
              </w:rPr>
            </w:pPr>
            <w:r>
              <w:rPr>
                <w:bCs/>
                <w:sz w:val="24"/>
                <w:szCs w:val="24"/>
              </w:rPr>
              <w:t>Маслов В.Г.</w:t>
            </w:r>
          </w:p>
        </w:tc>
        <w:tc>
          <w:tcPr>
            <w:tcW w:w="2766" w:type="dxa"/>
            <w:tcBorders>
              <w:top w:val="single" w:sz="4" w:space="0" w:color="auto"/>
              <w:left w:val="single" w:sz="4" w:space="0" w:color="auto"/>
              <w:bottom w:val="single" w:sz="4" w:space="0" w:color="auto"/>
              <w:right w:val="single" w:sz="4" w:space="0" w:color="auto"/>
            </w:tcBorders>
          </w:tcPr>
          <w:p w:rsidR="00820A21" w:rsidRDefault="00820A21">
            <w:pPr>
              <w:spacing w:line="218" w:lineRule="auto"/>
              <w:jc w:val="left"/>
              <w:rPr>
                <w:bCs/>
                <w:sz w:val="24"/>
                <w:szCs w:val="24"/>
              </w:rPr>
            </w:pPr>
            <w:r>
              <w:rPr>
                <w:bCs/>
                <w:sz w:val="24"/>
                <w:szCs w:val="24"/>
              </w:rPr>
              <w:t>Проведено в онлайн-режимі 14.12.2022</w:t>
            </w:r>
          </w:p>
        </w:tc>
      </w:tr>
      <w:tr w:rsidR="00326D2F" w:rsidRPr="003740E0">
        <w:trPr>
          <w:tblHeader/>
        </w:trPr>
        <w:tc>
          <w:tcPr>
            <w:tcW w:w="1508" w:type="dxa"/>
            <w:vMerge w:val="restart"/>
            <w:tcBorders>
              <w:left w:val="single" w:sz="4" w:space="0" w:color="auto"/>
              <w:right w:val="single" w:sz="4" w:space="0" w:color="auto"/>
            </w:tcBorders>
          </w:tcPr>
          <w:p w:rsidR="00326D2F" w:rsidRDefault="00326D2F" w:rsidP="000A2BD7">
            <w:pPr>
              <w:jc w:val="center"/>
              <w:rPr>
                <w:sz w:val="24"/>
                <w:szCs w:val="24"/>
              </w:rPr>
            </w:pPr>
            <w:r>
              <w:rPr>
                <w:sz w:val="24"/>
                <w:szCs w:val="24"/>
              </w:rPr>
              <w:t>Протягом року</w:t>
            </w:r>
          </w:p>
          <w:p w:rsidR="00326D2F" w:rsidRDefault="00326D2F" w:rsidP="000A2BD7">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326D2F" w:rsidRDefault="00326D2F" w:rsidP="00EA4C0E">
            <w:pPr>
              <w:rPr>
                <w:sz w:val="24"/>
                <w:szCs w:val="24"/>
              </w:rPr>
            </w:pPr>
            <w:r>
              <w:rPr>
                <w:sz w:val="24"/>
                <w:szCs w:val="24"/>
              </w:rPr>
              <w:t>Челендж «Від громади до громади» (питання щ</w:t>
            </w:r>
            <w:r>
              <w:rPr>
                <w:sz w:val="24"/>
                <w:szCs w:val="24"/>
              </w:rPr>
              <w:t>о</w:t>
            </w:r>
            <w:r>
              <w:rPr>
                <w:sz w:val="24"/>
                <w:szCs w:val="24"/>
              </w:rPr>
              <w:t>до стану функціонування та розвитку галузі «Освіта»)</w:t>
            </w:r>
          </w:p>
        </w:tc>
        <w:tc>
          <w:tcPr>
            <w:tcW w:w="2576" w:type="dxa"/>
            <w:tcBorders>
              <w:top w:val="single" w:sz="4" w:space="0" w:color="auto"/>
              <w:left w:val="single" w:sz="4" w:space="0" w:color="auto"/>
              <w:bottom w:val="single" w:sz="4" w:space="0" w:color="auto"/>
              <w:right w:val="single" w:sz="4" w:space="0" w:color="auto"/>
            </w:tcBorders>
          </w:tcPr>
          <w:p w:rsidR="00326D2F" w:rsidRDefault="00326D2F" w:rsidP="00EA4C0E">
            <w:pPr>
              <w:ind w:firstLine="32"/>
              <w:rPr>
                <w:sz w:val="24"/>
                <w:szCs w:val="24"/>
              </w:rPr>
            </w:pPr>
            <w:r>
              <w:rPr>
                <w:sz w:val="24"/>
                <w:szCs w:val="24"/>
              </w:rPr>
              <w:t xml:space="preserve">Структурні підрозділи Департаменту освіти і науки </w:t>
            </w:r>
          </w:p>
        </w:tc>
        <w:tc>
          <w:tcPr>
            <w:tcW w:w="2796" w:type="dxa"/>
            <w:tcBorders>
              <w:top w:val="single" w:sz="4" w:space="0" w:color="auto"/>
              <w:left w:val="single" w:sz="4" w:space="0" w:color="auto"/>
              <w:bottom w:val="single" w:sz="4" w:space="0" w:color="auto"/>
              <w:right w:val="single" w:sz="4" w:space="0" w:color="auto"/>
            </w:tcBorders>
          </w:tcPr>
          <w:p w:rsidR="00326D2F" w:rsidRDefault="00326D2F" w:rsidP="00EA4C0E">
            <w:pPr>
              <w:suppressAutoHyphens/>
              <w:spacing w:line="216" w:lineRule="auto"/>
              <w:ind w:left="32" w:right="-57"/>
              <w:jc w:val="left"/>
              <w:rPr>
                <w:bCs/>
                <w:sz w:val="24"/>
                <w:szCs w:val="24"/>
              </w:rPr>
            </w:pPr>
            <w:r>
              <w:rPr>
                <w:bCs/>
                <w:sz w:val="24"/>
                <w:szCs w:val="24"/>
              </w:rPr>
              <w:t>Харламов Ю.І.</w:t>
            </w:r>
          </w:p>
        </w:tc>
        <w:tc>
          <w:tcPr>
            <w:tcW w:w="2766" w:type="dxa"/>
            <w:tcBorders>
              <w:top w:val="single" w:sz="4" w:space="0" w:color="auto"/>
              <w:left w:val="single" w:sz="4" w:space="0" w:color="auto"/>
              <w:bottom w:val="single" w:sz="4" w:space="0" w:color="auto"/>
              <w:right w:val="single" w:sz="4" w:space="0" w:color="auto"/>
            </w:tcBorders>
          </w:tcPr>
          <w:p w:rsidR="00326D2F" w:rsidRPr="00315434" w:rsidRDefault="00326D2F" w:rsidP="00EA4C0E">
            <w:pPr>
              <w:spacing w:line="216" w:lineRule="auto"/>
              <w:rPr>
                <w:bCs/>
                <w:sz w:val="24"/>
                <w:szCs w:val="24"/>
              </w:rPr>
            </w:pPr>
            <w:r w:rsidRPr="00315434">
              <w:rPr>
                <w:bCs/>
                <w:sz w:val="24"/>
                <w:szCs w:val="24"/>
              </w:rPr>
              <w:t>Відмінено через війс</w:t>
            </w:r>
            <w:r w:rsidRPr="00315434">
              <w:rPr>
                <w:bCs/>
                <w:sz w:val="24"/>
                <w:szCs w:val="24"/>
              </w:rPr>
              <w:t>ь</w:t>
            </w:r>
            <w:r w:rsidRPr="00315434">
              <w:rPr>
                <w:bCs/>
                <w:sz w:val="24"/>
                <w:szCs w:val="24"/>
              </w:rPr>
              <w:t>ковий стан</w:t>
            </w:r>
            <w:r>
              <w:rPr>
                <w:bCs/>
                <w:sz w:val="24"/>
                <w:szCs w:val="24"/>
              </w:rPr>
              <w:t>.</w:t>
            </w:r>
          </w:p>
          <w:p w:rsidR="00326D2F" w:rsidRDefault="00326D2F" w:rsidP="00EA4C0E">
            <w:pPr>
              <w:jc w:val="left"/>
              <w:rPr>
                <w:sz w:val="24"/>
                <w:szCs w:val="24"/>
              </w:rPr>
            </w:pPr>
            <w:r>
              <w:rPr>
                <w:bCs/>
                <w:sz w:val="24"/>
                <w:szCs w:val="24"/>
              </w:rPr>
              <w:t>Департаментом освіти і науки Сумської обла</w:t>
            </w:r>
            <w:r>
              <w:rPr>
                <w:bCs/>
                <w:sz w:val="24"/>
                <w:szCs w:val="24"/>
              </w:rPr>
              <w:t>с</w:t>
            </w:r>
            <w:r>
              <w:rPr>
                <w:bCs/>
                <w:sz w:val="24"/>
                <w:szCs w:val="24"/>
              </w:rPr>
              <w:t>ної державної адмініс</w:t>
            </w:r>
            <w:r>
              <w:rPr>
                <w:bCs/>
                <w:sz w:val="24"/>
                <w:szCs w:val="24"/>
              </w:rPr>
              <w:t>т</w:t>
            </w:r>
            <w:r>
              <w:rPr>
                <w:bCs/>
                <w:sz w:val="24"/>
                <w:szCs w:val="24"/>
              </w:rPr>
              <w:t>рації проведено наради з керівниками органів управління освітою з питань організації осв</w:t>
            </w:r>
            <w:r>
              <w:rPr>
                <w:bCs/>
                <w:sz w:val="24"/>
                <w:szCs w:val="24"/>
              </w:rPr>
              <w:t>і</w:t>
            </w:r>
            <w:r>
              <w:rPr>
                <w:bCs/>
                <w:sz w:val="24"/>
                <w:szCs w:val="24"/>
              </w:rPr>
              <w:t>тнього процесу в закл</w:t>
            </w:r>
            <w:r>
              <w:rPr>
                <w:bCs/>
                <w:sz w:val="24"/>
                <w:szCs w:val="24"/>
              </w:rPr>
              <w:t>а</w:t>
            </w:r>
            <w:r>
              <w:rPr>
                <w:bCs/>
                <w:sz w:val="24"/>
                <w:szCs w:val="24"/>
              </w:rPr>
              <w:t xml:space="preserve">дах загальної середньої, дошкільної освіти в умовах воєнного стану 11.11.2022, 24.11.2022 </w:t>
            </w:r>
            <w:r w:rsidR="00CE1C50">
              <w:rPr>
                <w:bCs/>
                <w:sz w:val="24"/>
                <w:szCs w:val="24"/>
              </w:rPr>
              <w:t xml:space="preserve">                        </w:t>
            </w:r>
            <w:r>
              <w:rPr>
                <w:bCs/>
                <w:sz w:val="24"/>
                <w:szCs w:val="24"/>
              </w:rPr>
              <w:t>(в онлайн-режимі), 27.12.2022</w:t>
            </w:r>
          </w:p>
        </w:tc>
      </w:tr>
      <w:tr w:rsidR="00326D2F" w:rsidRPr="003740E0">
        <w:trPr>
          <w:tblHeader/>
        </w:trPr>
        <w:tc>
          <w:tcPr>
            <w:tcW w:w="1508" w:type="dxa"/>
            <w:vMerge/>
            <w:tcBorders>
              <w:left w:val="single" w:sz="4" w:space="0" w:color="auto"/>
              <w:right w:val="single" w:sz="4" w:space="0" w:color="auto"/>
            </w:tcBorders>
          </w:tcPr>
          <w:p w:rsidR="00326D2F" w:rsidRDefault="00326D2F" w:rsidP="000A2BD7">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326D2F" w:rsidRDefault="00326D2F" w:rsidP="00EA4C0E">
            <w:pPr>
              <w:rPr>
                <w:sz w:val="24"/>
                <w:szCs w:val="24"/>
              </w:rPr>
            </w:pPr>
            <w:r>
              <w:rPr>
                <w:bCs/>
                <w:sz w:val="24"/>
                <w:szCs w:val="24"/>
              </w:rPr>
              <w:t>Семінари для практичних психологів, соціальних педагогів закладів освіти області з актуальних п</w:t>
            </w:r>
            <w:r>
              <w:rPr>
                <w:bCs/>
                <w:sz w:val="24"/>
                <w:szCs w:val="24"/>
              </w:rPr>
              <w:t>и</w:t>
            </w:r>
            <w:r>
              <w:rPr>
                <w:bCs/>
                <w:sz w:val="24"/>
                <w:szCs w:val="24"/>
              </w:rPr>
              <w:t>тань діяльності</w:t>
            </w:r>
          </w:p>
        </w:tc>
        <w:tc>
          <w:tcPr>
            <w:tcW w:w="2576" w:type="dxa"/>
            <w:tcBorders>
              <w:top w:val="single" w:sz="4" w:space="0" w:color="auto"/>
              <w:left w:val="single" w:sz="4" w:space="0" w:color="auto"/>
              <w:bottom w:val="single" w:sz="4" w:space="0" w:color="auto"/>
              <w:right w:val="single" w:sz="4" w:space="0" w:color="auto"/>
            </w:tcBorders>
          </w:tcPr>
          <w:p w:rsidR="00326D2F" w:rsidRDefault="00326D2F" w:rsidP="00EA4C0E">
            <w:pPr>
              <w:spacing w:line="216" w:lineRule="auto"/>
              <w:ind w:right="-78"/>
              <w:rPr>
                <w:bCs/>
                <w:sz w:val="24"/>
                <w:szCs w:val="24"/>
              </w:rPr>
            </w:pPr>
            <w:r>
              <w:rPr>
                <w:bCs/>
                <w:sz w:val="24"/>
                <w:szCs w:val="24"/>
              </w:rPr>
              <w:t>Комунальний заклад Сумський обласний інститут післядипло</w:t>
            </w:r>
            <w:r>
              <w:rPr>
                <w:bCs/>
                <w:sz w:val="24"/>
                <w:szCs w:val="24"/>
              </w:rPr>
              <w:t>м</w:t>
            </w:r>
            <w:r>
              <w:rPr>
                <w:bCs/>
                <w:sz w:val="24"/>
                <w:szCs w:val="24"/>
              </w:rPr>
              <w:t>ної педагогічної освіти</w:t>
            </w:r>
          </w:p>
        </w:tc>
        <w:tc>
          <w:tcPr>
            <w:tcW w:w="2796" w:type="dxa"/>
            <w:tcBorders>
              <w:top w:val="single" w:sz="4" w:space="0" w:color="auto"/>
              <w:left w:val="single" w:sz="4" w:space="0" w:color="auto"/>
              <w:bottom w:val="single" w:sz="4" w:space="0" w:color="auto"/>
              <w:right w:val="single" w:sz="4" w:space="0" w:color="auto"/>
            </w:tcBorders>
          </w:tcPr>
          <w:p w:rsidR="00326D2F" w:rsidRDefault="00326D2F" w:rsidP="00EA4C0E">
            <w:pPr>
              <w:suppressAutoHyphens/>
              <w:spacing w:line="216" w:lineRule="auto"/>
              <w:ind w:left="32" w:right="-57"/>
              <w:jc w:val="left"/>
              <w:rPr>
                <w:bCs/>
                <w:sz w:val="24"/>
                <w:szCs w:val="24"/>
              </w:rPr>
            </w:pPr>
            <w:r>
              <w:rPr>
                <w:bCs/>
                <w:sz w:val="24"/>
                <w:szCs w:val="24"/>
              </w:rPr>
              <w:t>Нікітін Ю.О.</w:t>
            </w:r>
          </w:p>
          <w:p w:rsidR="00326D2F" w:rsidRDefault="00326D2F" w:rsidP="00EA4C0E">
            <w:pPr>
              <w:spacing w:line="216" w:lineRule="auto"/>
              <w:ind w:left="32" w:right="85"/>
              <w:jc w:val="left"/>
              <w:rPr>
                <w:bCs/>
                <w:sz w:val="24"/>
                <w:szCs w:val="24"/>
              </w:rPr>
            </w:pPr>
            <w:r>
              <w:rPr>
                <w:bCs/>
                <w:sz w:val="24"/>
                <w:szCs w:val="24"/>
              </w:rPr>
              <w:t>Марухина І.В.</w:t>
            </w:r>
          </w:p>
        </w:tc>
        <w:tc>
          <w:tcPr>
            <w:tcW w:w="2766" w:type="dxa"/>
            <w:tcBorders>
              <w:top w:val="single" w:sz="4" w:space="0" w:color="auto"/>
              <w:left w:val="single" w:sz="4" w:space="0" w:color="auto"/>
              <w:bottom w:val="single" w:sz="4" w:space="0" w:color="auto"/>
              <w:right w:val="single" w:sz="4" w:space="0" w:color="auto"/>
            </w:tcBorders>
          </w:tcPr>
          <w:p w:rsidR="00326D2F" w:rsidRPr="00090A36" w:rsidRDefault="00326D2F" w:rsidP="00090A36">
            <w:pPr>
              <w:pStyle w:val="aff4"/>
              <w:jc w:val="both"/>
              <w:rPr>
                <w:rFonts w:ascii="Times New Roman" w:hAnsi="Times New Roman"/>
                <w:sz w:val="24"/>
                <w:szCs w:val="24"/>
                <w:lang w:val="uk-UA"/>
              </w:rPr>
            </w:pPr>
            <w:r w:rsidRPr="00090A36">
              <w:rPr>
                <w:rFonts w:ascii="Times New Roman" w:hAnsi="Times New Roman"/>
                <w:sz w:val="24"/>
                <w:szCs w:val="24"/>
                <w:lang w:val="uk-UA"/>
              </w:rPr>
              <w:t>Протягом звітного пер</w:t>
            </w:r>
            <w:r w:rsidRPr="00090A36">
              <w:rPr>
                <w:rFonts w:ascii="Times New Roman" w:hAnsi="Times New Roman"/>
                <w:sz w:val="24"/>
                <w:szCs w:val="24"/>
                <w:lang w:val="uk-UA"/>
              </w:rPr>
              <w:t>і</w:t>
            </w:r>
            <w:r w:rsidRPr="00090A36">
              <w:rPr>
                <w:rFonts w:ascii="Times New Roman" w:hAnsi="Times New Roman"/>
                <w:sz w:val="24"/>
                <w:szCs w:val="24"/>
                <w:lang w:val="uk-UA"/>
              </w:rPr>
              <w:t>оду проведено 12 обл</w:t>
            </w:r>
            <w:r w:rsidRPr="00090A36">
              <w:rPr>
                <w:rFonts w:ascii="Times New Roman" w:hAnsi="Times New Roman"/>
                <w:sz w:val="24"/>
                <w:szCs w:val="24"/>
                <w:lang w:val="uk-UA"/>
              </w:rPr>
              <w:t>а</w:t>
            </w:r>
            <w:r w:rsidRPr="00090A36">
              <w:rPr>
                <w:rFonts w:ascii="Times New Roman" w:hAnsi="Times New Roman"/>
                <w:sz w:val="24"/>
                <w:szCs w:val="24"/>
                <w:lang w:val="uk-UA"/>
              </w:rPr>
              <w:t>сних н</w:t>
            </w:r>
            <w:r w:rsidRPr="00090A36">
              <w:rPr>
                <w:rFonts w:ascii="Times New Roman" w:hAnsi="Times New Roman"/>
                <w:sz w:val="24"/>
                <w:szCs w:val="24"/>
                <w:lang w:val="uk-UA"/>
              </w:rPr>
              <w:t>а</w:t>
            </w:r>
            <w:r w:rsidRPr="00090A36">
              <w:rPr>
                <w:rFonts w:ascii="Times New Roman" w:hAnsi="Times New Roman"/>
                <w:sz w:val="24"/>
                <w:szCs w:val="24"/>
                <w:lang w:val="uk-UA"/>
              </w:rPr>
              <w:t>уково-практичних онлайн-семінарів, 1 вебінар, 6</w:t>
            </w:r>
          </w:p>
          <w:p w:rsidR="00326D2F" w:rsidRPr="00090A36" w:rsidRDefault="00326D2F" w:rsidP="00090A36">
            <w:pPr>
              <w:pStyle w:val="aff4"/>
              <w:jc w:val="both"/>
              <w:rPr>
                <w:rFonts w:ascii="Times New Roman" w:hAnsi="Times New Roman"/>
                <w:sz w:val="24"/>
                <w:szCs w:val="24"/>
                <w:lang w:val="uk-UA"/>
              </w:rPr>
            </w:pPr>
            <w:r w:rsidRPr="00090A36">
              <w:rPr>
                <w:rFonts w:ascii="Times New Roman" w:hAnsi="Times New Roman"/>
                <w:sz w:val="24"/>
                <w:szCs w:val="24"/>
                <w:lang w:val="uk-UA"/>
              </w:rPr>
              <w:t xml:space="preserve">методичних онлайн-порадників, 5 тренінгів, 5 воркшопів, </w:t>
            </w:r>
          </w:p>
          <w:p w:rsidR="00326D2F" w:rsidRPr="00090A36" w:rsidRDefault="00326D2F" w:rsidP="00090A36">
            <w:pPr>
              <w:pStyle w:val="aff4"/>
              <w:jc w:val="both"/>
              <w:rPr>
                <w:rFonts w:ascii="Times New Roman" w:hAnsi="Times New Roman"/>
                <w:sz w:val="24"/>
                <w:szCs w:val="24"/>
                <w:lang w:val="uk-UA"/>
              </w:rPr>
            </w:pPr>
            <w:r w:rsidRPr="00090A36">
              <w:rPr>
                <w:rFonts w:ascii="Times New Roman" w:hAnsi="Times New Roman"/>
              </w:rPr>
              <w:t>2 онлайн-зустрічі «Як з</w:t>
            </w:r>
            <w:r w:rsidRPr="00090A36">
              <w:rPr>
                <w:rFonts w:ascii="Times New Roman" w:hAnsi="Times New Roman"/>
              </w:rPr>
              <w:t>а</w:t>
            </w:r>
            <w:r w:rsidRPr="00090A36">
              <w:rPr>
                <w:rFonts w:ascii="Times New Roman" w:hAnsi="Times New Roman"/>
              </w:rPr>
              <w:t>лишитися в ресурсі»</w:t>
            </w:r>
          </w:p>
        </w:tc>
      </w:tr>
      <w:tr w:rsidR="00326D2F" w:rsidRPr="003740E0">
        <w:trPr>
          <w:tblHeader/>
        </w:trPr>
        <w:tc>
          <w:tcPr>
            <w:tcW w:w="1508" w:type="dxa"/>
            <w:vMerge/>
            <w:tcBorders>
              <w:left w:val="single" w:sz="4" w:space="0" w:color="auto"/>
              <w:right w:val="single" w:sz="4" w:space="0" w:color="auto"/>
            </w:tcBorders>
          </w:tcPr>
          <w:p w:rsidR="00326D2F" w:rsidRDefault="00326D2F" w:rsidP="000A2BD7">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326D2F" w:rsidRPr="00026A8A" w:rsidRDefault="00326D2F" w:rsidP="00EA4C0E">
            <w:pPr>
              <w:ind w:left="32"/>
              <w:rPr>
                <w:sz w:val="24"/>
                <w:szCs w:val="24"/>
              </w:rPr>
            </w:pPr>
            <w:r>
              <w:rPr>
                <w:sz w:val="24"/>
                <w:szCs w:val="24"/>
              </w:rPr>
              <w:t>Проведення з працівниками Департаменту освіти і науки навчання із вивчення та роз’яснення о</w:t>
            </w:r>
            <w:r>
              <w:rPr>
                <w:sz w:val="24"/>
                <w:szCs w:val="24"/>
              </w:rPr>
              <w:t>с</w:t>
            </w:r>
            <w:r>
              <w:rPr>
                <w:sz w:val="24"/>
                <w:szCs w:val="24"/>
              </w:rPr>
              <w:t>новних норм Закону України «Про запобігання корупції» та іншого антикорупційного законода</w:t>
            </w:r>
            <w:r>
              <w:rPr>
                <w:sz w:val="24"/>
                <w:szCs w:val="24"/>
              </w:rPr>
              <w:t>в</w:t>
            </w:r>
            <w:r>
              <w:rPr>
                <w:sz w:val="24"/>
                <w:szCs w:val="24"/>
              </w:rPr>
              <w:t>ства</w:t>
            </w:r>
          </w:p>
        </w:tc>
        <w:tc>
          <w:tcPr>
            <w:tcW w:w="2576" w:type="dxa"/>
            <w:tcBorders>
              <w:top w:val="single" w:sz="4" w:space="0" w:color="auto"/>
              <w:left w:val="single" w:sz="4" w:space="0" w:color="auto"/>
              <w:bottom w:val="single" w:sz="4" w:space="0" w:color="auto"/>
              <w:right w:val="single" w:sz="4" w:space="0" w:color="auto"/>
            </w:tcBorders>
          </w:tcPr>
          <w:p w:rsidR="00326D2F" w:rsidRPr="00026A8A" w:rsidRDefault="00326D2F" w:rsidP="00EA4C0E">
            <w:pPr>
              <w:suppressAutoHyphens/>
              <w:spacing w:line="216" w:lineRule="auto"/>
              <w:jc w:val="left"/>
              <w:rPr>
                <w:sz w:val="24"/>
                <w:szCs w:val="24"/>
              </w:rPr>
            </w:pPr>
            <w:r>
              <w:rPr>
                <w:bCs/>
                <w:sz w:val="24"/>
                <w:szCs w:val="24"/>
              </w:rPr>
              <w:t>Головний спеціаліст-юрисконсульт</w:t>
            </w:r>
          </w:p>
        </w:tc>
        <w:tc>
          <w:tcPr>
            <w:tcW w:w="2796" w:type="dxa"/>
            <w:tcBorders>
              <w:top w:val="single" w:sz="4" w:space="0" w:color="auto"/>
              <w:left w:val="single" w:sz="4" w:space="0" w:color="auto"/>
              <w:bottom w:val="single" w:sz="4" w:space="0" w:color="auto"/>
              <w:right w:val="single" w:sz="4" w:space="0" w:color="auto"/>
            </w:tcBorders>
          </w:tcPr>
          <w:p w:rsidR="00326D2F" w:rsidRPr="00026A8A" w:rsidRDefault="00326D2F" w:rsidP="00EA4C0E">
            <w:pPr>
              <w:spacing w:line="216" w:lineRule="auto"/>
              <w:jc w:val="left"/>
              <w:rPr>
                <w:bCs/>
                <w:sz w:val="24"/>
                <w:szCs w:val="24"/>
              </w:rPr>
            </w:pPr>
            <w:r>
              <w:rPr>
                <w:bCs/>
                <w:sz w:val="24"/>
                <w:szCs w:val="24"/>
              </w:rPr>
              <w:t>Федченко О.О.</w:t>
            </w:r>
          </w:p>
        </w:tc>
        <w:tc>
          <w:tcPr>
            <w:tcW w:w="2766" w:type="dxa"/>
            <w:tcBorders>
              <w:top w:val="single" w:sz="4" w:space="0" w:color="auto"/>
              <w:left w:val="single" w:sz="4" w:space="0" w:color="auto"/>
              <w:bottom w:val="single" w:sz="4" w:space="0" w:color="auto"/>
              <w:right w:val="single" w:sz="4" w:space="0" w:color="auto"/>
            </w:tcBorders>
          </w:tcPr>
          <w:p w:rsidR="00326D2F" w:rsidRDefault="009F5F72" w:rsidP="00EA4C0E">
            <w:pPr>
              <w:spacing w:line="220" w:lineRule="auto"/>
              <w:jc w:val="left"/>
              <w:rPr>
                <w:sz w:val="24"/>
                <w:szCs w:val="24"/>
              </w:rPr>
            </w:pPr>
            <w:r>
              <w:rPr>
                <w:sz w:val="24"/>
                <w:szCs w:val="24"/>
              </w:rPr>
              <w:t>Проведено навчання  03.02.2022</w:t>
            </w:r>
          </w:p>
          <w:p w:rsidR="00326D2F" w:rsidRDefault="00326D2F" w:rsidP="00EA4C0E">
            <w:pPr>
              <w:spacing w:line="220" w:lineRule="auto"/>
              <w:jc w:val="left"/>
              <w:rPr>
                <w:sz w:val="24"/>
                <w:szCs w:val="24"/>
              </w:rPr>
            </w:pPr>
            <w:r>
              <w:rPr>
                <w:sz w:val="24"/>
                <w:szCs w:val="24"/>
              </w:rPr>
              <w:t>30.06.2022</w:t>
            </w:r>
          </w:p>
          <w:p w:rsidR="00326D2F" w:rsidRDefault="00326D2F" w:rsidP="00EA4C0E">
            <w:pPr>
              <w:spacing w:line="220" w:lineRule="auto"/>
              <w:jc w:val="left"/>
              <w:rPr>
                <w:sz w:val="24"/>
                <w:szCs w:val="24"/>
              </w:rPr>
            </w:pPr>
            <w:r>
              <w:rPr>
                <w:sz w:val="24"/>
                <w:szCs w:val="24"/>
              </w:rPr>
              <w:t>29.09.2022</w:t>
            </w:r>
          </w:p>
          <w:p w:rsidR="00326D2F" w:rsidRPr="00026A8A" w:rsidRDefault="00326D2F" w:rsidP="00EA4C0E">
            <w:pPr>
              <w:spacing w:line="220" w:lineRule="auto"/>
              <w:jc w:val="left"/>
              <w:rPr>
                <w:bCs/>
                <w:color w:val="FF0000"/>
                <w:sz w:val="24"/>
                <w:szCs w:val="24"/>
              </w:rPr>
            </w:pPr>
            <w:r>
              <w:rPr>
                <w:sz w:val="24"/>
                <w:szCs w:val="24"/>
              </w:rPr>
              <w:t>07.12.2022</w:t>
            </w:r>
          </w:p>
        </w:tc>
      </w:tr>
      <w:tr w:rsidR="00C100B6" w:rsidRPr="003740E0">
        <w:trPr>
          <w:tblHeader/>
        </w:trPr>
        <w:tc>
          <w:tcPr>
            <w:tcW w:w="1508" w:type="dxa"/>
            <w:vMerge w:val="restart"/>
            <w:tcBorders>
              <w:left w:val="single" w:sz="4" w:space="0" w:color="auto"/>
              <w:right w:val="single" w:sz="4" w:space="0" w:color="auto"/>
            </w:tcBorders>
          </w:tcPr>
          <w:p w:rsidR="00C100B6" w:rsidRDefault="00C100B6" w:rsidP="000A2BD7">
            <w:pPr>
              <w:jc w:val="center"/>
              <w:rPr>
                <w:sz w:val="24"/>
                <w:szCs w:val="24"/>
              </w:rPr>
            </w:pPr>
            <w:r>
              <w:rPr>
                <w:sz w:val="24"/>
                <w:szCs w:val="24"/>
              </w:rPr>
              <w:t>Щотижня</w:t>
            </w:r>
          </w:p>
          <w:p w:rsidR="00C100B6" w:rsidRDefault="00C100B6" w:rsidP="000A2BD7">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C100B6" w:rsidRDefault="00C100B6" w:rsidP="000A2BD7">
            <w:pPr>
              <w:rPr>
                <w:sz w:val="24"/>
                <w:szCs w:val="24"/>
              </w:rPr>
            </w:pPr>
            <w:r>
              <w:rPr>
                <w:sz w:val="24"/>
                <w:szCs w:val="24"/>
              </w:rPr>
              <w:t>Індивідуальні консультації для фахівців психол</w:t>
            </w:r>
            <w:r>
              <w:rPr>
                <w:sz w:val="24"/>
                <w:szCs w:val="24"/>
              </w:rPr>
              <w:t>о</w:t>
            </w:r>
            <w:r>
              <w:rPr>
                <w:sz w:val="24"/>
                <w:szCs w:val="24"/>
              </w:rPr>
              <w:t>гічної служби</w:t>
            </w:r>
          </w:p>
        </w:tc>
        <w:tc>
          <w:tcPr>
            <w:tcW w:w="2576" w:type="dxa"/>
            <w:tcBorders>
              <w:top w:val="single" w:sz="4" w:space="0" w:color="auto"/>
              <w:left w:val="single" w:sz="4" w:space="0" w:color="auto"/>
              <w:bottom w:val="single" w:sz="4" w:space="0" w:color="auto"/>
              <w:right w:val="single" w:sz="4" w:space="0" w:color="auto"/>
            </w:tcBorders>
          </w:tcPr>
          <w:p w:rsidR="00C100B6" w:rsidRDefault="00C100B6" w:rsidP="000A2BD7">
            <w:pPr>
              <w:tabs>
                <w:tab w:val="left" w:pos="2390"/>
              </w:tabs>
              <w:spacing w:line="216" w:lineRule="auto"/>
              <w:ind w:right="202"/>
              <w:rPr>
                <w:bCs/>
                <w:sz w:val="24"/>
                <w:szCs w:val="24"/>
              </w:rPr>
            </w:pPr>
            <w:r>
              <w:rPr>
                <w:bCs/>
                <w:sz w:val="24"/>
                <w:szCs w:val="24"/>
              </w:rPr>
              <w:t>Комунальний заклад Сумський обласний інститут післяди</w:t>
            </w:r>
            <w:r>
              <w:rPr>
                <w:bCs/>
                <w:sz w:val="24"/>
                <w:szCs w:val="24"/>
              </w:rPr>
              <w:t>п</w:t>
            </w:r>
            <w:r>
              <w:rPr>
                <w:bCs/>
                <w:sz w:val="24"/>
                <w:szCs w:val="24"/>
              </w:rPr>
              <w:t>ломної педагогічної освіти</w:t>
            </w:r>
          </w:p>
        </w:tc>
        <w:tc>
          <w:tcPr>
            <w:tcW w:w="2796" w:type="dxa"/>
            <w:tcBorders>
              <w:top w:val="single" w:sz="4" w:space="0" w:color="auto"/>
              <w:left w:val="single" w:sz="4" w:space="0" w:color="auto"/>
              <w:bottom w:val="single" w:sz="4" w:space="0" w:color="auto"/>
              <w:right w:val="single" w:sz="4" w:space="0" w:color="auto"/>
            </w:tcBorders>
          </w:tcPr>
          <w:p w:rsidR="00C100B6" w:rsidRDefault="00C100B6" w:rsidP="000A2BD7">
            <w:pPr>
              <w:suppressAutoHyphens/>
              <w:spacing w:line="216" w:lineRule="auto"/>
              <w:ind w:left="32" w:right="-57"/>
              <w:jc w:val="left"/>
              <w:rPr>
                <w:bCs/>
                <w:sz w:val="24"/>
                <w:szCs w:val="24"/>
              </w:rPr>
            </w:pPr>
            <w:r>
              <w:rPr>
                <w:bCs/>
                <w:sz w:val="24"/>
                <w:szCs w:val="24"/>
              </w:rPr>
              <w:t>Нікітін Ю.О.</w:t>
            </w:r>
          </w:p>
          <w:p w:rsidR="00C100B6" w:rsidRDefault="00C100B6" w:rsidP="000A2BD7">
            <w:pPr>
              <w:spacing w:line="216" w:lineRule="auto"/>
              <w:ind w:left="32" w:right="85"/>
              <w:jc w:val="left"/>
              <w:rPr>
                <w:bCs/>
                <w:sz w:val="24"/>
                <w:szCs w:val="24"/>
              </w:rPr>
            </w:pPr>
            <w:r>
              <w:rPr>
                <w:bCs/>
                <w:sz w:val="24"/>
                <w:szCs w:val="24"/>
              </w:rPr>
              <w:t>Марухина І.В.</w:t>
            </w:r>
          </w:p>
        </w:tc>
        <w:tc>
          <w:tcPr>
            <w:tcW w:w="2766" w:type="dxa"/>
            <w:tcBorders>
              <w:top w:val="single" w:sz="4" w:space="0" w:color="auto"/>
              <w:left w:val="single" w:sz="4" w:space="0" w:color="auto"/>
              <w:bottom w:val="single" w:sz="4" w:space="0" w:color="auto"/>
              <w:right w:val="single" w:sz="4" w:space="0" w:color="auto"/>
            </w:tcBorders>
          </w:tcPr>
          <w:p w:rsidR="00C100B6" w:rsidRDefault="00C100B6" w:rsidP="00820A21">
            <w:pPr>
              <w:spacing w:line="216" w:lineRule="auto"/>
              <w:rPr>
                <w:bCs/>
                <w:sz w:val="24"/>
                <w:szCs w:val="24"/>
              </w:rPr>
            </w:pPr>
            <w:r>
              <w:rPr>
                <w:bCs/>
                <w:sz w:val="24"/>
                <w:szCs w:val="24"/>
              </w:rPr>
              <w:t>Протягом звітного пер</w:t>
            </w:r>
            <w:r>
              <w:rPr>
                <w:bCs/>
                <w:sz w:val="24"/>
                <w:szCs w:val="24"/>
              </w:rPr>
              <w:t>і</w:t>
            </w:r>
            <w:r>
              <w:rPr>
                <w:bCs/>
                <w:sz w:val="24"/>
                <w:szCs w:val="24"/>
              </w:rPr>
              <w:t>оду надано понад 150 консультацій практи</w:t>
            </w:r>
            <w:r>
              <w:rPr>
                <w:bCs/>
                <w:sz w:val="24"/>
                <w:szCs w:val="24"/>
              </w:rPr>
              <w:t>ч</w:t>
            </w:r>
            <w:r>
              <w:rPr>
                <w:bCs/>
                <w:sz w:val="24"/>
                <w:szCs w:val="24"/>
              </w:rPr>
              <w:t>ним психологам, соці</w:t>
            </w:r>
            <w:r>
              <w:rPr>
                <w:bCs/>
                <w:sz w:val="24"/>
                <w:szCs w:val="24"/>
              </w:rPr>
              <w:t>а</w:t>
            </w:r>
            <w:r>
              <w:rPr>
                <w:bCs/>
                <w:sz w:val="24"/>
                <w:szCs w:val="24"/>
              </w:rPr>
              <w:t>льним педагогам закл</w:t>
            </w:r>
            <w:r>
              <w:rPr>
                <w:bCs/>
                <w:sz w:val="24"/>
                <w:szCs w:val="24"/>
              </w:rPr>
              <w:t>а</w:t>
            </w:r>
            <w:r>
              <w:rPr>
                <w:bCs/>
                <w:sz w:val="24"/>
                <w:szCs w:val="24"/>
              </w:rPr>
              <w:t>дів освіти області</w:t>
            </w:r>
          </w:p>
        </w:tc>
      </w:tr>
      <w:tr w:rsidR="00C100B6">
        <w:trPr>
          <w:tblHeader/>
        </w:trPr>
        <w:tc>
          <w:tcPr>
            <w:tcW w:w="1508" w:type="dxa"/>
            <w:vMerge/>
            <w:tcBorders>
              <w:left w:val="single" w:sz="4" w:space="0" w:color="auto"/>
              <w:bottom w:val="single" w:sz="4" w:space="0" w:color="auto"/>
              <w:right w:val="single" w:sz="4" w:space="0" w:color="auto"/>
            </w:tcBorders>
          </w:tcPr>
          <w:p w:rsidR="00C100B6" w:rsidRDefault="00C100B6" w:rsidP="00315434">
            <w:pPr>
              <w:jc w:val="center"/>
              <w:rPr>
                <w:sz w:val="24"/>
                <w:szCs w:val="24"/>
              </w:rPr>
            </w:pPr>
          </w:p>
        </w:tc>
        <w:tc>
          <w:tcPr>
            <w:tcW w:w="5404" w:type="dxa"/>
            <w:tcBorders>
              <w:top w:val="single" w:sz="4" w:space="0" w:color="auto"/>
              <w:left w:val="single" w:sz="4" w:space="0" w:color="auto"/>
              <w:bottom w:val="single" w:sz="4" w:space="0" w:color="auto"/>
              <w:right w:val="single" w:sz="4" w:space="0" w:color="auto"/>
            </w:tcBorders>
          </w:tcPr>
          <w:p w:rsidR="00C100B6" w:rsidRPr="00315434" w:rsidRDefault="00C100B6" w:rsidP="00315434">
            <w:pPr>
              <w:rPr>
                <w:bCs/>
                <w:sz w:val="24"/>
                <w:szCs w:val="24"/>
              </w:rPr>
            </w:pPr>
            <w:r w:rsidRPr="00315434">
              <w:rPr>
                <w:bCs/>
                <w:sz w:val="24"/>
                <w:szCs w:val="24"/>
              </w:rPr>
              <w:t>Надання консультативно-методичної допомоги з питань організації інклюзивної освіти директ</w:t>
            </w:r>
            <w:r w:rsidRPr="00315434">
              <w:rPr>
                <w:bCs/>
                <w:sz w:val="24"/>
                <w:szCs w:val="24"/>
              </w:rPr>
              <w:t>о</w:t>
            </w:r>
            <w:r w:rsidRPr="00315434">
              <w:rPr>
                <w:bCs/>
                <w:sz w:val="24"/>
                <w:szCs w:val="24"/>
              </w:rPr>
              <w:t>рам, спеціалістам інклюзивно-ресурсних центрів, кері</w:t>
            </w:r>
            <w:r w:rsidRPr="00315434">
              <w:rPr>
                <w:bCs/>
                <w:sz w:val="24"/>
                <w:szCs w:val="24"/>
              </w:rPr>
              <w:t>в</w:t>
            </w:r>
            <w:r w:rsidRPr="00315434">
              <w:rPr>
                <w:bCs/>
                <w:sz w:val="24"/>
                <w:szCs w:val="24"/>
              </w:rPr>
              <w:t>никам та педагогічним працівникам закладів освіти</w:t>
            </w:r>
          </w:p>
        </w:tc>
        <w:tc>
          <w:tcPr>
            <w:tcW w:w="2576" w:type="dxa"/>
            <w:tcBorders>
              <w:top w:val="single" w:sz="4" w:space="0" w:color="auto"/>
              <w:left w:val="single" w:sz="4" w:space="0" w:color="auto"/>
              <w:bottom w:val="single" w:sz="4" w:space="0" w:color="auto"/>
              <w:right w:val="single" w:sz="4" w:space="0" w:color="auto"/>
            </w:tcBorders>
          </w:tcPr>
          <w:p w:rsidR="00C100B6" w:rsidRDefault="00C100B6" w:rsidP="00315434">
            <w:pPr>
              <w:spacing w:line="220" w:lineRule="auto"/>
              <w:jc w:val="left"/>
              <w:rPr>
                <w:bCs/>
                <w:sz w:val="24"/>
                <w:szCs w:val="24"/>
              </w:rPr>
            </w:pPr>
            <w:r w:rsidRPr="00315434">
              <w:rPr>
                <w:bCs/>
                <w:sz w:val="24"/>
                <w:szCs w:val="24"/>
              </w:rPr>
              <w:t>Відділ інклюзивної, позашкільної освіти та виховної роботи</w:t>
            </w:r>
          </w:p>
        </w:tc>
        <w:tc>
          <w:tcPr>
            <w:tcW w:w="2796" w:type="dxa"/>
            <w:tcBorders>
              <w:top w:val="single" w:sz="4" w:space="0" w:color="auto"/>
              <w:left w:val="single" w:sz="4" w:space="0" w:color="auto"/>
              <w:bottom w:val="single" w:sz="4" w:space="0" w:color="auto"/>
              <w:right w:val="single" w:sz="4" w:space="0" w:color="auto"/>
            </w:tcBorders>
          </w:tcPr>
          <w:p w:rsidR="00C100B6" w:rsidRPr="00315434" w:rsidRDefault="00C100B6" w:rsidP="00315434">
            <w:pPr>
              <w:suppressAutoHyphens/>
              <w:spacing w:line="216" w:lineRule="auto"/>
              <w:ind w:left="32" w:right="-57"/>
              <w:jc w:val="left"/>
              <w:rPr>
                <w:bCs/>
                <w:sz w:val="24"/>
                <w:szCs w:val="24"/>
              </w:rPr>
            </w:pPr>
            <w:r w:rsidRPr="00315434">
              <w:rPr>
                <w:bCs/>
                <w:sz w:val="24"/>
                <w:szCs w:val="24"/>
              </w:rPr>
              <w:t>Білаш В.М.</w:t>
            </w:r>
          </w:p>
          <w:p w:rsidR="00C100B6" w:rsidRDefault="00C100B6" w:rsidP="00315434">
            <w:pPr>
              <w:suppressAutoHyphens/>
              <w:spacing w:line="216" w:lineRule="auto"/>
              <w:ind w:left="32" w:right="-57"/>
              <w:jc w:val="left"/>
              <w:rPr>
                <w:bCs/>
                <w:sz w:val="24"/>
                <w:szCs w:val="24"/>
              </w:rPr>
            </w:pPr>
            <w:r>
              <w:rPr>
                <w:bCs/>
                <w:sz w:val="24"/>
                <w:szCs w:val="24"/>
              </w:rPr>
              <w:t>Дідоренко Ю.М.</w:t>
            </w:r>
          </w:p>
        </w:tc>
        <w:tc>
          <w:tcPr>
            <w:tcW w:w="2766" w:type="dxa"/>
            <w:tcBorders>
              <w:top w:val="single" w:sz="4" w:space="0" w:color="auto"/>
              <w:left w:val="single" w:sz="4" w:space="0" w:color="auto"/>
              <w:bottom w:val="single" w:sz="4" w:space="0" w:color="auto"/>
              <w:right w:val="single" w:sz="4" w:space="0" w:color="auto"/>
            </w:tcBorders>
          </w:tcPr>
          <w:p w:rsidR="00C100B6" w:rsidRDefault="00C100B6" w:rsidP="00315434">
            <w:pPr>
              <w:spacing w:line="216" w:lineRule="auto"/>
              <w:rPr>
                <w:bCs/>
                <w:sz w:val="24"/>
                <w:szCs w:val="24"/>
              </w:rPr>
            </w:pPr>
            <w:r w:rsidRPr="00315434">
              <w:rPr>
                <w:bCs/>
                <w:sz w:val="24"/>
                <w:szCs w:val="24"/>
              </w:rPr>
              <w:t>За звітний період пров</w:t>
            </w:r>
            <w:r w:rsidRPr="00315434">
              <w:rPr>
                <w:bCs/>
                <w:sz w:val="24"/>
                <w:szCs w:val="24"/>
              </w:rPr>
              <w:t>е</w:t>
            </w:r>
            <w:r w:rsidRPr="00315434">
              <w:rPr>
                <w:bCs/>
                <w:sz w:val="24"/>
                <w:szCs w:val="24"/>
              </w:rPr>
              <w:t>дено інформаці</w:t>
            </w:r>
            <w:r w:rsidRPr="00315434">
              <w:rPr>
                <w:bCs/>
                <w:sz w:val="24"/>
                <w:szCs w:val="24"/>
              </w:rPr>
              <w:t>й</w:t>
            </w:r>
            <w:r w:rsidRPr="00315434">
              <w:rPr>
                <w:bCs/>
                <w:sz w:val="24"/>
                <w:szCs w:val="24"/>
              </w:rPr>
              <w:t>но-методичний пора</w:t>
            </w:r>
            <w:r w:rsidRPr="00315434">
              <w:rPr>
                <w:bCs/>
                <w:sz w:val="24"/>
                <w:szCs w:val="24"/>
              </w:rPr>
              <w:t>д</w:t>
            </w:r>
            <w:r w:rsidRPr="00315434">
              <w:rPr>
                <w:bCs/>
                <w:sz w:val="24"/>
                <w:szCs w:val="24"/>
              </w:rPr>
              <w:t>ник для консультантів і</w:t>
            </w:r>
            <w:r w:rsidRPr="00315434">
              <w:rPr>
                <w:bCs/>
                <w:sz w:val="24"/>
                <w:szCs w:val="24"/>
              </w:rPr>
              <w:t>н</w:t>
            </w:r>
            <w:r w:rsidRPr="00315434">
              <w:rPr>
                <w:bCs/>
                <w:sz w:val="24"/>
                <w:szCs w:val="24"/>
              </w:rPr>
              <w:t>клюзивно-ресурсних центрів, надано більше 100 консультувань для директорів та педагогі</w:t>
            </w:r>
            <w:r w:rsidRPr="00315434">
              <w:rPr>
                <w:bCs/>
                <w:sz w:val="24"/>
                <w:szCs w:val="24"/>
              </w:rPr>
              <w:t>ч</w:t>
            </w:r>
            <w:r w:rsidRPr="00315434">
              <w:rPr>
                <w:bCs/>
                <w:sz w:val="24"/>
                <w:szCs w:val="24"/>
              </w:rPr>
              <w:t>них працівників закл</w:t>
            </w:r>
            <w:r w:rsidRPr="00315434">
              <w:rPr>
                <w:bCs/>
                <w:sz w:val="24"/>
                <w:szCs w:val="24"/>
              </w:rPr>
              <w:t>а</w:t>
            </w:r>
            <w:r w:rsidRPr="00315434">
              <w:rPr>
                <w:bCs/>
                <w:sz w:val="24"/>
                <w:szCs w:val="24"/>
              </w:rPr>
              <w:t>дів освіти з питань о</w:t>
            </w:r>
            <w:r w:rsidRPr="00315434">
              <w:rPr>
                <w:bCs/>
                <w:sz w:val="24"/>
                <w:szCs w:val="24"/>
              </w:rPr>
              <w:t>р</w:t>
            </w:r>
            <w:r w:rsidRPr="00315434">
              <w:rPr>
                <w:bCs/>
                <w:sz w:val="24"/>
                <w:szCs w:val="24"/>
              </w:rPr>
              <w:t>ганізації інклюзивного навчання та системного супроводу дітей з осо</w:t>
            </w:r>
            <w:r w:rsidRPr="00315434">
              <w:rPr>
                <w:bCs/>
                <w:sz w:val="24"/>
                <w:szCs w:val="24"/>
              </w:rPr>
              <w:t>б</w:t>
            </w:r>
            <w:r w:rsidRPr="00315434">
              <w:rPr>
                <w:bCs/>
                <w:sz w:val="24"/>
                <w:szCs w:val="24"/>
              </w:rPr>
              <w:t>ливими освітніми п</w:t>
            </w:r>
            <w:r w:rsidRPr="00315434">
              <w:rPr>
                <w:bCs/>
                <w:sz w:val="24"/>
                <w:szCs w:val="24"/>
              </w:rPr>
              <w:t>о</w:t>
            </w:r>
            <w:r w:rsidRPr="00315434">
              <w:rPr>
                <w:bCs/>
                <w:sz w:val="24"/>
                <w:szCs w:val="24"/>
              </w:rPr>
              <w:t>требами в закладах осв</w:t>
            </w:r>
            <w:r w:rsidRPr="00315434">
              <w:rPr>
                <w:bCs/>
                <w:sz w:val="24"/>
                <w:szCs w:val="24"/>
              </w:rPr>
              <w:t>і</w:t>
            </w:r>
            <w:r w:rsidRPr="00315434">
              <w:rPr>
                <w:bCs/>
                <w:sz w:val="24"/>
                <w:szCs w:val="24"/>
              </w:rPr>
              <w:t>ти</w:t>
            </w:r>
          </w:p>
        </w:tc>
      </w:tr>
    </w:tbl>
    <w:p w:rsidR="004877C2" w:rsidRDefault="004877C2" w:rsidP="00041875">
      <w:pPr>
        <w:pStyle w:val="a8"/>
        <w:ind w:left="720"/>
        <w:rPr>
          <w:bCs w:val="0"/>
          <w:sz w:val="24"/>
          <w:szCs w:val="24"/>
        </w:rPr>
      </w:pPr>
    </w:p>
    <w:p w:rsidR="00041875" w:rsidRPr="00026A8A" w:rsidRDefault="00041875" w:rsidP="00041875">
      <w:pPr>
        <w:pStyle w:val="a8"/>
        <w:ind w:left="720"/>
        <w:rPr>
          <w:bCs w:val="0"/>
          <w:sz w:val="24"/>
          <w:szCs w:val="24"/>
        </w:rPr>
      </w:pPr>
      <w:r w:rsidRPr="00026A8A">
        <w:rPr>
          <w:bCs w:val="0"/>
          <w:sz w:val="24"/>
          <w:szCs w:val="24"/>
        </w:rPr>
        <w:t xml:space="preserve">9. Проведення днів аналізу та регулювання діяльності </w:t>
      </w:r>
    </w:p>
    <w:p w:rsidR="00041875" w:rsidRPr="00026A8A" w:rsidRDefault="00041875" w:rsidP="00041875">
      <w:pPr>
        <w:jc w:val="center"/>
        <w:outlineLvl w:val="0"/>
        <w:rPr>
          <w:b/>
          <w:bCs/>
          <w:sz w:val="24"/>
          <w:szCs w:val="24"/>
        </w:rPr>
      </w:pPr>
      <w:r w:rsidRPr="00026A8A">
        <w:rPr>
          <w:b/>
          <w:bCs/>
          <w:sz w:val="24"/>
          <w:szCs w:val="24"/>
        </w:rPr>
        <w:t xml:space="preserve">в установах та закладах освіти області, структурних підрозділах Департаменту освіти і науки </w:t>
      </w:r>
    </w:p>
    <w:p w:rsidR="00041875" w:rsidRDefault="00041875" w:rsidP="00041875">
      <w:pPr>
        <w:jc w:val="center"/>
        <w:outlineLvl w:val="0"/>
        <w:rPr>
          <w:b/>
          <w:bCs/>
          <w:sz w:val="24"/>
          <w:szCs w:val="24"/>
        </w:rPr>
      </w:pPr>
      <w:r w:rsidRPr="00026A8A">
        <w:rPr>
          <w:b/>
          <w:bCs/>
          <w:sz w:val="24"/>
          <w:szCs w:val="24"/>
        </w:rPr>
        <w:t xml:space="preserve">Сумської обласної державної адміністрації </w:t>
      </w:r>
    </w:p>
    <w:p w:rsidR="00AB1272" w:rsidRPr="00026A8A" w:rsidRDefault="00AB1272" w:rsidP="00041875">
      <w:pPr>
        <w:jc w:val="center"/>
        <w:outlineLvl w:val="0"/>
        <w:rPr>
          <w:b/>
          <w:bCs/>
          <w:sz w:val="24"/>
          <w:szCs w:val="24"/>
        </w:rPr>
      </w:pPr>
    </w:p>
    <w:tbl>
      <w:tblPr>
        <w:tblW w:w="0" w:type="auto"/>
        <w:tblInd w:w="-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5547"/>
        <w:gridCol w:w="2684"/>
        <w:gridCol w:w="2800"/>
        <w:gridCol w:w="2800"/>
      </w:tblGrid>
      <w:tr w:rsidR="00041875" w:rsidRPr="00026A8A">
        <w:tc>
          <w:tcPr>
            <w:tcW w:w="1289" w:type="dxa"/>
            <w:tcBorders>
              <w:top w:val="single" w:sz="4" w:space="0" w:color="auto"/>
              <w:left w:val="single" w:sz="4" w:space="0" w:color="auto"/>
              <w:bottom w:val="nil"/>
              <w:right w:val="single" w:sz="4" w:space="0" w:color="auto"/>
            </w:tcBorders>
          </w:tcPr>
          <w:p w:rsidR="00041875" w:rsidRPr="00026A8A" w:rsidRDefault="00041875">
            <w:pPr>
              <w:jc w:val="center"/>
              <w:rPr>
                <w:sz w:val="24"/>
                <w:szCs w:val="24"/>
              </w:rPr>
            </w:pPr>
            <w:r w:rsidRPr="00026A8A">
              <w:rPr>
                <w:sz w:val="24"/>
                <w:szCs w:val="24"/>
              </w:rPr>
              <w:t>Дата</w:t>
            </w:r>
          </w:p>
        </w:tc>
        <w:tc>
          <w:tcPr>
            <w:tcW w:w="5547" w:type="dxa"/>
            <w:tcBorders>
              <w:top w:val="single" w:sz="4" w:space="0" w:color="auto"/>
              <w:left w:val="single" w:sz="4" w:space="0" w:color="auto"/>
              <w:bottom w:val="nil"/>
              <w:right w:val="single" w:sz="4" w:space="0" w:color="auto"/>
            </w:tcBorders>
          </w:tcPr>
          <w:p w:rsidR="00041875" w:rsidRPr="00026A8A" w:rsidRDefault="00041875">
            <w:pPr>
              <w:jc w:val="center"/>
              <w:rPr>
                <w:sz w:val="24"/>
                <w:szCs w:val="24"/>
              </w:rPr>
            </w:pPr>
            <w:r w:rsidRPr="00026A8A">
              <w:rPr>
                <w:sz w:val="24"/>
                <w:szCs w:val="24"/>
              </w:rPr>
              <w:t>Назва заходу</w:t>
            </w:r>
          </w:p>
        </w:tc>
        <w:tc>
          <w:tcPr>
            <w:tcW w:w="2684" w:type="dxa"/>
            <w:tcBorders>
              <w:top w:val="single" w:sz="4" w:space="0" w:color="auto"/>
              <w:left w:val="single" w:sz="4" w:space="0" w:color="auto"/>
              <w:bottom w:val="nil"/>
              <w:right w:val="single" w:sz="4" w:space="0" w:color="auto"/>
            </w:tcBorders>
          </w:tcPr>
          <w:p w:rsidR="00041875" w:rsidRPr="00026A8A" w:rsidRDefault="00041875">
            <w:pPr>
              <w:spacing w:line="218" w:lineRule="auto"/>
              <w:jc w:val="center"/>
              <w:rPr>
                <w:bCs/>
                <w:sz w:val="24"/>
                <w:szCs w:val="24"/>
              </w:rPr>
            </w:pPr>
            <w:r w:rsidRPr="00026A8A">
              <w:rPr>
                <w:bCs/>
                <w:sz w:val="24"/>
                <w:szCs w:val="24"/>
              </w:rPr>
              <w:t>Відповідальний</w:t>
            </w:r>
          </w:p>
          <w:p w:rsidR="00041875" w:rsidRPr="00026A8A" w:rsidRDefault="00041875">
            <w:pPr>
              <w:jc w:val="center"/>
              <w:rPr>
                <w:sz w:val="24"/>
                <w:szCs w:val="24"/>
              </w:rPr>
            </w:pPr>
            <w:r w:rsidRPr="00026A8A">
              <w:rPr>
                <w:bCs/>
                <w:sz w:val="24"/>
                <w:szCs w:val="24"/>
              </w:rPr>
              <w:t>структурний підрозділ</w:t>
            </w:r>
          </w:p>
        </w:tc>
        <w:tc>
          <w:tcPr>
            <w:tcW w:w="2800" w:type="dxa"/>
            <w:tcBorders>
              <w:top w:val="single" w:sz="4" w:space="0" w:color="auto"/>
              <w:left w:val="single" w:sz="4" w:space="0" w:color="auto"/>
              <w:bottom w:val="nil"/>
              <w:right w:val="single" w:sz="4" w:space="0" w:color="auto"/>
            </w:tcBorders>
          </w:tcPr>
          <w:p w:rsidR="00041875" w:rsidRPr="00026A8A" w:rsidRDefault="00041875">
            <w:pPr>
              <w:spacing w:line="218" w:lineRule="auto"/>
              <w:jc w:val="center"/>
              <w:rPr>
                <w:bCs/>
                <w:sz w:val="24"/>
                <w:szCs w:val="24"/>
              </w:rPr>
            </w:pPr>
            <w:r w:rsidRPr="00026A8A">
              <w:rPr>
                <w:bCs/>
                <w:sz w:val="24"/>
                <w:szCs w:val="24"/>
              </w:rPr>
              <w:t>Відповідальні</w:t>
            </w:r>
          </w:p>
          <w:p w:rsidR="00041875" w:rsidRPr="00026A8A" w:rsidRDefault="00041875">
            <w:pPr>
              <w:spacing w:line="218" w:lineRule="auto"/>
              <w:jc w:val="center"/>
              <w:rPr>
                <w:bCs/>
                <w:sz w:val="24"/>
                <w:szCs w:val="24"/>
                <w:lang w:val="ru-RU"/>
              </w:rPr>
            </w:pPr>
            <w:r w:rsidRPr="00026A8A">
              <w:rPr>
                <w:bCs/>
                <w:sz w:val="24"/>
                <w:szCs w:val="24"/>
              </w:rPr>
              <w:t>керівники та               в</w:t>
            </w:r>
            <w:r w:rsidRPr="00026A8A">
              <w:rPr>
                <w:bCs/>
                <w:sz w:val="24"/>
                <w:szCs w:val="24"/>
              </w:rPr>
              <w:t>и</w:t>
            </w:r>
            <w:r w:rsidRPr="00026A8A">
              <w:rPr>
                <w:bCs/>
                <w:sz w:val="24"/>
                <w:szCs w:val="24"/>
              </w:rPr>
              <w:t>конавці</w:t>
            </w:r>
          </w:p>
        </w:tc>
        <w:tc>
          <w:tcPr>
            <w:tcW w:w="2800" w:type="dxa"/>
            <w:tcBorders>
              <w:top w:val="single" w:sz="4" w:space="0" w:color="auto"/>
              <w:left w:val="single" w:sz="4" w:space="0" w:color="auto"/>
              <w:bottom w:val="nil"/>
              <w:right w:val="single" w:sz="4" w:space="0" w:color="auto"/>
            </w:tcBorders>
          </w:tcPr>
          <w:p w:rsidR="00041875" w:rsidRPr="00026A8A" w:rsidRDefault="00041875">
            <w:pPr>
              <w:spacing w:line="218" w:lineRule="auto"/>
              <w:jc w:val="center"/>
              <w:rPr>
                <w:bCs/>
                <w:sz w:val="24"/>
                <w:szCs w:val="24"/>
              </w:rPr>
            </w:pPr>
            <w:r w:rsidRPr="00026A8A">
              <w:rPr>
                <w:bCs/>
                <w:sz w:val="24"/>
                <w:szCs w:val="24"/>
              </w:rPr>
              <w:t>Відмітка про в</w:t>
            </w:r>
            <w:r w:rsidRPr="00026A8A">
              <w:rPr>
                <w:bCs/>
                <w:sz w:val="24"/>
                <w:szCs w:val="24"/>
              </w:rPr>
              <w:t>и</w:t>
            </w:r>
            <w:r w:rsidRPr="00026A8A">
              <w:rPr>
                <w:bCs/>
                <w:sz w:val="24"/>
                <w:szCs w:val="24"/>
              </w:rPr>
              <w:t>конання</w:t>
            </w:r>
          </w:p>
        </w:tc>
      </w:tr>
    </w:tbl>
    <w:p w:rsidR="00041875" w:rsidRPr="00AB1272" w:rsidRDefault="00041875" w:rsidP="00041875">
      <w:pPr>
        <w:outlineLvl w:val="0"/>
        <w:rPr>
          <w:b/>
          <w:sz w:val="2"/>
          <w:szCs w:val="2"/>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5600"/>
        <w:gridCol w:w="2660"/>
        <w:gridCol w:w="2800"/>
        <w:gridCol w:w="2800"/>
      </w:tblGrid>
      <w:tr w:rsidR="00041875" w:rsidRPr="00026A8A">
        <w:trPr>
          <w:trHeight w:val="346"/>
          <w:tblHeader/>
        </w:trPr>
        <w:tc>
          <w:tcPr>
            <w:tcW w:w="1228" w:type="dxa"/>
            <w:tcBorders>
              <w:top w:val="single" w:sz="4" w:space="0" w:color="auto"/>
              <w:left w:val="single" w:sz="4" w:space="0" w:color="auto"/>
              <w:bottom w:val="single" w:sz="4" w:space="0" w:color="auto"/>
              <w:right w:val="single" w:sz="4" w:space="0" w:color="auto"/>
            </w:tcBorders>
          </w:tcPr>
          <w:p w:rsidR="00041875" w:rsidRPr="00026A8A" w:rsidRDefault="00041875">
            <w:pPr>
              <w:jc w:val="center"/>
              <w:rPr>
                <w:sz w:val="24"/>
                <w:szCs w:val="24"/>
              </w:rPr>
            </w:pPr>
            <w:r w:rsidRPr="00026A8A">
              <w:rPr>
                <w:sz w:val="24"/>
                <w:szCs w:val="24"/>
              </w:rPr>
              <w:t>1</w:t>
            </w:r>
          </w:p>
        </w:tc>
        <w:tc>
          <w:tcPr>
            <w:tcW w:w="5600" w:type="dxa"/>
            <w:tcBorders>
              <w:top w:val="single" w:sz="4" w:space="0" w:color="auto"/>
              <w:left w:val="single" w:sz="4" w:space="0" w:color="auto"/>
              <w:bottom w:val="single" w:sz="4" w:space="0" w:color="auto"/>
              <w:right w:val="single" w:sz="4" w:space="0" w:color="auto"/>
            </w:tcBorders>
          </w:tcPr>
          <w:p w:rsidR="00041875" w:rsidRPr="00026A8A" w:rsidRDefault="00041875">
            <w:pPr>
              <w:jc w:val="center"/>
              <w:rPr>
                <w:sz w:val="24"/>
                <w:szCs w:val="24"/>
              </w:rPr>
            </w:pPr>
            <w:r w:rsidRPr="00026A8A">
              <w:rPr>
                <w:sz w:val="24"/>
                <w:szCs w:val="24"/>
              </w:rPr>
              <w:t>2</w:t>
            </w:r>
          </w:p>
        </w:tc>
        <w:tc>
          <w:tcPr>
            <w:tcW w:w="2660" w:type="dxa"/>
            <w:tcBorders>
              <w:top w:val="single" w:sz="4" w:space="0" w:color="auto"/>
              <w:left w:val="single" w:sz="4" w:space="0" w:color="auto"/>
              <w:bottom w:val="single" w:sz="4" w:space="0" w:color="auto"/>
              <w:right w:val="single" w:sz="4" w:space="0" w:color="auto"/>
            </w:tcBorders>
          </w:tcPr>
          <w:p w:rsidR="00041875" w:rsidRPr="00026A8A" w:rsidRDefault="00041875">
            <w:pPr>
              <w:jc w:val="center"/>
              <w:rPr>
                <w:sz w:val="24"/>
                <w:szCs w:val="24"/>
              </w:rPr>
            </w:pPr>
            <w:r w:rsidRPr="00026A8A">
              <w:rPr>
                <w:sz w:val="24"/>
                <w:szCs w:val="24"/>
              </w:rPr>
              <w:t>3</w:t>
            </w:r>
          </w:p>
        </w:tc>
        <w:tc>
          <w:tcPr>
            <w:tcW w:w="2800" w:type="dxa"/>
            <w:tcBorders>
              <w:top w:val="single" w:sz="4" w:space="0" w:color="auto"/>
              <w:left w:val="single" w:sz="4" w:space="0" w:color="auto"/>
              <w:bottom w:val="single" w:sz="4" w:space="0" w:color="auto"/>
              <w:right w:val="single" w:sz="4" w:space="0" w:color="auto"/>
            </w:tcBorders>
          </w:tcPr>
          <w:p w:rsidR="00041875" w:rsidRPr="00026A8A" w:rsidRDefault="00041875">
            <w:pPr>
              <w:spacing w:line="218" w:lineRule="auto"/>
              <w:jc w:val="center"/>
              <w:rPr>
                <w:bCs/>
                <w:sz w:val="24"/>
                <w:szCs w:val="24"/>
                <w:lang w:val="ru-RU"/>
              </w:rPr>
            </w:pPr>
            <w:r w:rsidRPr="00026A8A">
              <w:rPr>
                <w:bCs/>
                <w:sz w:val="24"/>
                <w:szCs w:val="24"/>
                <w:lang w:val="ru-RU"/>
              </w:rPr>
              <w:t>4</w:t>
            </w:r>
          </w:p>
        </w:tc>
        <w:tc>
          <w:tcPr>
            <w:tcW w:w="2800" w:type="dxa"/>
            <w:tcBorders>
              <w:top w:val="single" w:sz="4" w:space="0" w:color="auto"/>
              <w:left w:val="single" w:sz="4" w:space="0" w:color="auto"/>
              <w:bottom w:val="single" w:sz="4" w:space="0" w:color="auto"/>
              <w:right w:val="single" w:sz="4" w:space="0" w:color="auto"/>
            </w:tcBorders>
          </w:tcPr>
          <w:p w:rsidR="00041875" w:rsidRPr="00026A8A" w:rsidRDefault="00041875">
            <w:pPr>
              <w:spacing w:line="218" w:lineRule="auto"/>
              <w:jc w:val="center"/>
              <w:rPr>
                <w:bCs/>
                <w:sz w:val="24"/>
                <w:szCs w:val="24"/>
              </w:rPr>
            </w:pPr>
            <w:r w:rsidRPr="00026A8A">
              <w:rPr>
                <w:bCs/>
                <w:sz w:val="24"/>
                <w:szCs w:val="24"/>
              </w:rPr>
              <w:t>5</w:t>
            </w:r>
          </w:p>
        </w:tc>
      </w:tr>
      <w:tr w:rsidR="00333441" w:rsidRPr="00026A8A">
        <w:tc>
          <w:tcPr>
            <w:tcW w:w="1228" w:type="dxa"/>
            <w:vMerge w:val="restart"/>
            <w:tcBorders>
              <w:top w:val="single" w:sz="4" w:space="0" w:color="auto"/>
              <w:left w:val="single" w:sz="4" w:space="0" w:color="auto"/>
              <w:right w:val="single" w:sz="4" w:space="0" w:color="auto"/>
            </w:tcBorders>
          </w:tcPr>
          <w:p w:rsidR="00333441" w:rsidRDefault="00333441" w:rsidP="00333441">
            <w:pPr>
              <w:jc w:val="center"/>
              <w:rPr>
                <w:sz w:val="24"/>
                <w:szCs w:val="24"/>
              </w:rPr>
            </w:pPr>
            <w:r>
              <w:rPr>
                <w:sz w:val="24"/>
                <w:szCs w:val="24"/>
              </w:rPr>
              <w:t>Січень</w:t>
            </w:r>
          </w:p>
          <w:p w:rsidR="00333441" w:rsidRDefault="00333441" w:rsidP="00333441">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Default="00333441" w:rsidP="00333441">
            <w:pPr>
              <w:rPr>
                <w:sz w:val="24"/>
                <w:szCs w:val="24"/>
              </w:rPr>
            </w:pPr>
            <w:r>
              <w:rPr>
                <w:sz w:val="24"/>
                <w:szCs w:val="24"/>
              </w:rPr>
              <w:t>Аналіз стану своєчасної та в повному обсязі випл</w:t>
            </w:r>
            <w:r>
              <w:rPr>
                <w:sz w:val="24"/>
                <w:szCs w:val="24"/>
              </w:rPr>
              <w:t>а</w:t>
            </w:r>
            <w:r>
              <w:rPr>
                <w:sz w:val="24"/>
                <w:szCs w:val="24"/>
              </w:rPr>
              <w:t>ти заробітної плати працівникам освіти</w:t>
            </w:r>
          </w:p>
        </w:tc>
        <w:tc>
          <w:tcPr>
            <w:tcW w:w="2660" w:type="dxa"/>
            <w:tcBorders>
              <w:top w:val="single" w:sz="4" w:space="0" w:color="auto"/>
              <w:left w:val="single" w:sz="4" w:space="0" w:color="auto"/>
              <w:bottom w:val="single" w:sz="4" w:space="0" w:color="auto"/>
              <w:right w:val="single" w:sz="4" w:space="0" w:color="auto"/>
            </w:tcBorders>
          </w:tcPr>
          <w:p w:rsidR="00333441" w:rsidRDefault="00333441" w:rsidP="00333441">
            <w:pPr>
              <w:rPr>
                <w:sz w:val="24"/>
                <w:szCs w:val="24"/>
              </w:rPr>
            </w:pPr>
            <w:r>
              <w:rPr>
                <w:sz w:val="24"/>
                <w:szCs w:val="24"/>
              </w:rPr>
              <w:t xml:space="preserve">Відділ фінансово-ресурсного </w:t>
            </w:r>
          </w:p>
          <w:p w:rsidR="00333441" w:rsidRDefault="00333441" w:rsidP="00333441">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4877C2" w:rsidRDefault="00333441" w:rsidP="004877C2">
            <w:pPr>
              <w:rPr>
                <w:sz w:val="24"/>
                <w:szCs w:val="24"/>
              </w:rPr>
            </w:pPr>
            <w:r>
              <w:rPr>
                <w:sz w:val="24"/>
                <w:szCs w:val="24"/>
              </w:rPr>
              <w:t xml:space="preserve">Надано </w:t>
            </w:r>
          </w:p>
          <w:p w:rsidR="004877C2" w:rsidRDefault="00333441" w:rsidP="004877C2">
            <w:pPr>
              <w:rPr>
                <w:sz w:val="24"/>
                <w:szCs w:val="24"/>
              </w:rPr>
            </w:pPr>
            <w:r>
              <w:rPr>
                <w:sz w:val="24"/>
                <w:szCs w:val="24"/>
              </w:rPr>
              <w:t>інформацію</w:t>
            </w:r>
            <w:r w:rsidR="004877C2">
              <w:rPr>
                <w:sz w:val="24"/>
                <w:szCs w:val="24"/>
              </w:rPr>
              <w:t xml:space="preserve"> </w:t>
            </w:r>
          </w:p>
          <w:p w:rsidR="00333441" w:rsidRDefault="00333441" w:rsidP="004877C2">
            <w:pPr>
              <w:rPr>
                <w:sz w:val="24"/>
                <w:szCs w:val="24"/>
              </w:rPr>
            </w:pPr>
            <w:r>
              <w:rPr>
                <w:sz w:val="24"/>
                <w:szCs w:val="24"/>
              </w:rPr>
              <w:t>ли</w:t>
            </w:r>
            <w:r>
              <w:rPr>
                <w:sz w:val="24"/>
                <w:szCs w:val="24"/>
              </w:rPr>
              <w:t>с</w:t>
            </w:r>
            <w:r>
              <w:rPr>
                <w:sz w:val="24"/>
                <w:szCs w:val="24"/>
              </w:rPr>
              <w:t xml:space="preserve">тами від </w:t>
            </w:r>
          </w:p>
          <w:p w:rsidR="00333441" w:rsidRDefault="00333441" w:rsidP="004877C2">
            <w:pPr>
              <w:rPr>
                <w:bCs/>
                <w:sz w:val="24"/>
                <w:szCs w:val="24"/>
              </w:rPr>
            </w:pPr>
            <w:r>
              <w:rPr>
                <w:bCs/>
                <w:sz w:val="24"/>
                <w:szCs w:val="24"/>
              </w:rPr>
              <w:t>05.01.2022 № 03.2-10/62;</w:t>
            </w:r>
          </w:p>
          <w:p w:rsidR="00333441" w:rsidRDefault="00333441" w:rsidP="004877C2">
            <w:pPr>
              <w:rPr>
                <w:bCs/>
                <w:sz w:val="24"/>
                <w:szCs w:val="24"/>
              </w:rPr>
            </w:pPr>
            <w:r>
              <w:rPr>
                <w:bCs/>
                <w:sz w:val="24"/>
                <w:szCs w:val="24"/>
              </w:rPr>
              <w:t>05.01.2022 № 03.2-12/70;</w:t>
            </w:r>
          </w:p>
          <w:p w:rsidR="00333441" w:rsidRDefault="00333441" w:rsidP="004877C2">
            <w:pPr>
              <w:rPr>
                <w:bCs/>
                <w:sz w:val="24"/>
                <w:szCs w:val="24"/>
              </w:rPr>
            </w:pPr>
            <w:r>
              <w:rPr>
                <w:bCs/>
                <w:sz w:val="24"/>
                <w:szCs w:val="24"/>
              </w:rPr>
              <w:t>05.01.2022 № 03.2-12/69;</w:t>
            </w:r>
          </w:p>
          <w:p w:rsidR="00333441" w:rsidRDefault="00333441" w:rsidP="004877C2">
            <w:pPr>
              <w:rPr>
                <w:bCs/>
                <w:sz w:val="24"/>
                <w:szCs w:val="24"/>
              </w:rPr>
            </w:pPr>
            <w:r>
              <w:rPr>
                <w:bCs/>
                <w:sz w:val="24"/>
                <w:szCs w:val="24"/>
              </w:rPr>
              <w:t>05.01.2022 № 03.2-12/77;</w:t>
            </w:r>
          </w:p>
          <w:p w:rsidR="00333441" w:rsidRDefault="00333441" w:rsidP="004877C2">
            <w:pPr>
              <w:rPr>
                <w:bCs/>
                <w:sz w:val="24"/>
                <w:szCs w:val="24"/>
              </w:rPr>
            </w:pPr>
            <w:r>
              <w:rPr>
                <w:bCs/>
                <w:sz w:val="24"/>
                <w:szCs w:val="24"/>
              </w:rPr>
              <w:t>10.01.20</w:t>
            </w:r>
            <w:r w:rsidR="006E3959">
              <w:rPr>
                <w:bCs/>
                <w:sz w:val="24"/>
                <w:szCs w:val="24"/>
              </w:rPr>
              <w:t>22                       № 03.2-</w:t>
            </w:r>
            <w:r>
              <w:rPr>
                <w:bCs/>
                <w:sz w:val="24"/>
                <w:szCs w:val="24"/>
              </w:rPr>
              <w:t>10128;</w:t>
            </w:r>
          </w:p>
          <w:p w:rsidR="00333441" w:rsidRDefault="00333441" w:rsidP="004877C2">
            <w:pPr>
              <w:rPr>
                <w:bCs/>
                <w:sz w:val="24"/>
                <w:szCs w:val="24"/>
              </w:rPr>
            </w:pPr>
            <w:r>
              <w:rPr>
                <w:bCs/>
                <w:sz w:val="24"/>
                <w:szCs w:val="24"/>
              </w:rPr>
              <w:t xml:space="preserve">10.01.2022 </w:t>
            </w:r>
            <w:r w:rsidR="006E3959">
              <w:rPr>
                <w:bCs/>
                <w:sz w:val="24"/>
                <w:szCs w:val="24"/>
              </w:rPr>
              <w:t xml:space="preserve">                    </w:t>
            </w:r>
            <w:r>
              <w:rPr>
                <w:bCs/>
                <w:sz w:val="24"/>
                <w:szCs w:val="24"/>
              </w:rPr>
              <w:t>№</w:t>
            </w:r>
            <w:r>
              <w:rPr>
                <w:bCs/>
                <w:sz w:val="24"/>
                <w:szCs w:val="24"/>
                <w:lang w:val="en-US"/>
              </w:rPr>
              <w:t> </w:t>
            </w:r>
            <w:r>
              <w:rPr>
                <w:bCs/>
                <w:sz w:val="24"/>
                <w:szCs w:val="24"/>
              </w:rPr>
              <w:t>03.2-12/137;</w:t>
            </w:r>
          </w:p>
          <w:p w:rsidR="006E3959" w:rsidRDefault="00333441" w:rsidP="004877C2">
            <w:pPr>
              <w:rPr>
                <w:bCs/>
                <w:sz w:val="24"/>
                <w:szCs w:val="24"/>
              </w:rPr>
            </w:pPr>
            <w:r>
              <w:rPr>
                <w:bCs/>
                <w:sz w:val="24"/>
                <w:szCs w:val="24"/>
              </w:rPr>
              <w:t xml:space="preserve">11.01.2022 </w:t>
            </w:r>
            <w:r w:rsidR="006E3959">
              <w:rPr>
                <w:bCs/>
                <w:sz w:val="24"/>
                <w:szCs w:val="24"/>
              </w:rPr>
              <w:t xml:space="preserve">                       </w:t>
            </w:r>
            <w:r>
              <w:rPr>
                <w:bCs/>
                <w:sz w:val="24"/>
                <w:szCs w:val="24"/>
              </w:rPr>
              <w:t>№</w:t>
            </w:r>
            <w:r>
              <w:rPr>
                <w:bCs/>
                <w:sz w:val="24"/>
                <w:szCs w:val="24"/>
                <w:lang w:val="en-US"/>
              </w:rPr>
              <w:t> </w:t>
            </w:r>
            <w:r w:rsidR="006E3959">
              <w:rPr>
                <w:bCs/>
                <w:sz w:val="24"/>
                <w:szCs w:val="24"/>
              </w:rPr>
              <w:t>03.2-10/194;</w:t>
            </w:r>
          </w:p>
          <w:p w:rsidR="00333441" w:rsidRDefault="00333441" w:rsidP="004877C2">
            <w:pPr>
              <w:rPr>
                <w:bCs/>
                <w:sz w:val="24"/>
                <w:szCs w:val="24"/>
              </w:rPr>
            </w:pPr>
            <w:r>
              <w:rPr>
                <w:bCs/>
                <w:sz w:val="24"/>
                <w:szCs w:val="24"/>
              </w:rPr>
              <w:t xml:space="preserve">18.01.2022 </w:t>
            </w:r>
            <w:r w:rsidR="006E3959">
              <w:rPr>
                <w:bCs/>
                <w:sz w:val="24"/>
                <w:szCs w:val="24"/>
              </w:rPr>
              <w:t xml:space="preserve">                           </w:t>
            </w:r>
            <w:r>
              <w:rPr>
                <w:bCs/>
                <w:sz w:val="24"/>
                <w:szCs w:val="24"/>
              </w:rPr>
              <w:t>№</w:t>
            </w:r>
            <w:r>
              <w:rPr>
                <w:bCs/>
                <w:sz w:val="24"/>
                <w:szCs w:val="24"/>
                <w:lang w:val="en-US"/>
              </w:rPr>
              <w:t> </w:t>
            </w:r>
            <w:r>
              <w:rPr>
                <w:bCs/>
                <w:sz w:val="24"/>
                <w:szCs w:val="24"/>
              </w:rPr>
              <w:t>03.2-10/371;</w:t>
            </w:r>
          </w:p>
          <w:p w:rsidR="00333441" w:rsidRDefault="00333441" w:rsidP="004877C2">
            <w:pPr>
              <w:rPr>
                <w:sz w:val="24"/>
                <w:szCs w:val="24"/>
              </w:rPr>
            </w:pPr>
            <w:r>
              <w:rPr>
                <w:sz w:val="24"/>
                <w:szCs w:val="24"/>
              </w:rPr>
              <w:t xml:space="preserve">27.01.2022 </w:t>
            </w:r>
            <w:r w:rsidR="006E3959">
              <w:rPr>
                <w:sz w:val="24"/>
                <w:szCs w:val="24"/>
              </w:rPr>
              <w:t xml:space="preserve">                       </w:t>
            </w:r>
            <w:r>
              <w:rPr>
                <w:sz w:val="24"/>
                <w:szCs w:val="24"/>
              </w:rPr>
              <w:t>№</w:t>
            </w:r>
            <w:r>
              <w:rPr>
                <w:sz w:val="24"/>
                <w:szCs w:val="24"/>
                <w:lang w:val="en-US"/>
              </w:rPr>
              <w:t> </w:t>
            </w:r>
            <w:r>
              <w:rPr>
                <w:sz w:val="24"/>
                <w:szCs w:val="24"/>
              </w:rPr>
              <w:t>03.2-10/839</w:t>
            </w:r>
          </w:p>
        </w:tc>
      </w:tr>
      <w:tr w:rsidR="00333441" w:rsidRPr="00026A8A">
        <w:tc>
          <w:tcPr>
            <w:tcW w:w="1228" w:type="dxa"/>
            <w:vMerge/>
            <w:tcBorders>
              <w:left w:val="single" w:sz="4" w:space="0" w:color="auto"/>
              <w:right w:val="single" w:sz="4" w:space="0" w:color="auto"/>
            </w:tcBorders>
            <w:vAlign w:val="center"/>
          </w:tcPr>
          <w:p w:rsidR="00333441" w:rsidRPr="00026A8A" w:rsidRDefault="00333441" w:rsidP="00333441">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Аналіз та узагальнення звітності про дитячі буди</w:t>
            </w:r>
            <w:r>
              <w:rPr>
                <w:sz w:val="24"/>
                <w:szCs w:val="24"/>
              </w:rPr>
              <w:t>н</w:t>
            </w:r>
            <w:r>
              <w:rPr>
                <w:sz w:val="24"/>
                <w:szCs w:val="24"/>
              </w:rPr>
              <w:t>ки, школи-інтернати для дітей-сиріт і дітей, позба</w:t>
            </w:r>
            <w:r>
              <w:rPr>
                <w:sz w:val="24"/>
                <w:szCs w:val="24"/>
              </w:rPr>
              <w:t>в</w:t>
            </w:r>
            <w:r>
              <w:rPr>
                <w:sz w:val="24"/>
                <w:szCs w:val="24"/>
              </w:rPr>
              <w:t>лених батьківського піклування (форма                               № 1-ДБШ)</w:t>
            </w:r>
          </w:p>
        </w:tc>
        <w:tc>
          <w:tcPr>
            <w:tcW w:w="266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Відділ інклюзивної, позашкіл</w:t>
            </w:r>
            <w:r>
              <w:rPr>
                <w:sz w:val="24"/>
                <w:szCs w:val="24"/>
              </w:rPr>
              <w:t>ь</w:t>
            </w:r>
            <w:r>
              <w:rPr>
                <w:sz w:val="24"/>
                <w:szCs w:val="24"/>
              </w:rPr>
              <w:t xml:space="preserve">ної освіти та виховної роботи </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jc w:val="left"/>
              <w:rPr>
                <w:sz w:val="24"/>
                <w:szCs w:val="24"/>
              </w:rPr>
            </w:pPr>
            <w:r>
              <w:rPr>
                <w:sz w:val="24"/>
                <w:szCs w:val="24"/>
              </w:rPr>
              <w:t>Білаш В.М.</w:t>
            </w:r>
          </w:p>
          <w:p w:rsidR="00333441" w:rsidRPr="00026A8A" w:rsidRDefault="002C043A" w:rsidP="00333441">
            <w:pPr>
              <w:jc w:val="left"/>
              <w:rPr>
                <w:sz w:val="24"/>
                <w:szCs w:val="24"/>
              </w:rPr>
            </w:pPr>
            <w:r>
              <w:rPr>
                <w:sz w:val="24"/>
                <w:szCs w:val="24"/>
              </w:rPr>
              <w:t>Іванова Т.М.</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4877C2">
            <w:pPr>
              <w:spacing w:line="216" w:lineRule="auto"/>
              <w:rPr>
                <w:bCs/>
                <w:sz w:val="24"/>
                <w:szCs w:val="24"/>
              </w:rPr>
            </w:pPr>
            <w:r>
              <w:rPr>
                <w:bCs/>
                <w:sz w:val="24"/>
                <w:szCs w:val="24"/>
              </w:rPr>
              <w:t>Здійснено аналіз та уз</w:t>
            </w:r>
            <w:r>
              <w:rPr>
                <w:bCs/>
                <w:sz w:val="24"/>
                <w:szCs w:val="24"/>
              </w:rPr>
              <w:t>а</w:t>
            </w:r>
            <w:r>
              <w:rPr>
                <w:bCs/>
                <w:sz w:val="24"/>
                <w:szCs w:val="24"/>
              </w:rPr>
              <w:t>гальнення інформації про дитячі будинки, школи-інтернати для д</w:t>
            </w:r>
            <w:r>
              <w:rPr>
                <w:bCs/>
                <w:sz w:val="24"/>
                <w:szCs w:val="24"/>
              </w:rPr>
              <w:t>і</w:t>
            </w:r>
            <w:r>
              <w:rPr>
                <w:bCs/>
                <w:sz w:val="24"/>
                <w:szCs w:val="24"/>
              </w:rPr>
              <w:t>тей-сиріт та дітей, п</w:t>
            </w:r>
            <w:r>
              <w:rPr>
                <w:bCs/>
                <w:sz w:val="24"/>
                <w:szCs w:val="24"/>
              </w:rPr>
              <w:t>о</w:t>
            </w:r>
            <w:r>
              <w:rPr>
                <w:bCs/>
                <w:sz w:val="24"/>
                <w:szCs w:val="24"/>
              </w:rPr>
              <w:t>збавлених б</w:t>
            </w:r>
            <w:r>
              <w:rPr>
                <w:bCs/>
                <w:sz w:val="24"/>
                <w:szCs w:val="24"/>
              </w:rPr>
              <w:t>а</w:t>
            </w:r>
            <w:r>
              <w:rPr>
                <w:bCs/>
                <w:sz w:val="24"/>
                <w:szCs w:val="24"/>
              </w:rPr>
              <w:t>тьківського піклування, що функц</w:t>
            </w:r>
            <w:r>
              <w:rPr>
                <w:bCs/>
                <w:sz w:val="24"/>
                <w:szCs w:val="24"/>
              </w:rPr>
              <w:t>і</w:t>
            </w:r>
            <w:r>
              <w:rPr>
                <w:bCs/>
                <w:sz w:val="24"/>
                <w:szCs w:val="24"/>
              </w:rPr>
              <w:t>онують у межах Сумс</w:t>
            </w:r>
            <w:r>
              <w:rPr>
                <w:bCs/>
                <w:sz w:val="24"/>
                <w:szCs w:val="24"/>
              </w:rPr>
              <w:t>ь</w:t>
            </w:r>
            <w:r>
              <w:rPr>
                <w:bCs/>
                <w:sz w:val="24"/>
                <w:szCs w:val="24"/>
              </w:rPr>
              <w:t>кої області. Станом на 01.01.2022 ф</w:t>
            </w:r>
            <w:r>
              <w:rPr>
                <w:bCs/>
                <w:sz w:val="24"/>
                <w:szCs w:val="24"/>
              </w:rPr>
              <w:t>у</w:t>
            </w:r>
            <w:r>
              <w:rPr>
                <w:bCs/>
                <w:sz w:val="24"/>
                <w:szCs w:val="24"/>
              </w:rPr>
              <w:t xml:space="preserve">нкціонує </w:t>
            </w:r>
          </w:p>
          <w:p w:rsidR="00333441" w:rsidRPr="00026A8A" w:rsidRDefault="00333441" w:rsidP="004877C2">
            <w:pPr>
              <w:spacing w:line="216" w:lineRule="auto"/>
              <w:rPr>
                <w:bCs/>
                <w:sz w:val="24"/>
                <w:szCs w:val="24"/>
              </w:rPr>
            </w:pPr>
            <w:r>
              <w:rPr>
                <w:bCs/>
                <w:sz w:val="24"/>
                <w:szCs w:val="24"/>
              </w:rPr>
              <w:t>1 дитячий будинок – Комунальний заклад Сумс</w:t>
            </w:r>
            <w:r>
              <w:rPr>
                <w:bCs/>
                <w:sz w:val="24"/>
                <w:szCs w:val="24"/>
              </w:rPr>
              <w:t>ь</w:t>
            </w:r>
            <w:r>
              <w:rPr>
                <w:bCs/>
                <w:sz w:val="24"/>
                <w:szCs w:val="24"/>
              </w:rPr>
              <w:t>кої обласної ради Сумський дитячий б</w:t>
            </w:r>
            <w:r>
              <w:rPr>
                <w:bCs/>
                <w:sz w:val="24"/>
                <w:szCs w:val="24"/>
              </w:rPr>
              <w:t>у</w:t>
            </w:r>
            <w:r>
              <w:rPr>
                <w:bCs/>
                <w:sz w:val="24"/>
                <w:szCs w:val="24"/>
              </w:rPr>
              <w:t>динок імені С.П. Суп</w:t>
            </w:r>
            <w:r w:rsidR="004877C2">
              <w:rPr>
                <w:bCs/>
                <w:sz w:val="24"/>
                <w:szCs w:val="24"/>
              </w:rPr>
              <w:t>р</w:t>
            </w:r>
            <w:r>
              <w:rPr>
                <w:bCs/>
                <w:sz w:val="24"/>
                <w:szCs w:val="24"/>
              </w:rPr>
              <w:t>у</w:t>
            </w:r>
            <w:r>
              <w:rPr>
                <w:bCs/>
                <w:sz w:val="24"/>
                <w:szCs w:val="24"/>
              </w:rPr>
              <w:t>на, де перебуває 24 в</w:t>
            </w:r>
            <w:r>
              <w:rPr>
                <w:bCs/>
                <w:sz w:val="24"/>
                <w:szCs w:val="24"/>
              </w:rPr>
              <w:t>и</w:t>
            </w:r>
            <w:r>
              <w:rPr>
                <w:bCs/>
                <w:sz w:val="24"/>
                <w:szCs w:val="24"/>
              </w:rPr>
              <w:t xml:space="preserve">хованці, з </w:t>
            </w:r>
            <w:r w:rsidR="004877C2">
              <w:rPr>
                <w:bCs/>
                <w:sz w:val="24"/>
                <w:szCs w:val="24"/>
              </w:rPr>
              <w:t>яких 4 –</w:t>
            </w:r>
            <w:r>
              <w:rPr>
                <w:bCs/>
                <w:sz w:val="24"/>
                <w:szCs w:val="24"/>
              </w:rPr>
              <w:t xml:space="preserve"> д</w:t>
            </w:r>
            <w:r>
              <w:rPr>
                <w:bCs/>
                <w:sz w:val="24"/>
                <w:szCs w:val="24"/>
              </w:rPr>
              <w:t>о</w:t>
            </w:r>
            <w:r>
              <w:rPr>
                <w:bCs/>
                <w:sz w:val="24"/>
                <w:szCs w:val="24"/>
              </w:rPr>
              <w:t>шкіль</w:t>
            </w:r>
            <w:r w:rsidR="004877C2">
              <w:rPr>
                <w:bCs/>
                <w:sz w:val="24"/>
                <w:szCs w:val="24"/>
              </w:rPr>
              <w:t>ного та 20 –</w:t>
            </w:r>
            <w:r>
              <w:rPr>
                <w:bCs/>
                <w:sz w:val="24"/>
                <w:szCs w:val="24"/>
              </w:rPr>
              <w:t xml:space="preserve"> шк</w:t>
            </w:r>
            <w:r>
              <w:rPr>
                <w:bCs/>
                <w:sz w:val="24"/>
                <w:szCs w:val="24"/>
              </w:rPr>
              <w:t>і</w:t>
            </w:r>
            <w:r>
              <w:rPr>
                <w:bCs/>
                <w:sz w:val="24"/>
                <w:szCs w:val="24"/>
              </w:rPr>
              <w:t>льного віку</w:t>
            </w:r>
          </w:p>
        </w:tc>
      </w:tr>
      <w:tr w:rsidR="00333441" w:rsidRPr="003740E0">
        <w:tc>
          <w:tcPr>
            <w:tcW w:w="1228" w:type="dxa"/>
            <w:vMerge/>
            <w:tcBorders>
              <w:left w:val="single" w:sz="4" w:space="0" w:color="auto"/>
              <w:right w:val="single" w:sz="4" w:space="0" w:color="auto"/>
            </w:tcBorders>
            <w:vAlign w:val="center"/>
          </w:tcPr>
          <w:p w:rsidR="00333441" w:rsidRPr="00026A8A" w:rsidRDefault="00333441" w:rsidP="00333441">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Підготовка звіту про діяльність інклюзивно-ресурсних центрів (форма № 1-ІРЦ)</w:t>
            </w:r>
          </w:p>
        </w:tc>
        <w:tc>
          <w:tcPr>
            <w:tcW w:w="266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jc w:val="left"/>
              <w:rPr>
                <w:sz w:val="24"/>
                <w:szCs w:val="24"/>
              </w:rPr>
            </w:pPr>
            <w:r>
              <w:rPr>
                <w:sz w:val="24"/>
                <w:szCs w:val="24"/>
              </w:rPr>
              <w:t>Білаш В.М.</w:t>
            </w:r>
          </w:p>
          <w:p w:rsidR="00333441" w:rsidRPr="00026A8A" w:rsidRDefault="00333441" w:rsidP="00333441">
            <w:pPr>
              <w:jc w:val="left"/>
              <w:rPr>
                <w:sz w:val="24"/>
                <w:szCs w:val="24"/>
              </w:rPr>
            </w:pPr>
            <w:r>
              <w:rPr>
                <w:sz w:val="24"/>
                <w:szCs w:val="24"/>
              </w:rPr>
              <w:t>Дідоренко Ю.М.</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2C043A">
            <w:pPr>
              <w:spacing w:line="216" w:lineRule="auto"/>
              <w:rPr>
                <w:bCs/>
                <w:sz w:val="24"/>
                <w:szCs w:val="24"/>
              </w:rPr>
            </w:pPr>
            <w:r>
              <w:rPr>
                <w:bCs/>
                <w:sz w:val="24"/>
                <w:szCs w:val="24"/>
              </w:rPr>
              <w:t>Підготовлено звіт у л</w:t>
            </w:r>
            <w:r>
              <w:rPr>
                <w:bCs/>
                <w:sz w:val="24"/>
                <w:szCs w:val="24"/>
              </w:rPr>
              <w:t>ю</w:t>
            </w:r>
            <w:r>
              <w:rPr>
                <w:bCs/>
                <w:sz w:val="24"/>
                <w:szCs w:val="24"/>
              </w:rPr>
              <w:t>тому 2022 року, подано до Міністерства освіти і на</w:t>
            </w:r>
            <w:r>
              <w:rPr>
                <w:bCs/>
                <w:sz w:val="24"/>
                <w:szCs w:val="24"/>
              </w:rPr>
              <w:t>у</w:t>
            </w:r>
            <w:r>
              <w:rPr>
                <w:bCs/>
                <w:sz w:val="24"/>
                <w:szCs w:val="24"/>
              </w:rPr>
              <w:t>ки України</w:t>
            </w:r>
          </w:p>
        </w:tc>
      </w:tr>
      <w:tr w:rsidR="00333441" w:rsidRPr="003740E0">
        <w:tc>
          <w:tcPr>
            <w:tcW w:w="1228" w:type="dxa"/>
            <w:vMerge/>
            <w:tcBorders>
              <w:left w:val="single" w:sz="4" w:space="0" w:color="auto"/>
              <w:bottom w:val="single" w:sz="4" w:space="0" w:color="auto"/>
              <w:right w:val="single" w:sz="4" w:space="0" w:color="auto"/>
            </w:tcBorders>
            <w:vAlign w:val="center"/>
          </w:tcPr>
          <w:p w:rsidR="00333441" w:rsidRPr="00026A8A" w:rsidRDefault="00333441" w:rsidP="00333441">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Аналіз та узагальнення інформації про охоплення інклюзивним навчанням дітей у закладах дошкіл</w:t>
            </w:r>
            <w:r>
              <w:rPr>
                <w:sz w:val="24"/>
                <w:szCs w:val="24"/>
              </w:rPr>
              <w:t>ь</w:t>
            </w:r>
            <w:r>
              <w:rPr>
                <w:sz w:val="24"/>
                <w:szCs w:val="24"/>
              </w:rPr>
              <w:t>ної, загальної середньої, професійної (професійно-технічної) та позашкільної освіти</w:t>
            </w:r>
          </w:p>
        </w:tc>
        <w:tc>
          <w:tcPr>
            <w:tcW w:w="266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jc w:val="left"/>
              <w:rPr>
                <w:sz w:val="24"/>
                <w:szCs w:val="24"/>
              </w:rPr>
            </w:pPr>
            <w:r>
              <w:rPr>
                <w:sz w:val="24"/>
                <w:szCs w:val="24"/>
              </w:rPr>
              <w:t>Білаш В.М.</w:t>
            </w:r>
          </w:p>
          <w:p w:rsidR="00333441" w:rsidRPr="00026A8A" w:rsidRDefault="00333441" w:rsidP="00333441">
            <w:pPr>
              <w:jc w:val="left"/>
              <w:rPr>
                <w:sz w:val="24"/>
                <w:szCs w:val="24"/>
              </w:rPr>
            </w:pPr>
            <w:r>
              <w:rPr>
                <w:sz w:val="24"/>
                <w:szCs w:val="24"/>
              </w:rPr>
              <w:t>Дідоренко Ю.М.</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2C043A">
            <w:pPr>
              <w:spacing w:line="216" w:lineRule="auto"/>
              <w:rPr>
                <w:bCs/>
                <w:sz w:val="24"/>
                <w:szCs w:val="24"/>
              </w:rPr>
            </w:pPr>
            <w:r>
              <w:rPr>
                <w:bCs/>
                <w:sz w:val="24"/>
                <w:szCs w:val="24"/>
              </w:rPr>
              <w:t>Оновлено банк даних стану забезпеченості освітою дітей з особл</w:t>
            </w:r>
            <w:r>
              <w:rPr>
                <w:bCs/>
                <w:sz w:val="24"/>
                <w:szCs w:val="24"/>
              </w:rPr>
              <w:t>и</w:t>
            </w:r>
            <w:r>
              <w:rPr>
                <w:bCs/>
                <w:sz w:val="24"/>
                <w:szCs w:val="24"/>
              </w:rPr>
              <w:t>вими освітніми потр</w:t>
            </w:r>
            <w:r>
              <w:rPr>
                <w:bCs/>
                <w:sz w:val="24"/>
                <w:szCs w:val="24"/>
              </w:rPr>
              <w:t>е</w:t>
            </w:r>
            <w:r>
              <w:rPr>
                <w:bCs/>
                <w:sz w:val="24"/>
                <w:szCs w:val="24"/>
              </w:rPr>
              <w:t>бами</w:t>
            </w:r>
          </w:p>
        </w:tc>
      </w:tr>
      <w:tr w:rsidR="00333441" w:rsidRPr="00026A8A">
        <w:tc>
          <w:tcPr>
            <w:tcW w:w="1228" w:type="dxa"/>
            <w:vMerge w:val="restart"/>
            <w:tcBorders>
              <w:top w:val="single" w:sz="4" w:space="0" w:color="auto"/>
              <w:left w:val="single" w:sz="4" w:space="0" w:color="auto"/>
              <w:right w:val="single" w:sz="4" w:space="0" w:color="auto"/>
            </w:tcBorders>
          </w:tcPr>
          <w:p w:rsidR="00333441" w:rsidRDefault="00333441" w:rsidP="00333441">
            <w:pPr>
              <w:jc w:val="center"/>
              <w:rPr>
                <w:sz w:val="24"/>
                <w:szCs w:val="24"/>
              </w:rPr>
            </w:pPr>
            <w:r>
              <w:rPr>
                <w:sz w:val="24"/>
                <w:szCs w:val="24"/>
              </w:rPr>
              <w:t>Лютий</w:t>
            </w:r>
          </w:p>
          <w:p w:rsidR="00333441" w:rsidRDefault="00333441" w:rsidP="00333441">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Default="00333441" w:rsidP="00333441">
            <w:pPr>
              <w:rPr>
                <w:sz w:val="24"/>
                <w:szCs w:val="24"/>
              </w:rPr>
            </w:pPr>
            <w:r>
              <w:rPr>
                <w:sz w:val="24"/>
                <w:szCs w:val="24"/>
              </w:rPr>
              <w:t>Аналіз стану своєчасної та в повному обсязі випл</w:t>
            </w:r>
            <w:r>
              <w:rPr>
                <w:sz w:val="24"/>
                <w:szCs w:val="24"/>
              </w:rPr>
              <w:t>а</w:t>
            </w:r>
            <w:r>
              <w:rPr>
                <w:sz w:val="24"/>
                <w:szCs w:val="24"/>
              </w:rPr>
              <w:t>ти заробітної плати працівникам освіти</w:t>
            </w:r>
          </w:p>
        </w:tc>
        <w:tc>
          <w:tcPr>
            <w:tcW w:w="2660" w:type="dxa"/>
            <w:tcBorders>
              <w:top w:val="single" w:sz="4" w:space="0" w:color="auto"/>
              <w:left w:val="single" w:sz="4" w:space="0" w:color="auto"/>
              <w:bottom w:val="single" w:sz="4" w:space="0" w:color="auto"/>
              <w:right w:val="single" w:sz="4" w:space="0" w:color="auto"/>
            </w:tcBorders>
          </w:tcPr>
          <w:p w:rsidR="00333441" w:rsidRDefault="00333441" w:rsidP="00333441">
            <w:pPr>
              <w:rPr>
                <w:sz w:val="24"/>
                <w:szCs w:val="24"/>
              </w:rPr>
            </w:pPr>
            <w:r>
              <w:rPr>
                <w:sz w:val="24"/>
                <w:szCs w:val="24"/>
              </w:rPr>
              <w:t xml:space="preserve">Відділ фінансово-ресурсного </w:t>
            </w:r>
          </w:p>
          <w:p w:rsidR="00333441" w:rsidRDefault="00333441" w:rsidP="00333441">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333441" w:rsidRPr="002C043A" w:rsidRDefault="00333441" w:rsidP="004877C2">
            <w:pPr>
              <w:rPr>
                <w:sz w:val="24"/>
                <w:szCs w:val="24"/>
              </w:rPr>
            </w:pPr>
            <w:r>
              <w:rPr>
                <w:sz w:val="24"/>
                <w:szCs w:val="24"/>
              </w:rPr>
              <w:t>Надано інформацію</w:t>
            </w:r>
            <w:r w:rsidR="002C043A">
              <w:rPr>
                <w:sz w:val="24"/>
                <w:szCs w:val="24"/>
              </w:rPr>
              <w:t xml:space="preserve"> </w:t>
            </w:r>
            <w:r>
              <w:rPr>
                <w:sz w:val="24"/>
                <w:szCs w:val="24"/>
              </w:rPr>
              <w:t>ли</w:t>
            </w:r>
            <w:r>
              <w:rPr>
                <w:sz w:val="24"/>
                <w:szCs w:val="24"/>
              </w:rPr>
              <w:t>с</w:t>
            </w:r>
            <w:r>
              <w:rPr>
                <w:sz w:val="24"/>
                <w:szCs w:val="24"/>
              </w:rPr>
              <w:t xml:space="preserve">тами від </w:t>
            </w:r>
          </w:p>
          <w:p w:rsidR="00333441" w:rsidRDefault="00333441" w:rsidP="004877C2">
            <w:pPr>
              <w:rPr>
                <w:sz w:val="24"/>
                <w:szCs w:val="24"/>
              </w:rPr>
            </w:pPr>
            <w:r>
              <w:rPr>
                <w:sz w:val="24"/>
                <w:szCs w:val="24"/>
              </w:rPr>
              <w:t xml:space="preserve">04.02.2022 </w:t>
            </w:r>
            <w:r w:rsidR="0000452C">
              <w:rPr>
                <w:sz w:val="24"/>
                <w:szCs w:val="24"/>
              </w:rPr>
              <w:t xml:space="preserve">                    </w:t>
            </w:r>
            <w:r>
              <w:rPr>
                <w:sz w:val="24"/>
                <w:szCs w:val="24"/>
              </w:rPr>
              <w:t>№</w:t>
            </w:r>
            <w:r>
              <w:rPr>
                <w:sz w:val="24"/>
                <w:szCs w:val="24"/>
                <w:lang w:val="en-US"/>
              </w:rPr>
              <w:t> </w:t>
            </w:r>
            <w:r>
              <w:rPr>
                <w:sz w:val="24"/>
                <w:szCs w:val="24"/>
              </w:rPr>
              <w:t>03.2-12/1330;</w:t>
            </w:r>
          </w:p>
          <w:p w:rsidR="002C043A" w:rsidRDefault="00333441" w:rsidP="004877C2">
            <w:pPr>
              <w:rPr>
                <w:bCs/>
                <w:sz w:val="24"/>
                <w:szCs w:val="24"/>
              </w:rPr>
            </w:pPr>
            <w:r>
              <w:rPr>
                <w:bCs/>
                <w:sz w:val="24"/>
                <w:szCs w:val="24"/>
              </w:rPr>
              <w:t xml:space="preserve">09.01.2022 </w:t>
            </w:r>
          </w:p>
          <w:p w:rsidR="00333441" w:rsidRDefault="00333441" w:rsidP="004877C2">
            <w:pPr>
              <w:rPr>
                <w:bCs/>
                <w:sz w:val="24"/>
                <w:szCs w:val="24"/>
              </w:rPr>
            </w:pPr>
            <w:r>
              <w:rPr>
                <w:bCs/>
                <w:sz w:val="24"/>
                <w:szCs w:val="24"/>
              </w:rPr>
              <w:t>№</w:t>
            </w:r>
            <w:r>
              <w:rPr>
                <w:bCs/>
                <w:sz w:val="24"/>
                <w:szCs w:val="24"/>
                <w:lang w:val="en-US"/>
              </w:rPr>
              <w:t xml:space="preserve"> </w:t>
            </w:r>
            <w:r>
              <w:rPr>
                <w:bCs/>
                <w:sz w:val="24"/>
                <w:szCs w:val="24"/>
              </w:rPr>
              <w:t>03.2-10/1540</w:t>
            </w:r>
          </w:p>
        </w:tc>
      </w:tr>
      <w:tr w:rsidR="00333441" w:rsidRPr="003740E0">
        <w:tc>
          <w:tcPr>
            <w:tcW w:w="1228" w:type="dxa"/>
            <w:vMerge/>
            <w:tcBorders>
              <w:left w:val="single" w:sz="4" w:space="0" w:color="auto"/>
              <w:right w:val="single" w:sz="4" w:space="0" w:color="auto"/>
            </w:tcBorders>
            <w:vAlign w:val="center"/>
          </w:tcPr>
          <w:p w:rsidR="00333441" w:rsidRPr="00026A8A" w:rsidRDefault="00333441" w:rsidP="00333441">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Аналіз та узагальнення інформації про створення та стан функціонування ресурсних кімнат у закладах освіти, де організовано інклюзивне навчання</w:t>
            </w:r>
          </w:p>
        </w:tc>
        <w:tc>
          <w:tcPr>
            <w:tcW w:w="266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jc w:val="left"/>
              <w:rPr>
                <w:sz w:val="24"/>
                <w:szCs w:val="24"/>
              </w:rPr>
            </w:pPr>
            <w:r>
              <w:rPr>
                <w:sz w:val="24"/>
                <w:szCs w:val="24"/>
              </w:rPr>
              <w:t>Білаш В.М.</w:t>
            </w:r>
          </w:p>
          <w:p w:rsidR="00333441" w:rsidRPr="00026A8A" w:rsidRDefault="00333441" w:rsidP="00333441">
            <w:pPr>
              <w:jc w:val="left"/>
              <w:rPr>
                <w:sz w:val="24"/>
                <w:szCs w:val="24"/>
              </w:rPr>
            </w:pPr>
            <w:r>
              <w:rPr>
                <w:sz w:val="24"/>
                <w:szCs w:val="24"/>
              </w:rPr>
              <w:t>Дідоренко Ю.М.</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4877C2">
            <w:pPr>
              <w:spacing w:line="216" w:lineRule="auto"/>
              <w:rPr>
                <w:bCs/>
                <w:sz w:val="24"/>
                <w:szCs w:val="24"/>
              </w:rPr>
            </w:pPr>
            <w:r>
              <w:rPr>
                <w:bCs/>
                <w:sz w:val="24"/>
                <w:szCs w:val="24"/>
              </w:rPr>
              <w:t>Узагальнено і</w:t>
            </w:r>
            <w:r>
              <w:rPr>
                <w:bCs/>
                <w:sz w:val="24"/>
                <w:szCs w:val="24"/>
              </w:rPr>
              <w:t>н</w:t>
            </w:r>
            <w:r>
              <w:rPr>
                <w:bCs/>
                <w:sz w:val="24"/>
                <w:szCs w:val="24"/>
              </w:rPr>
              <w:t>формацію станом на 20.02.2022</w:t>
            </w:r>
          </w:p>
        </w:tc>
      </w:tr>
      <w:tr w:rsidR="00333441" w:rsidRPr="00026A8A">
        <w:tc>
          <w:tcPr>
            <w:tcW w:w="1228" w:type="dxa"/>
            <w:vMerge/>
            <w:tcBorders>
              <w:left w:val="single" w:sz="4" w:space="0" w:color="auto"/>
              <w:right w:val="single" w:sz="4" w:space="0" w:color="auto"/>
            </w:tcBorders>
            <w:vAlign w:val="center"/>
          </w:tcPr>
          <w:p w:rsidR="00333441" w:rsidRPr="00026A8A" w:rsidRDefault="00333441" w:rsidP="00333441">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Аналіз та узагальнення звітності про охоплення д</w:t>
            </w:r>
            <w:r>
              <w:rPr>
                <w:sz w:val="24"/>
                <w:szCs w:val="24"/>
              </w:rPr>
              <w:t>і</w:t>
            </w:r>
            <w:r>
              <w:rPr>
                <w:sz w:val="24"/>
                <w:szCs w:val="24"/>
              </w:rPr>
              <w:t>тей позашкільною освітою (форма 1-ПЗ)</w:t>
            </w:r>
          </w:p>
        </w:tc>
        <w:tc>
          <w:tcPr>
            <w:tcW w:w="266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pStyle w:val="a8"/>
              <w:suppressAutoHyphens/>
              <w:jc w:val="left"/>
              <w:rPr>
                <w:b w:val="0"/>
                <w:sz w:val="24"/>
                <w:szCs w:val="24"/>
              </w:rPr>
            </w:pPr>
            <w:r>
              <w:rPr>
                <w:b w:val="0"/>
                <w:sz w:val="24"/>
                <w:szCs w:val="24"/>
              </w:rPr>
              <w:t xml:space="preserve">Білаш В.М. </w:t>
            </w:r>
          </w:p>
          <w:p w:rsidR="00333441" w:rsidRPr="00026A8A" w:rsidRDefault="002C043A" w:rsidP="00333441">
            <w:pPr>
              <w:jc w:val="left"/>
              <w:rPr>
                <w:sz w:val="24"/>
                <w:szCs w:val="24"/>
              </w:rPr>
            </w:pPr>
            <w:r>
              <w:rPr>
                <w:sz w:val="24"/>
                <w:szCs w:val="24"/>
              </w:rPr>
              <w:t>Демиденко С.М.</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4877C2">
            <w:pPr>
              <w:spacing w:line="220" w:lineRule="auto"/>
              <w:rPr>
                <w:bCs/>
                <w:sz w:val="24"/>
                <w:szCs w:val="24"/>
              </w:rPr>
            </w:pPr>
            <w:r>
              <w:rPr>
                <w:bCs/>
                <w:sz w:val="24"/>
                <w:szCs w:val="24"/>
              </w:rPr>
              <w:t>Направлено (ф</w:t>
            </w:r>
            <w:r>
              <w:rPr>
                <w:bCs/>
                <w:sz w:val="24"/>
                <w:szCs w:val="24"/>
              </w:rPr>
              <w:t>о</w:t>
            </w:r>
            <w:r>
              <w:rPr>
                <w:bCs/>
                <w:sz w:val="24"/>
                <w:szCs w:val="24"/>
              </w:rPr>
              <w:t>рма-1 ПЗ) до М</w:t>
            </w:r>
            <w:r>
              <w:rPr>
                <w:bCs/>
                <w:sz w:val="24"/>
                <w:szCs w:val="24"/>
              </w:rPr>
              <w:t>і</w:t>
            </w:r>
            <w:r>
              <w:rPr>
                <w:bCs/>
                <w:sz w:val="24"/>
                <w:szCs w:val="24"/>
              </w:rPr>
              <w:t>ністерства освіти і науки України</w:t>
            </w:r>
          </w:p>
        </w:tc>
      </w:tr>
      <w:tr w:rsidR="00333441" w:rsidRPr="00026A8A">
        <w:tc>
          <w:tcPr>
            <w:tcW w:w="1228" w:type="dxa"/>
            <w:vMerge/>
            <w:tcBorders>
              <w:left w:val="single" w:sz="4" w:space="0" w:color="auto"/>
              <w:right w:val="single" w:sz="4" w:space="0" w:color="auto"/>
            </w:tcBorders>
            <w:vAlign w:val="center"/>
          </w:tcPr>
          <w:p w:rsidR="00333441" w:rsidRPr="00026A8A" w:rsidRDefault="00333441" w:rsidP="00333441">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Аналіз та узагальнення звітності про травматизм під час освітнього процесу в закладах освіти за  2021 рік (форма 6/ОП/НВ)</w:t>
            </w:r>
          </w:p>
        </w:tc>
        <w:tc>
          <w:tcPr>
            <w:tcW w:w="266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jc w:val="left"/>
              <w:rPr>
                <w:sz w:val="24"/>
                <w:szCs w:val="24"/>
              </w:rPr>
            </w:pPr>
            <w:r>
              <w:rPr>
                <w:sz w:val="24"/>
                <w:szCs w:val="24"/>
              </w:rPr>
              <w:t>Білаш В.М.</w:t>
            </w:r>
          </w:p>
          <w:p w:rsidR="00333441" w:rsidRPr="00026A8A" w:rsidRDefault="00333441" w:rsidP="00333441">
            <w:pPr>
              <w:jc w:val="left"/>
              <w:rPr>
                <w:sz w:val="24"/>
                <w:szCs w:val="24"/>
              </w:rPr>
            </w:pPr>
            <w:r>
              <w:rPr>
                <w:sz w:val="24"/>
                <w:szCs w:val="24"/>
              </w:rPr>
              <w:t>Демиденко С.М.</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spacing w:line="216" w:lineRule="auto"/>
              <w:rPr>
                <w:bCs/>
                <w:sz w:val="24"/>
                <w:szCs w:val="24"/>
              </w:rPr>
            </w:pPr>
            <w:r>
              <w:rPr>
                <w:bCs/>
                <w:sz w:val="24"/>
                <w:szCs w:val="24"/>
              </w:rPr>
              <w:t>Здійснено повний аналіз відомостей про стан н</w:t>
            </w:r>
            <w:r>
              <w:rPr>
                <w:bCs/>
                <w:sz w:val="24"/>
                <w:szCs w:val="24"/>
              </w:rPr>
              <w:t>е</w:t>
            </w:r>
            <w:r>
              <w:rPr>
                <w:bCs/>
                <w:sz w:val="24"/>
                <w:szCs w:val="24"/>
              </w:rPr>
              <w:t>виробничого травмати</w:t>
            </w:r>
            <w:r>
              <w:rPr>
                <w:bCs/>
                <w:sz w:val="24"/>
                <w:szCs w:val="24"/>
              </w:rPr>
              <w:t>з</w:t>
            </w:r>
            <w:r>
              <w:rPr>
                <w:bCs/>
                <w:sz w:val="24"/>
                <w:szCs w:val="24"/>
              </w:rPr>
              <w:t>му із смертельними на</w:t>
            </w:r>
            <w:r>
              <w:rPr>
                <w:bCs/>
                <w:sz w:val="24"/>
                <w:szCs w:val="24"/>
              </w:rPr>
              <w:t>с</w:t>
            </w:r>
            <w:r>
              <w:rPr>
                <w:bCs/>
                <w:sz w:val="24"/>
                <w:szCs w:val="24"/>
              </w:rPr>
              <w:t>лідками (серед вихова</w:t>
            </w:r>
            <w:r>
              <w:rPr>
                <w:bCs/>
                <w:sz w:val="24"/>
                <w:szCs w:val="24"/>
              </w:rPr>
              <w:t>н</w:t>
            </w:r>
            <w:r>
              <w:rPr>
                <w:bCs/>
                <w:sz w:val="24"/>
                <w:szCs w:val="24"/>
              </w:rPr>
              <w:t>ців, учнів, студентів, к</w:t>
            </w:r>
            <w:r>
              <w:rPr>
                <w:bCs/>
                <w:sz w:val="24"/>
                <w:szCs w:val="24"/>
              </w:rPr>
              <w:t>у</w:t>
            </w:r>
            <w:r>
              <w:rPr>
                <w:bCs/>
                <w:sz w:val="24"/>
                <w:szCs w:val="24"/>
              </w:rPr>
              <w:t>рсантів, аспірантів (ад’юнктів), доктора</w:t>
            </w:r>
            <w:r>
              <w:rPr>
                <w:bCs/>
                <w:sz w:val="24"/>
                <w:szCs w:val="24"/>
              </w:rPr>
              <w:t>н</w:t>
            </w:r>
            <w:r>
              <w:rPr>
                <w:bCs/>
                <w:sz w:val="24"/>
                <w:szCs w:val="24"/>
              </w:rPr>
              <w:t>тів) 736 з</w:t>
            </w:r>
            <w:r>
              <w:rPr>
                <w:bCs/>
                <w:sz w:val="24"/>
                <w:szCs w:val="24"/>
              </w:rPr>
              <w:t>а</w:t>
            </w:r>
            <w:r>
              <w:rPr>
                <w:bCs/>
                <w:sz w:val="24"/>
                <w:szCs w:val="24"/>
              </w:rPr>
              <w:t>кладів освіти області. За резул</w:t>
            </w:r>
            <w:r>
              <w:rPr>
                <w:bCs/>
                <w:sz w:val="24"/>
                <w:szCs w:val="24"/>
              </w:rPr>
              <w:t>ь</w:t>
            </w:r>
            <w:r>
              <w:rPr>
                <w:bCs/>
                <w:sz w:val="24"/>
                <w:szCs w:val="24"/>
              </w:rPr>
              <w:t>татами сформовано статисти</w:t>
            </w:r>
            <w:r>
              <w:rPr>
                <w:bCs/>
                <w:sz w:val="24"/>
                <w:szCs w:val="24"/>
              </w:rPr>
              <w:t>ч</w:t>
            </w:r>
            <w:r>
              <w:rPr>
                <w:bCs/>
                <w:sz w:val="24"/>
                <w:szCs w:val="24"/>
              </w:rPr>
              <w:t>ний звіт (форма 6/ОП/НВСН).</w:t>
            </w:r>
          </w:p>
          <w:p w:rsidR="00333441" w:rsidRDefault="00333441" w:rsidP="004877C2">
            <w:pPr>
              <w:spacing w:line="220" w:lineRule="auto"/>
              <w:rPr>
                <w:bCs/>
                <w:sz w:val="24"/>
                <w:szCs w:val="24"/>
              </w:rPr>
            </w:pPr>
            <w:r>
              <w:rPr>
                <w:bCs/>
                <w:sz w:val="24"/>
                <w:szCs w:val="24"/>
              </w:rPr>
              <w:t>Протягом 2021 року ст</w:t>
            </w:r>
            <w:r>
              <w:rPr>
                <w:bCs/>
                <w:sz w:val="24"/>
                <w:szCs w:val="24"/>
              </w:rPr>
              <w:t>а</w:t>
            </w:r>
            <w:r>
              <w:rPr>
                <w:bCs/>
                <w:sz w:val="24"/>
                <w:szCs w:val="24"/>
              </w:rPr>
              <w:t>лося 15 смертельних нещасних випа</w:t>
            </w:r>
            <w:r>
              <w:rPr>
                <w:bCs/>
                <w:sz w:val="24"/>
                <w:szCs w:val="24"/>
              </w:rPr>
              <w:t>д</w:t>
            </w:r>
            <w:r>
              <w:rPr>
                <w:bCs/>
                <w:sz w:val="24"/>
                <w:szCs w:val="24"/>
              </w:rPr>
              <w:t>ків зі здобувачами осв</w:t>
            </w:r>
            <w:r>
              <w:rPr>
                <w:bCs/>
                <w:sz w:val="24"/>
                <w:szCs w:val="24"/>
              </w:rPr>
              <w:t>і</w:t>
            </w:r>
            <w:r>
              <w:rPr>
                <w:bCs/>
                <w:sz w:val="24"/>
                <w:szCs w:val="24"/>
              </w:rPr>
              <w:t>ти</w:t>
            </w:r>
          </w:p>
          <w:p w:rsidR="00842F23" w:rsidRPr="00026A8A" w:rsidRDefault="00842F23" w:rsidP="004877C2">
            <w:pPr>
              <w:spacing w:line="220" w:lineRule="auto"/>
              <w:rPr>
                <w:bCs/>
                <w:sz w:val="24"/>
                <w:szCs w:val="24"/>
              </w:rPr>
            </w:pPr>
          </w:p>
        </w:tc>
      </w:tr>
      <w:tr w:rsidR="00333441" w:rsidRPr="00026A8A">
        <w:tc>
          <w:tcPr>
            <w:tcW w:w="1228" w:type="dxa"/>
            <w:vMerge/>
            <w:tcBorders>
              <w:left w:val="single" w:sz="4" w:space="0" w:color="auto"/>
              <w:bottom w:val="single" w:sz="4" w:space="0" w:color="auto"/>
              <w:right w:val="single" w:sz="4" w:space="0" w:color="auto"/>
            </w:tcBorders>
            <w:vAlign w:val="center"/>
          </w:tcPr>
          <w:p w:rsidR="00333441" w:rsidRPr="00026A8A" w:rsidRDefault="00333441" w:rsidP="00333441">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Аналіз та узагальнення звітності про травматизм на виробництві у 2021 році (серед працівників закладів освіти, організацій, установ та підприємств МОН України під час виконання ними службових (труд</w:t>
            </w:r>
            <w:r>
              <w:rPr>
                <w:sz w:val="24"/>
                <w:szCs w:val="24"/>
              </w:rPr>
              <w:t>о</w:t>
            </w:r>
            <w:r>
              <w:rPr>
                <w:sz w:val="24"/>
                <w:szCs w:val="24"/>
              </w:rPr>
              <w:t>вих) обов’язків) (форма 6/ОП/7-тнв)</w:t>
            </w:r>
          </w:p>
        </w:tc>
        <w:tc>
          <w:tcPr>
            <w:tcW w:w="266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jc w:val="left"/>
              <w:rPr>
                <w:sz w:val="24"/>
                <w:szCs w:val="24"/>
              </w:rPr>
            </w:pPr>
            <w:r>
              <w:rPr>
                <w:sz w:val="24"/>
                <w:szCs w:val="24"/>
              </w:rPr>
              <w:t>Білаш В.М.</w:t>
            </w:r>
          </w:p>
          <w:p w:rsidR="00333441" w:rsidRPr="00026A8A" w:rsidRDefault="00333441" w:rsidP="00333441">
            <w:pPr>
              <w:jc w:val="left"/>
              <w:rPr>
                <w:sz w:val="24"/>
                <w:szCs w:val="24"/>
              </w:rPr>
            </w:pPr>
            <w:r>
              <w:rPr>
                <w:sz w:val="24"/>
                <w:szCs w:val="24"/>
              </w:rPr>
              <w:t>Демиденко С.М.</w:t>
            </w:r>
          </w:p>
        </w:tc>
        <w:tc>
          <w:tcPr>
            <w:tcW w:w="2800" w:type="dxa"/>
            <w:tcBorders>
              <w:top w:val="single" w:sz="4" w:space="0" w:color="auto"/>
              <w:left w:val="single" w:sz="4" w:space="0" w:color="auto"/>
              <w:bottom w:val="single" w:sz="4" w:space="0" w:color="auto"/>
              <w:right w:val="single" w:sz="4" w:space="0" w:color="auto"/>
            </w:tcBorders>
          </w:tcPr>
          <w:p w:rsidR="004877C2" w:rsidRDefault="00842F23" w:rsidP="004877C2">
            <w:pPr>
              <w:spacing w:line="220" w:lineRule="auto"/>
              <w:rPr>
                <w:bCs/>
                <w:sz w:val="24"/>
                <w:szCs w:val="24"/>
              </w:rPr>
            </w:pPr>
            <w:r>
              <w:rPr>
                <w:bCs/>
                <w:sz w:val="24"/>
                <w:szCs w:val="24"/>
              </w:rPr>
              <w:t xml:space="preserve">За даними </w:t>
            </w:r>
            <w:r w:rsidR="00333441">
              <w:rPr>
                <w:bCs/>
                <w:sz w:val="24"/>
                <w:szCs w:val="24"/>
              </w:rPr>
              <w:t>736 закл</w:t>
            </w:r>
            <w:r w:rsidR="00333441">
              <w:rPr>
                <w:bCs/>
                <w:sz w:val="24"/>
                <w:szCs w:val="24"/>
              </w:rPr>
              <w:t>а</w:t>
            </w:r>
            <w:r w:rsidR="00333441">
              <w:rPr>
                <w:bCs/>
                <w:sz w:val="24"/>
                <w:szCs w:val="24"/>
              </w:rPr>
              <w:t>дів дошкільної, загал</w:t>
            </w:r>
            <w:r w:rsidR="00333441">
              <w:rPr>
                <w:bCs/>
                <w:sz w:val="24"/>
                <w:szCs w:val="24"/>
              </w:rPr>
              <w:t>ь</w:t>
            </w:r>
            <w:r w:rsidR="00333441">
              <w:rPr>
                <w:bCs/>
                <w:sz w:val="24"/>
                <w:szCs w:val="24"/>
              </w:rPr>
              <w:t>ної середньої, професі</w:t>
            </w:r>
            <w:r w:rsidR="00333441">
              <w:rPr>
                <w:bCs/>
                <w:sz w:val="24"/>
                <w:szCs w:val="24"/>
              </w:rPr>
              <w:t>й</w:t>
            </w:r>
            <w:r w:rsidR="00333441">
              <w:rPr>
                <w:bCs/>
                <w:sz w:val="24"/>
                <w:szCs w:val="24"/>
              </w:rPr>
              <w:t>ної (професі</w:t>
            </w:r>
            <w:r w:rsidR="00333441">
              <w:rPr>
                <w:bCs/>
                <w:sz w:val="24"/>
                <w:szCs w:val="24"/>
              </w:rPr>
              <w:t>й</w:t>
            </w:r>
            <w:r w:rsidR="00333441">
              <w:rPr>
                <w:bCs/>
                <w:sz w:val="24"/>
                <w:szCs w:val="24"/>
              </w:rPr>
              <w:t>но-технічної), фахової передвищої, вищої освіти області здійснено повний ан</w:t>
            </w:r>
            <w:r w:rsidR="00333441">
              <w:rPr>
                <w:bCs/>
                <w:sz w:val="24"/>
                <w:szCs w:val="24"/>
              </w:rPr>
              <w:t>а</w:t>
            </w:r>
            <w:r w:rsidR="00333441">
              <w:rPr>
                <w:bCs/>
                <w:sz w:val="24"/>
                <w:szCs w:val="24"/>
              </w:rPr>
              <w:t>ліз відомостей про нещ</w:t>
            </w:r>
            <w:r w:rsidR="00333441">
              <w:rPr>
                <w:bCs/>
                <w:sz w:val="24"/>
                <w:szCs w:val="24"/>
              </w:rPr>
              <w:t>а</w:t>
            </w:r>
            <w:r w:rsidR="00333441">
              <w:rPr>
                <w:bCs/>
                <w:sz w:val="24"/>
                <w:szCs w:val="24"/>
              </w:rPr>
              <w:t>сні випадки, що сталися з працівниками, та р</w:t>
            </w:r>
            <w:r w:rsidR="00333441">
              <w:rPr>
                <w:bCs/>
                <w:sz w:val="24"/>
                <w:szCs w:val="24"/>
              </w:rPr>
              <w:t>е</w:t>
            </w:r>
            <w:r w:rsidR="00333441">
              <w:rPr>
                <w:bCs/>
                <w:sz w:val="24"/>
                <w:szCs w:val="24"/>
              </w:rPr>
              <w:t>зультатів розсл</w:t>
            </w:r>
            <w:r w:rsidR="00333441">
              <w:rPr>
                <w:bCs/>
                <w:sz w:val="24"/>
                <w:szCs w:val="24"/>
              </w:rPr>
              <w:t>і</w:t>
            </w:r>
            <w:r w:rsidR="00333441">
              <w:rPr>
                <w:bCs/>
                <w:sz w:val="24"/>
                <w:szCs w:val="24"/>
              </w:rPr>
              <w:t>дувань (у тому числі спеціал</w:t>
            </w:r>
            <w:r w:rsidR="00333441">
              <w:rPr>
                <w:bCs/>
                <w:sz w:val="24"/>
                <w:szCs w:val="24"/>
              </w:rPr>
              <w:t>ь</w:t>
            </w:r>
            <w:r w:rsidR="00333441">
              <w:rPr>
                <w:bCs/>
                <w:sz w:val="24"/>
                <w:szCs w:val="24"/>
              </w:rPr>
              <w:t>них) нещ</w:t>
            </w:r>
            <w:r w:rsidR="00333441">
              <w:rPr>
                <w:bCs/>
                <w:sz w:val="24"/>
                <w:szCs w:val="24"/>
              </w:rPr>
              <w:t>а</w:t>
            </w:r>
            <w:r w:rsidR="00333441">
              <w:rPr>
                <w:bCs/>
                <w:sz w:val="24"/>
                <w:szCs w:val="24"/>
              </w:rPr>
              <w:t>сних випадків серед педагог</w:t>
            </w:r>
            <w:r w:rsidR="00333441">
              <w:rPr>
                <w:bCs/>
                <w:sz w:val="24"/>
                <w:szCs w:val="24"/>
              </w:rPr>
              <w:t>і</w:t>
            </w:r>
            <w:r w:rsidR="00333441">
              <w:rPr>
                <w:bCs/>
                <w:sz w:val="24"/>
                <w:szCs w:val="24"/>
              </w:rPr>
              <w:t xml:space="preserve">чних, </w:t>
            </w:r>
          </w:p>
          <w:p w:rsidR="00333441" w:rsidRPr="00026A8A" w:rsidRDefault="00333441" w:rsidP="004877C2">
            <w:pPr>
              <w:spacing w:line="220" w:lineRule="auto"/>
              <w:rPr>
                <w:bCs/>
                <w:sz w:val="24"/>
                <w:szCs w:val="24"/>
              </w:rPr>
            </w:pPr>
            <w:r>
              <w:rPr>
                <w:bCs/>
                <w:sz w:val="24"/>
                <w:szCs w:val="24"/>
              </w:rPr>
              <w:t>на</w:t>
            </w:r>
            <w:r w:rsidR="004877C2">
              <w:rPr>
                <w:bCs/>
                <w:sz w:val="24"/>
                <w:szCs w:val="24"/>
              </w:rPr>
              <w:t>уково-</w:t>
            </w:r>
            <w:r>
              <w:rPr>
                <w:bCs/>
                <w:sz w:val="24"/>
                <w:szCs w:val="24"/>
              </w:rPr>
              <w:t>педагогічних, наукових працівників, професіоналів та фахі</w:t>
            </w:r>
            <w:r>
              <w:rPr>
                <w:bCs/>
                <w:sz w:val="24"/>
                <w:szCs w:val="24"/>
              </w:rPr>
              <w:t>в</w:t>
            </w:r>
            <w:r>
              <w:rPr>
                <w:bCs/>
                <w:sz w:val="24"/>
                <w:szCs w:val="24"/>
              </w:rPr>
              <w:t>ців, технічних працівн</w:t>
            </w:r>
            <w:r>
              <w:rPr>
                <w:bCs/>
                <w:sz w:val="24"/>
                <w:szCs w:val="24"/>
              </w:rPr>
              <w:t>и</w:t>
            </w:r>
            <w:r>
              <w:rPr>
                <w:bCs/>
                <w:sz w:val="24"/>
                <w:szCs w:val="24"/>
              </w:rPr>
              <w:t>ків за 2021 рік. За р</w:t>
            </w:r>
            <w:r>
              <w:rPr>
                <w:bCs/>
                <w:sz w:val="24"/>
                <w:szCs w:val="24"/>
              </w:rPr>
              <w:t>е</w:t>
            </w:r>
            <w:r>
              <w:rPr>
                <w:bCs/>
                <w:sz w:val="24"/>
                <w:szCs w:val="24"/>
              </w:rPr>
              <w:t>зультатами підготовлено та відпра</w:t>
            </w:r>
            <w:r>
              <w:rPr>
                <w:bCs/>
                <w:sz w:val="24"/>
                <w:szCs w:val="24"/>
              </w:rPr>
              <w:t>в</w:t>
            </w:r>
            <w:r>
              <w:rPr>
                <w:bCs/>
                <w:sz w:val="24"/>
                <w:szCs w:val="24"/>
              </w:rPr>
              <w:t>лено на МОН  України статистичний звіт за фо</w:t>
            </w:r>
            <w:r>
              <w:rPr>
                <w:bCs/>
                <w:sz w:val="24"/>
                <w:szCs w:val="24"/>
              </w:rPr>
              <w:t>р</w:t>
            </w:r>
            <w:r>
              <w:rPr>
                <w:bCs/>
                <w:sz w:val="24"/>
                <w:szCs w:val="24"/>
              </w:rPr>
              <w:t>мою 6/ОП/НВП</w:t>
            </w:r>
          </w:p>
        </w:tc>
      </w:tr>
      <w:tr w:rsidR="00333441" w:rsidRPr="003740E0">
        <w:tc>
          <w:tcPr>
            <w:tcW w:w="1228" w:type="dxa"/>
            <w:vMerge w:val="restart"/>
            <w:tcBorders>
              <w:top w:val="single" w:sz="4" w:space="0" w:color="auto"/>
              <w:left w:val="single" w:sz="4" w:space="0" w:color="auto"/>
              <w:right w:val="single" w:sz="4" w:space="0" w:color="auto"/>
            </w:tcBorders>
          </w:tcPr>
          <w:p w:rsidR="00333441" w:rsidRDefault="00333441" w:rsidP="00333441">
            <w:pPr>
              <w:jc w:val="center"/>
              <w:rPr>
                <w:sz w:val="24"/>
                <w:szCs w:val="24"/>
              </w:rPr>
            </w:pPr>
            <w:r>
              <w:rPr>
                <w:sz w:val="24"/>
                <w:szCs w:val="24"/>
              </w:rPr>
              <w:t>Березень</w:t>
            </w:r>
          </w:p>
          <w:p w:rsidR="00333441" w:rsidRDefault="00333441" w:rsidP="00333441">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Default="00333441" w:rsidP="00333441">
            <w:pPr>
              <w:rPr>
                <w:bCs/>
                <w:sz w:val="24"/>
                <w:szCs w:val="24"/>
              </w:rPr>
            </w:pPr>
            <w:r>
              <w:rPr>
                <w:sz w:val="24"/>
                <w:szCs w:val="24"/>
              </w:rPr>
              <w:t xml:space="preserve">Моніторинг діяльності інклюзивно-ресурсних центрів в автоматизованій системі «ІРЦ» </w:t>
            </w:r>
          </w:p>
        </w:tc>
        <w:tc>
          <w:tcPr>
            <w:tcW w:w="2660" w:type="dxa"/>
            <w:tcBorders>
              <w:top w:val="single" w:sz="4" w:space="0" w:color="auto"/>
              <w:left w:val="single" w:sz="4" w:space="0" w:color="auto"/>
              <w:bottom w:val="single" w:sz="4" w:space="0" w:color="auto"/>
              <w:right w:val="single" w:sz="4" w:space="0" w:color="auto"/>
            </w:tcBorders>
          </w:tcPr>
          <w:p w:rsidR="00333441" w:rsidRDefault="00333441" w:rsidP="00333441">
            <w:pPr>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jc w:val="left"/>
              <w:rPr>
                <w:sz w:val="24"/>
                <w:szCs w:val="24"/>
              </w:rPr>
            </w:pPr>
            <w:r>
              <w:rPr>
                <w:sz w:val="24"/>
                <w:szCs w:val="24"/>
              </w:rPr>
              <w:t>Білаш В.М.</w:t>
            </w:r>
          </w:p>
          <w:p w:rsidR="00333441" w:rsidRDefault="00333441" w:rsidP="00333441">
            <w:pPr>
              <w:jc w:val="left"/>
              <w:rPr>
                <w:sz w:val="24"/>
                <w:szCs w:val="24"/>
              </w:rPr>
            </w:pPr>
            <w:r>
              <w:rPr>
                <w:sz w:val="24"/>
                <w:szCs w:val="24"/>
              </w:rPr>
              <w:t>Дідоренко Ю.М.</w:t>
            </w:r>
          </w:p>
        </w:tc>
        <w:tc>
          <w:tcPr>
            <w:tcW w:w="2800" w:type="dxa"/>
            <w:tcBorders>
              <w:top w:val="single" w:sz="4" w:space="0" w:color="auto"/>
              <w:left w:val="single" w:sz="4" w:space="0" w:color="auto"/>
              <w:bottom w:val="single" w:sz="4" w:space="0" w:color="auto"/>
              <w:right w:val="single" w:sz="4" w:space="0" w:color="auto"/>
            </w:tcBorders>
          </w:tcPr>
          <w:p w:rsidR="00333441" w:rsidRDefault="00333441" w:rsidP="00333441">
            <w:pPr>
              <w:spacing w:line="218" w:lineRule="auto"/>
              <w:rPr>
                <w:bCs/>
                <w:sz w:val="24"/>
                <w:szCs w:val="24"/>
              </w:rPr>
            </w:pPr>
            <w:r>
              <w:rPr>
                <w:bCs/>
                <w:sz w:val="24"/>
                <w:szCs w:val="24"/>
              </w:rPr>
              <w:t>З початку дії в</w:t>
            </w:r>
            <w:r>
              <w:rPr>
                <w:bCs/>
                <w:sz w:val="24"/>
                <w:szCs w:val="24"/>
              </w:rPr>
              <w:t>о</w:t>
            </w:r>
            <w:r>
              <w:rPr>
                <w:bCs/>
                <w:sz w:val="24"/>
                <w:szCs w:val="24"/>
              </w:rPr>
              <w:t>єнного стану з метою збереже</w:t>
            </w:r>
            <w:r>
              <w:rPr>
                <w:bCs/>
                <w:sz w:val="24"/>
                <w:szCs w:val="24"/>
              </w:rPr>
              <w:t>н</w:t>
            </w:r>
            <w:r>
              <w:rPr>
                <w:bCs/>
                <w:sz w:val="24"/>
                <w:szCs w:val="24"/>
              </w:rPr>
              <w:t>ня конфіденційності і</w:t>
            </w:r>
            <w:r>
              <w:rPr>
                <w:bCs/>
                <w:sz w:val="24"/>
                <w:szCs w:val="24"/>
              </w:rPr>
              <w:t>н</w:t>
            </w:r>
            <w:r>
              <w:rPr>
                <w:bCs/>
                <w:sz w:val="24"/>
                <w:szCs w:val="24"/>
              </w:rPr>
              <w:t>формації автома</w:t>
            </w:r>
            <w:r w:rsidR="004877C2">
              <w:rPr>
                <w:bCs/>
                <w:sz w:val="24"/>
                <w:szCs w:val="24"/>
              </w:rPr>
              <w:t>тизов</w:t>
            </w:r>
            <w:r w:rsidR="004877C2">
              <w:rPr>
                <w:bCs/>
                <w:sz w:val="24"/>
                <w:szCs w:val="24"/>
              </w:rPr>
              <w:t>а</w:t>
            </w:r>
            <w:r w:rsidR="004877C2">
              <w:rPr>
                <w:bCs/>
                <w:sz w:val="24"/>
                <w:szCs w:val="24"/>
              </w:rPr>
              <w:t>ну си</w:t>
            </w:r>
            <w:r w:rsidR="004877C2">
              <w:rPr>
                <w:bCs/>
                <w:sz w:val="24"/>
                <w:szCs w:val="24"/>
              </w:rPr>
              <w:t>с</w:t>
            </w:r>
            <w:r w:rsidR="004877C2">
              <w:rPr>
                <w:bCs/>
                <w:sz w:val="24"/>
                <w:szCs w:val="24"/>
              </w:rPr>
              <w:t xml:space="preserve">тему </w:t>
            </w:r>
            <w:r>
              <w:rPr>
                <w:bCs/>
                <w:sz w:val="24"/>
                <w:szCs w:val="24"/>
              </w:rPr>
              <w:t>АС «ІРЦ» тимч</w:t>
            </w:r>
            <w:r>
              <w:rPr>
                <w:bCs/>
                <w:sz w:val="24"/>
                <w:szCs w:val="24"/>
              </w:rPr>
              <w:t>а</w:t>
            </w:r>
            <w:r>
              <w:rPr>
                <w:bCs/>
                <w:sz w:val="24"/>
                <w:szCs w:val="24"/>
              </w:rPr>
              <w:t>сово заблоковано</w:t>
            </w:r>
          </w:p>
        </w:tc>
      </w:tr>
      <w:tr w:rsidR="00333441" w:rsidRPr="00026A8A">
        <w:tc>
          <w:tcPr>
            <w:tcW w:w="1228" w:type="dxa"/>
            <w:vMerge/>
            <w:tcBorders>
              <w:left w:val="single" w:sz="4" w:space="0" w:color="auto"/>
              <w:right w:val="single" w:sz="4" w:space="0" w:color="auto"/>
            </w:tcBorders>
            <w:vAlign w:val="center"/>
          </w:tcPr>
          <w:p w:rsidR="00333441" w:rsidRPr="00026A8A" w:rsidRDefault="00333441" w:rsidP="00333441">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bCs/>
                <w:sz w:val="24"/>
                <w:szCs w:val="24"/>
              </w:rPr>
            </w:pPr>
            <w:r>
              <w:rPr>
                <w:sz w:val="24"/>
                <w:szCs w:val="24"/>
              </w:rPr>
              <w:t>Аналіз та узагальнення звітності про використання коштів освітньої субвенції з державного бюджету місцевим бюджетам</w:t>
            </w:r>
          </w:p>
        </w:tc>
        <w:tc>
          <w:tcPr>
            <w:tcW w:w="266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Відділ фінансово-ресурсного забезп</w:t>
            </w:r>
            <w:r>
              <w:rPr>
                <w:sz w:val="24"/>
                <w:szCs w:val="24"/>
              </w:rPr>
              <w:t>е</w:t>
            </w:r>
            <w:r>
              <w:rPr>
                <w:sz w:val="24"/>
                <w:szCs w:val="24"/>
              </w:rPr>
              <w:t>чення</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Листом Міністе</w:t>
            </w:r>
            <w:r>
              <w:rPr>
                <w:sz w:val="24"/>
                <w:szCs w:val="24"/>
              </w:rPr>
              <w:t>р</w:t>
            </w:r>
            <w:r>
              <w:rPr>
                <w:sz w:val="24"/>
                <w:szCs w:val="24"/>
              </w:rPr>
              <w:t>ства освіти і на</w:t>
            </w:r>
            <w:r>
              <w:rPr>
                <w:sz w:val="24"/>
                <w:szCs w:val="24"/>
              </w:rPr>
              <w:t>у</w:t>
            </w:r>
            <w:r w:rsidR="0000452C">
              <w:rPr>
                <w:sz w:val="24"/>
                <w:szCs w:val="24"/>
              </w:rPr>
              <w:t>ки України від </w:t>
            </w:r>
            <w:r>
              <w:rPr>
                <w:sz w:val="24"/>
                <w:szCs w:val="24"/>
              </w:rPr>
              <w:t xml:space="preserve">05.03.2022 </w:t>
            </w:r>
            <w:r w:rsidR="004877C2">
              <w:rPr>
                <w:sz w:val="24"/>
                <w:szCs w:val="24"/>
              </w:rPr>
              <w:t xml:space="preserve">                    </w:t>
            </w:r>
            <w:r>
              <w:rPr>
                <w:sz w:val="24"/>
                <w:szCs w:val="24"/>
              </w:rPr>
              <w:t>№ 1/3369-22 знято з ко</w:t>
            </w:r>
            <w:r>
              <w:rPr>
                <w:sz w:val="24"/>
                <w:szCs w:val="24"/>
              </w:rPr>
              <w:t>н</w:t>
            </w:r>
            <w:r>
              <w:rPr>
                <w:sz w:val="24"/>
                <w:szCs w:val="24"/>
              </w:rPr>
              <w:t>тр</w:t>
            </w:r>
            <w:r>
              <w:rPr>
                <w:sz w:val="24"/>
                <w:szCs w:val="24"/>
              </w:rPr>
              <w:t>о</w:t>
            </w:r>
            <w:r>
              <w:rPr>
                <w:sz w:val="24"/>
                <w:szCs w:val="24"/>
              </w:rPr>
              <w:t>лю</w:t>
            </w:r>
          </w:p>
        </w:tc>
      </w:tr>
      <w:tr w:rsidR="00333441" w:rsidRPr="00026A8A">
        <w:tc>
          <w:tcPr>
            <w:tcW w:w="1228" w:type="dxa"/>
            <w:vMerge/>
            <w:tcBorders>
              <w:left w:val="single" w:sz="4" w:space="0" w:color="auto"/>
              <w:right w:val="single" w:sz="4" w:space="0" w:color="auto"/>
            </w:tcBorders>
            <w:vAlign w:val="center"/>
          </w:tcPr>
          <w:p w:rsidR="00333441" w:rsidRPr="00026A8A" w:rsidRDefault="00333441" w:rsidP="00333441">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Аналіз інформації щодо забезпечення в повному обсязі потреби в коштах на оплату праці педагогі</w:t>
            </w:r>
            <w:r>
              <w:rPr>
                <w:sz w:val="24"/>
                <w:szCs w:val="24"/>
              </w:rPr>
              <w:t>ч</w:t>
            </w:r>
            <w:r>
              <w:rPr>
                <w:sz w:val="24"/>
                <w:szCs w:val="24"/>
              </w:rPr>
              <w:t xml:space="preserve">ного персоналу закладів загальної середньої освіти </w:t>
            </w:r>
          </w:p>
        </w:tc>
        <w:tc>
          <w:tcPr>
            <w:tcW w:w="2660" w:type="dxa"/>
            <w:tcBorders>
              <w:top w:val="single" w:sz="4" w:space="0" w:color="auto"/>
              <w:left w:val="single" w:sz="4" w:space="0" w:color="auto"/>
              <w:bottom w:val="single" w:sz="4" w:space="0" w:color="auto"/>
              <w:right w:val="single" w:sz="4" w:space="0" w:color="auto"/>
            </w:tcBorders>
          </w:tcPr>
          <w:p w:rsidR="00333441" w:rsidRDefault="00333441" w:rsidP="00333441">
            <w:pPr>
              <w:rPr>
                <w:sz w:val="24"/>
                <w:szCs w:val="24"/>
              </w:rPr>
            </w:pPr>
            <w:r>
              <w:rPr>
                <w:sz w:val="24"/>
                <w:szCs w:val="24"/>
              </w:rPr>
              <w:t xml:space="preserve">Відділ фінансово-ресурсного </w:t>
            </w:r>
          </w:p>
          <w:p w:rsidR="00333441" w:rsidRPr="00026A8A" w:rsidRDefault="00333441" w:rsidP="00333441">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Листом Міністе</w:t>
            </w:r>
            <w:r>
              <w:rPr>
                <w:sz w:val="24"/>
                <w:szCs w:val="24"/>
              </w:rPr>
              <w:t>р</w:t>
            </w:r>
            <w:r>
              <w:rPr>
                <w:sz w:val="24"/>
                <w:szCs w:val="24"/>
              </w:rPr>
              <w:t>ства освіти і на</w:t>
            </w:r>
            <w:r>
              <w:rPr>
                <w:sz w:val="24"/>
                <w:szCs w:val="24"/>
              </w:rPr>
              <w:t>у</w:t>
            </w:r>
            <w:r w:rsidR="0000452C">
              <w:rPr>
                <w:sz w:val="24"/>
                <w:szCs w:val="24"/>
              </w:rPr>
              <w:t>ки України від </w:t>
            </w:r>
            <w:r>
              <w:rPr>
                <w:sz w:val="24"/>
                <w:szCs w:val="24"/>
              </w:rPr>
              <w:t xml:space="preserve">05.03.2022 </w:t>
            </w:r>
            <w:r w:rsidR="004877C2">
              <w:rPr>
                <w:sz w:val="24"/>
                <w:szCs w:val="24"/>
              </w:rPr>
              <w:t xml:space="preserve">                   </w:t>
            </w:r>
            <w:r w:rsidR="0000452C">
              <w:rPr>
                <w:sz w:val="24"/>
                <w:szCs w:val="24"/>
              </w:rPr>
              <w:t>№ </w:t>
            </w:r>
            <w:r>
              <w:rPr>
                <w:sz w:val="24"/>
                <w:szCs w:val="24"/>
              </w:rPr>
              <w:t xml:space="preserve">1/3369-22 </w:t>
            </w:r>
            <w:r w:rsidR="004877C2">
              <w:rPr>
                <w:sz w:val="24"/>
                <w:szCs w:val="24"/>
              </w:rPr>
              <w:t xml:space="preserve">                </w:t>
            </w:r>
            <w:r>
              <w:rPr>
                <w:sz w:val="24"/>
                <w:szCs w:val="24"/>
              </w:rPr>
              <w:t>знято з контр</w:t>
            </w:r>
            <w:r>
              <w:rPr>
                <w:sz w:val="24"/>
                <w:szCs w:val="24"/>
              </w:rPr>
              <w:t>о</w:t>
            </w:r>
            <w:r>
              <w:rPr>
                <w:sz w:val="24"/>
                <w:szCs w:val="24"/>
              </w:rPr>
              <w:t>лю</w:t>
            </w:r>
          </w:p>
        </w:tc>
      </w:tr>
      <w:tr w:rsidR="00333441" w:rsidRPr="00026A8A">
        <w:tc>
          <w:tcPr>
            <w:tcW w:w="1228" w:type="dxa"/>
            <w:vMerge/>
            <w:tcBorders>
              <w:left w:val="single" w:sz="4" w:space="0" w:color="auto"/>
              <w:right w:val="single" w:sz="4" w:space="0" w:color="auto"/>
            </w:tcBorders>
            <w:vAlign w:val="center"/>
          </w:tcPr>
          <w:p w:rsidR="00333441" w:rsidRPr="00026A8A" w:rsidRDefault="00333441" w:rsidP="00333441">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Аналіз стану своєчасної та в повному обсязі випл</w:t>
            </w:r>
            <w:r>
              <w:rPr>
                <w:sz w:val="24"/>
                <w:szCs w:val="24"/>
              </w:rPr>
              <w:t>а</w:t>
            </w:r>
            <w:r>
              <w:rPr>
                <w:sz w:val="24"/>
                <w:szCs w:val="24"/>
              </w:rPr>
              <w:t>ти заробітної плати працівникам освіти</w:t>
            </w:r>
          </w:p>
        </w:tc>
        <w:tc>
          <w:tcPr>
            <w:tcW w:w="2660" w:type="dxa"/>
            <w:tcBorders>
              <w:top w:val="single" w:sz="4" w:space="0" w:color="auto"/>
              <w:left w:val="single" w:sz="4" w:space="0" w:color="auto"/>
              <w:bottom w:val="single" w:sz="4" w:space="0" w:color="auto"/>
              <w:right w:val="single" w:sz="4" w:space="0" w:color="auto"/>
            </w:tcBorders>
          </w:tcPr>
          <w:p w:rsidR="00333441" w:rsidRDefault="00333441" w:rsidP="00333441">
            <w:pPr>
              <w:rPr>
                <w:sz w:val="24"/>
                <w:szCs w:val="24"/>
              </w:rPr>
            </w:pPr>
            <w:r>
              <w:rPr>
                <w:sz w:val="24"/>
                <w:szCs w:val="24"/>
              </w:rPr>
              <w:t xml:space="preserve">Відділ фінансово-ресурсного </w:t>
            </w:r>
          </w:p>
          <w:p w:rsidR="00333441" w:rsidRPr="00026A8A" w:rsidRDefault="00333441" w:rsidP="00333441">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Листом Міністе</w:t>
            </w:r>
            <w:r>
              <w:rPr>
                <w:sz w:val="24"/>
                <w:szCs w:val="24"/>
              </w:rPr>
              <w:t>р</w:t>
            </w:r>
            <w:r>
              <w:rPr>
                <w:sz w:val="24"/>
                <w:szCs w:val="24"/>
              </w:rPr>
              <w:t>ства освіти і на</w:t>
            </w:r>
            <w:r>
              <w:rPr>
                <w:sz w:val="24"/>
                <w:szCs w:val="24"/>
              </w:rPr>
              <w:t>у</w:t>
            </w:r>
            <w:r w:rsidR="0000452C">
              <w:rPr>
                <w:sz w:val="24"/>
                <w:szCs w:val="24"/>
              </w:rPr>
              <w:t>ки України від </w:t>
            </w:r>
            <w:r>
              <w:rPr>
                <w:sz w:val="24"/>
                <w:szCs w:val="24"/>
              </w:rPr>
              <w:t xml:space="preserve">05.03.2022 </w:t>
            </w:r>
            <w:r w:rsidR="004877C2">
              <w:rPr>
                <w:sz w:val="24"/>
                <w:szCs w:val="24"/>
              </w:rPr>
              <w:t xml:space="preserve">                        </w:t>
            </w:r>
            <w:r w:rsidR="0000452C">
              <w:rPr>
                <w:sz w:val="24"/>
                <w:szCs w:val="24"/>
              </w:rPr>
              <w:t>№ </w:t>
            </w:r>
            <w:r>
              <w:rPr>
                <w:sz w:val="24"/>
                <w:szCs w:val="24"/>
              </w:rPr>
              <w:t xml:space="preserve">1/3369-22 </w:t>
            </w:r>
            <w:r w:rsidR="004877C2">
              <w:rPr>
                <w:sz w:val="24"/>
                <w:szCs w:val="24"/>
              </w:rPr>
              <w:t xml:space="preserve">                </w:t>
            </w:r>
            <w:r>
              <w:rPr>
                <w:sz w:val="24"/>
                <w:szCs w:val="24"/>
              </w:rPr>
              <w:t>зн</w:t>
            </w:r>
            <w:r>
              <w:rPr>
                <w:sz w:val="24"/>
                <w:szCs w:val="24"/>
              </w:rPr>
              <w:t>я</w:t>
            </w:r>
            <w:r>
              <w:rPr>
                <w:sz w:val="24"/>
                <w:szCs w:val="24"/>
              </w:rPr>
              <w:t>то з контролю</w:t>
            </w:r>
          </w:p>
        </w:tc>
      </w:tr>
      <w:tr w:rsidR="00333441" w:rsidRPr="00026A8A">
        <w:tc>
          <w:tcPr>
            <w:tcW w:w="1228" w:type="dxa"/>
            <w:vMerge/>
            <w:tcBorders>
              <w:left w:val="single" w:sz="4" w:space="0" w:color="auto"/>
              <w:right w:val="single" w:sz="4" w:space="0" w:color="auto"/>
            </w:tcBorders>
            <w:vAlign w:val="center"/>
          </w:tcPr>
          <w:p w:rsidR="00333441" w:rsidRPr="00026A8A" w:rsidRDefault="00333441" w:rsidP="00333441">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 xml:space="preserve">Аналіз фактичної вартості утримання 1 учня та </w:t>
            </w:r>
            <w:r>
              <w:rPr>
                <w:sz w:val="24"/>
                <w:szCs w:val="24"/>
              </w:rPr>
              <w:br/>
              <w:t>1 вихованця в закладах загальної середньої та д</w:t>
            </w:r>
            <w:r>
              <w:rPr>
                <w:sz w:val="24"/>
                <w:szCs w:val="24"/>
              </w:rPr>
              <w:t>о</w:t>
            </w:r>
            <w:r>
              <w:rPr>
                <w:sz w:val="24"/>
                <w:szCs w:val="24"/>
              </w:rPr>
              <w:t>шкільної освіти</w:t>
            </w:r>
          </w:p>
        </w:tc>
        <w:tc>
          <w:tcPr>
            <w:tcW w:w="2660" w:type="dxa"/>
            <w:tcBorders>
              <w:top w:val="single" w:sz="4" w:space="0" w:color="auto"/>
              <w:left w:val="single" w:sz="4" w:space="0" w:color="auto"/>
              <w:bottom w:val="single" w:sz="4" w:space="0" w:color="auto"/>
              <w:right w:val="single" w:sz="4" w:space="0" w:color="auto"/>
            </w:tcBorders>
          </w:tcPr>
          <w:p w:rsidR="00333441" w:rsidRDefault="00333441" w:rsidP="00333441">
            <w:pPr>
              <w:rPr>
                <w:sz w:val="24"/>
                <w:szCs w:val="24"/>
              </w:rPr>
            </w:pPr>
            <w:r>
              <w:rPr>
                <w:sz w:val="24"/>
                <w:szCs w:val="24"/>
              </w:rPr>
              <w:t xml:space="preserve">Відділ фінансово-ресурсного </w:t>
            </w:r>
          </w:p>
          <w:p w:rsidR="00333441" w:rsidRPr="00026A8A" w:rsidRDefault="00333441" w:rsidP="00333441">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333441" w:rsidRPr="00026A8A" w:rsidRDefault="00333441" w:rsidP="00333441">
            <w:pPr>
              <w:rPr>
                <w:sz w:val="24"/>
                <w:szCs w:val="24"/>
              </w:rPr>
            </w:pPr>
            <w:r>
              <w:rPr>
                <w:sz w:val="24"/>
                <w:szCs w:val="24"/>
              </w:rPr>
              <w:t>Інформацію зібрано, зв</w:t>
            </w:r>
            <w:r>
              <w:rPr>
                <w:sz w:val="24"/>
                <w:szCs w:val="24"/>
              </w:rPr>
              <w:t>е</w:t>
            </w:r>
            <w:r>
              <w:rPr>
                <w:sz w:val="24"/>
                <w:szCs w:val="24"/>
              </w:rPr>
              <w:t>дено та проаналізовано</w:t>
            </w:r>
          </w:p>
        </w:tc>
      </w:tr>
      <w:tr w:rsidR="00333441" w:rsidRPr="009D2D44">
        <w:trPr>
          <w:trHeight w:val="1060"/>
        </w:trPr>
        <w:tc>
          <w:tcPr>
            <w:tcW w:w="1228" w:type="dxa"/>
            <w:vMerge/>
            <w:tcBorders>
              <w:left w:val="single" w:sz="4" w:space="0" w:color="auto"/>
              <w:bottom w:val="nil"/>
              <w:right w:val="single" w:sz="4" w:space="0" w:color="auto"/>
            </w:tcBorders>
            <w:vAlign w:val="center"/>
          </w:tcPr>
          <w:p w:rsidR="00333441" w:rsidRPr="009D2D44" w:rsidRDefault="00333441" w:rsidP="00333441">
            <w:pPr>
              <w:jc w:val="center"/>
              <w:rPr>
                <w:sz w:val="24"/>
                <w:szCs w:val="24"/>
              </w:rPr>
            </w:pPr>
          </w:p>
        </w:tc>
        <w:tc>
          <w:tcPr>
            <w:tcW w:w="5600" w:type="dxa"/>
            <w:tcBorders>
              <w:top w:val="single" w:sz="4" w:space="0" w:color="auto"/>
              <w:left w:val="single" w:sz="4" w:space="0" w:color="auto"/>
              <w:bottom w:val="nil"/>
              <w:right w:val="single" w:sz="4" w:space="0" w:color="auto"/>
            </w:tcBorders>
          </w:tcPr>
          <w:p w:rsidR="004877C2" w:rsidRPr="009D2D44" w:rsidRDefault="00333441" w:rsidP="00333441">
            <w:pPr>
              <w:rPr>
                <w:sz w:val="24"/>
                <w:szCs w:val="24"/>
              </w:rPr>
            </w:pPr>
            <w:r w:rsidRPr="009D2D44">
              <w:rPr>
                <w:sz w:val="24"/>
                <w:szCs w:val="24"/>
              </w:rPr>
              <w:t xml:space="preserve">Аналіз планової вартості утримання 1 учня та </w:t>
            </w:r>
            <w:r w:rsidRPr="009D2D44">
              <w:rPr>
                <w:sz w:val="24"/>
                <w:szCs w:val="24"/>
              </w:rPr>
              <w:br/>
              <w:t>1 вихованця в закладах загальної середньої та д</w:t>
            </w:r>
            <w:r w:rsidRPr="009D2D44">
              <w:rPr>
                <w:sz w:val="24"/>
                <w:szCs w:val="24"/>
              </w:rPr>
              <w:t>о</w:t>
            </w:r>
            <w:r w:rsidRPr="009D2D44">
              <w:rPr>
                <w:sz w:val="24"/>
                <w:szCs w:val="24"/>
              </w:rPr>
              <w:t>шкільної освіти</w:t>
            </w:r>
          </w:p>
        </w:tc>
        <w:tc>
          <w:tcPr>
            <w:tcW w:w="2660" w:type="dxa"/>
            <w:tcBorders>
              <w:top w:val="single" w:sz="4" w:space="0" w:color="auto"/>
              <w:left w:val="single" w:sz="4" w:space="0" w:color="auto"/>
              <w:bottom w:val="single" w:sz="4" w:space="0" w:color="auto"/>
              <w:right w:val="single" w:sz="4" w:space="0" w:color="auto"/>
            </w:tcBorders>
          </w:tcPr>
          <w:p w:rsidR="00333441" w:rsidRPr="009D2D44" w:rsidRDefault="00333441" w:rsidP="00333441">
            <w:pPr>
              <w:rPr>
                <w:sz w:val="24"/>
                <w:szCs w:val="24"/>
              </w:rPr>
            </w:pPr>
            <w:r w:rsidRPr="009D2D44">
              <w:rPr>
                <w:sz w:val="24"/>
                <w:szCs w:val="24"/>
              </w:rPr>
              <w:t xml:space="preserve">Відділ фінансово-ресурсного </w:t>
            </w:r>
          </w:p>
          <w:p w:rsidR="009D2D44" w:rsidRPr="009D2D44" w:rsidRDefault="009D2D44" w:rsidP="00333441">
            <w:pPr>
              <w:rPr>
                <w:sz w:val="24"/>
                <w:szCs w:val="24"/>
              </w:rPr>
            </w:pPr>
            <w:r w:rsidRPr="009D2D44">
              <w:rPr>
                <w:sz w:val="24"/>
                <w:szCs w:val="24"/>
              </w:rPr>
              <w:t>З</w:t>
            </w:r>
            <w:r w:rsidR="00333441" w:rsidRPr="009D2D44">
              <w:rPr>
                <w:sz w:val="24"/>
                <w:szCs w:val="24"/>
              </w:rPr>
              <w:t>абезпечення</w:t>
            </w:r>
          </w:p>
        </w:tc>
        <w:tc>
          <w:tcPr>
            <w:tcW w:w="2800" w:type="dxa"/>
            <w:tcBorders>
              <w:top w:val="single" w:sz="4" w:space="0" w:color="auto"/>
              <w:left w:val="single" w:sz="4" w:space="0" w:color="auto"/>
              <w:bottom w:val="single" w:sz="4" w:space="0" w:color="auto"/>
              <w:right w:val="single" w:sz="4" w:space="0" w:color="auto"/>
            </w:tcBorders>
          </w:tcPr>
          <w:p w:rsidR="00333441" w:rsidRPr="009D2D44" w:rsidRDefault="00333441" w:rsidP="00333441">
            <w:pPr>
              <w:jc w:val="left"/>
              <w:rPr>
                <w:sz w:val="24"/>
                <w:szCs w:val="24"/>
              </w:rPr>
            </w:pPr>
            <w:r w:rsidRPr="009D2D44">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333441" w:rsidRPr="009D2D44" w:rsidRDefault="00333441" w:rsidP="00333441">
            <w:pPr>
              <w:rPr>
                <w:sz w:val="24"/>
                <w:szCs w:val="24"/>
              </w:rPr>
            </w:pPr>
            <w:r w:rsidRPr="009D2D44">
              <w:rPr>
                <w:sz w:val="24"/>
                <w:szCs w:val="24"/>
              </w:rPr>
              <w:t>Інформацію зібрано, зведено та проаналізов</w:t>
            </w:r>
            <w:r w:rsidRPr="009D2D44">
              <w:rPr>
                <w:sz w:val="24"/>
                <w:szCs w:val="24"/>
              </w:rPr>
              <w:t>а</w:t>
            </w:r>
            <w:r w:rsidRPr="009D2D44">
              <w:rPr>
                <w:sz w:val="24"/>
                <w:szCs w:val="24"/>
              </w:rPr>
              <w:t>но</w:t>
            </w:r>
          </w:p>
        </w:tc>
      </w:tr>
    </w:tbl>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5600"/>
        <w:gridCol w:w="2660"/>
        <w:gridCol w:w="2800"/>
        <w:gridCol w:w="2800"/>
      </w:tblGrid>
      <w:tr w:rsidR="00A20FCF" w:rsidRPr="009D2D44">
        <w:trPr>
          <w:trHeight w:val="1069"/>
        </w:trPr>
        <w:tc>
          <w:tcPr>
            <w:tcW w:w="1228" w:type="dxa"/>
            <w:vMerge w:val="restart"/>
            <w:tcBorders>
              <w:top w:val="nil"/>
              <w:left w:val="nil"/>
              <w:bottom w:val="nil"/>
              <w:right w:val="nil"/>
            </w:tcBorders>
          </w:tcPr>
          <w:p w:rsidR="00A20FCF" w:rsidRPr="009D2D44" w:rsidRDefault="00A20FCF" w:rsidP="00A20FCF">
            <w:pPr>
              <w:jc w:val="center"/>
              <w:rPr>
                <w:sz w:val="24"/>
                <w:szCs w:val="24"/>
              </w:rPr>
            </w:pPr>
            <w:r w:rsidRPr="009D2D44">
              <w:rPr>
                <w:sz w:val="24"/>
                <w:szCs w:val="24"/>
              </w:rPr>
              <w:t>Квітень</w:t>
            </w:r>
          </w:p>
        </w:tc>
        <w:tc>
          <w:tcPr>
            <w:tcW w:w="5600" w:type="dxa"/>
            <w:tcBorders>
              <w:top w:val="nil"/>
              <w:left w:val="nil"/>
              <w:bottom w:val="nil"/>
              <w:right w:val="nil"/>
            </w:tcBorders>
          </w:tcPr>
          <w:p w:rsidR="00A20FCF" w:rsidRPr="009D2D44" w:rsidRDefault="00A20FCF" w:rsidP="00A20FCF">
            <w:pPr>
              <w:rPr>
                <w:sz w:val="24"/>
                <w:szCs w:val="24"/>
              </w:rPr>
            </w:pPr>
            <w:r w:rsidRPr="009D2D44">
              <w:rPr>
                <w:sz w:val="24"/>
                <w:szCs w:val="24"/>
              </w:rPr>
              <w:t>Аналіз стану розгляду запитів на публічну інфо</w:t>
            </w:r>
            <w:r w:rsidRPr="009D2D44">
              <w:rPr>
                <w:sz w:val="24"/>
                <w:szCs w:val="24"/>
              </w:rPr>
              <w:t>р</w:t>
            </w:r>
            <w:r w:rsidRPr="009D2D44">
              <w:rPr>
                <w:sz w:val="24"/>
                <w:szCs w:val="24"/>
              </w:rPr>
              <w:t>мацію за І квартал 2022 року</w:t>
            </w:r>
          </w:p>
        </w:tc>
        <w:tc>
          <w:tcPr>
            <w:tcW w:w="2660" w:type="dxa"/>
            <w:tcBorders>
              <w:top w:val="single" w:sz="4" w:space="0" w:color="auto"/>
              <w:left w:val="nil"/>
              <w:bottom w:val="single" w:sz="4" w:space="0" w:color="auto"/>
              <w:right w:val="single" w:sz="4" w:space="0" w:color="auto"/>
            </w:tcBorders>
          </w:tcPr>
          <w:p w:rsidR="00A20FCF" w:rsidRPr="009D2D44" w:rsidRDefault="00A20FCF" w:rsidP="00A20FCF">
            <w:pPr>
              <w:suppressAutoHyphens/>
              <w:spacing w:line="216" w:lineRule="auto"/>
              <w:rPr>
                <w:sz w:val="24"/>
                <w:szCs w:val="24"/>
              </w:rPr>
            </w:pPr>
            <w:r w:rsidRPr="009D2D44">
              <w:rPr>
                <w:sz w:val="24"/>
                <w:szCs w:val="24"/>
              </w:rPr>
              <w:t>Відділ організаційної роботи, звернень громадян та контролю</w:t>
            </w:r>
          </w:p>
        </w:tc>
        <w:tc>
          <w:tcPr>
            <w:tcW w:w="2800" w:type="dxa"/>
            <w:tcBorders>
              <w:top w:val="single" w:sz="4" w:space="0" w:color="auto"/>
              <w:left w:val="single" w:sz="4" w:space="0" w:color="auto"/>
              <w:bottom w:val="single" w:sz="4" w:space="0" w:color="auto"/>
              <w:right w:val="single" w:sz="4" w:space="0" w:color="auto"/>
            </w:tcBorders>
          </w:tcPr>
          <w:p w:rsidR="00A20FCF" w:rsidRPr="009D2D44" w:rsidRDefault="00A20FCF" w:rsidP="00A20FCF">
            <w:pPr>
              <w:suppressAutoHyphens/>
              <w:spacing w:line="216" w:lineRule="auto"/>
              <w:ind w:left="32"/>
              <w:jc w:val="left"/>
              <w:rPr>
                <w:bCs/>
                <w:sz w:val="24"/>
                <w:szCs w:val="24"/>
              </w:rPr>
            </w:pPr>
            <w:r w:rsidRPr="009D2D44">
              <w:rPr>
                <w:bCs/>
                <w:sz w:val="24"/>
                <w:szCs w:val="24"/>
              </w:rPr>
              <w:t>Скиртаченко Н.Г.</w:t>
            </w:r>
          </w:p>
          <w:p w:rsidR="00A20FCF" w:rsidRPr="009D2D44" w:rsidRDefault="00A20FCF" w:rsidP="00A20FCF">
            <w:pPr>
              <w:suppressAutoHyphens/>
              <w:spacing w:line="216" w:lineRule="auto"/>
              <w:ind w:left="32"/>
              <w:jc w:val="left"/>
              <w:rPr>
                <w:bCs/>
                <w:sz w:val="24"/>
                <w:szCs w:val="24"/>
              </w:rPr>
            </w:pPr>
            <w:r w:rsidRPr="009D2D44">
              <w:rPr>
                <w:bCs/>
                <w:sz w:val="24"/>
                <w:szCs w:val="24"/>
              </w:rPr>
              <w:t>Мілінтович Н.Ф.</w:t>
            </w:r>
          </w:p>
        </w:tc>
        <w:tc>
          <w:tcPr>
            <w:tcW w:w="2800" w:type="dxa"/>
            <w:tcBorders>
              <w:top w:val="single" w:sz="4" w:space="0" w:color="auto"/>
              <w:left w:val="single" w:sz="4" w:space="0" w:color="auto"/>
              <w:bottom w:val="single" w:sz="4" w:space="0" w:color="auto"/>
              <w:right w:val="single" w:sz="4" w:space="0" w:color="auto"/>
            </w:tcBorders>
          </w:tcPr>
          <w:p w:rsidR="00A20FCF" w:rsidRPr="009D2D44" w:rsidRDefault="00A20FCF" w:rsidP="00A20FCF">
            <w:pPr>
              <w:rPr>
                <w:sz w:val="24"/>
                <w:szCs w:val="24"/>
              </w:rPr>
            </w:pPr>
            <w:r w:rsidRPr="009D2D44">
              <w:rPr>
                <w:sz w:val="24"/>
                <w:szCs w:val="24"/>
              </w:rPr>
              <w:t xml:space="preserve">Підготовлено звіт про </w:t>
            </w:r>
          </w:p>
          <w:p w:rsidR="00A20FCF" w:rsidRPr="009D2D44" w:rsidRDefault="00A20FCF" w:rsidP="00A20FCF">
            <w:pPr>
              <w:rPr>
                <w:sz w:val="24"/>
                <w:szCs w:val="24"/>
              </w:rPr>
            </w:pPr>
            <w:r w:rsidRPr="009D2D44">
              <w:rPr>
                <w:sz w:val="24"/>
                <w:szCs w:val="24"/>
              </w:rPr>
              <w:t>стан розгляду з</w:t>
            </w:r>
            <w:r w:rsidRPr="009D2D44">
              <w:rPr>
                <w:sz w:val="24"/>
                <w:szCs w:val="24"/>
              </w:rPr>
              <w:t>а</w:t>
            </w:r>
            <w:r w:rsidRPr="009D2D44">
              <w:rPr>
                <w:sz w:val="24"/>
                <w:szCs w:val="24"/>
              </w:rPr>
              <w:t xml:space="preserve">питів на </w:t>
            </w:r>
          </w:p>
          <w:p w:rsidR="00A20FCF" w:rsidRPr="009D2D44" w:rsidRDefault="00A20FCF" w:rsidP="00A20FCF">
            <w:pPr>
              <w:rPr>
                <w:sz w:val="24"/>
                <w:szCs w:val="24"/>
              </w:rPr>
            </w:pPr>
            <w:r w:rsidRPr="009D2D44">
              <w:rPr>
                <w:sz w:val="24"/>
                <w:szCs w:val="24"/>
              </w:rPr>
              <w:t>публічну інфо</w:t>
            </w:r>
            <w:r w:rsidRPr="009D2D44">
              <w:rPr>
                <w:sz w:val="24"/>
                <w:szCs w:val="24"/>
              </w:rPr>
              <w:t>р</w:t>
            </w:r>
            <w:r w:rsidRPr="009D2D44">
              <w:rPr>
                <w:sz w:val="24"/>
                <w:szCs w:val="24"/>
              </w:rPr>
              <w:t xml:space="preserve">мацію </w:t>
            </w:r>
          </w:p>
          <w:p w:rsidR="00A20FCF" w:rsidRPr="009D2D44" w:rsidRDefault="00A20FCF" w:rsidP="00A20FCF">
            <w:pPr>
              <w:rPr>
                <w:sz w:val="24"/>
                <w:szCs w:val="24"/>
              </w:rPr>
            </w:pPr>
            <w:r w:rsidRPr="009D2D44">
              <w:rPr>
                <w:sz w:val="24"/>
                <w:szCs w:val="24"/>
              </w:rPr>
              <w:t>за І квартал 2022 року 11.04.2022</w:t>
            </w:r>
          </w:p>
        </w:tc>
      </w:tr>
      <w:tr w:rsidR="00A20FCF">
        <w:tc>
          <w:tcPr>
            <w:tcW w:w="0" w:type="auto"/>
            <w:vMerge/>
            <w:tcBorders>
              <w:top w:val="nil"/>
              <w:left w:val="nil"/>
              <w:bottom w:val="single" w:sz="4" w:space="0" w:color="auto"/>
              <w:right w:val="nil"/>
            </w:tcBorders>
            <w:vAlign w:val="center"/>
          </w:tcPr>
          <w:p w:rsidR="00A20FCF" w:rsidRDefault="00A20FCF" w:rsidP="00A20FCF">
            <w:pPr>
              <w:jc w:val="left"/>
              <w:rPr>
                <w:sz w:val="24"/>
                <w:szCs w:val="24"/>
              </w:rPr>
            </w:pPr>
          </w:p>
        </w:tc>
        <w:tc>
          <w:tcPr>
            <w:tcW w:w="5600" w:type="dxa"/>
            <w:tcBorders>
              <w:top w:val="nil"/>
              <w:left w:val="nil"/>
              <w:bottom w:val="single" w:sz="4" w:space="0" w:color="auto"/>
              <w:right w:val="single" w:sz="4" w:space="0" w:color="auto"/>
            </w:tcBorders>
          </w:tcPr>
          <w:p w:rsidR="00A20FCF" w:rsidRDefault="00A20FCF" w:rsidP="00A20FCF">
            <w:pPr>
              <w:rPr>
                <w:sz w:val="24"/>
                <w:szCs w:val="24"/>
              </w:rPr>
            </w:pPr>
            <w:r>
              <w:rPr>
                <w:sz w:val="24"/>
                <w:szCs w:val="24"/>
              </w:rPr>
              <w:t xml:space="preserve">Звіт про кількість ставок педагогічних працівників та видатків на їх оплату праці з нарахуваннями </w:t>
            </w:r>
          </w:p>
        </w:tc>
        <w:tc>
          <w:tcPr>
            <w:tcW w:w="2660" w:type="dxa"/>
            <w:tcBorders>
              <w:top w:val="single" w:sz="4" w:space="0" w:color="auto"/>
              <w:left w:val="single" w:sz="4" w:space="0" w:color="auto"/>
              <w:bottom w:val="single" w:sz="4" w:space="0" w:color="auto"/>
              <w:right w:val="single" w:sz="4" w:space="0" w:color="auto"/>
            </w:tcBorders>
          </w:tcPr>
          <w:p w:rsidR="00A20FCF" w:rsidRDefault="00A20FCF" w:rsidP="00A20FCF">
            <w:pPr>
              <w:suppressAutoHyphens/>
              <w:spacing w:line="216" w:lineRule="auto"/>
              <w:rPr>
                <w:sz w:val="24"/>
                <w:szCs w:val="24"/>
              </w:rPr>
            </w:pPr>
            <w:r>
              <w:rPr>
                <w:sz w:val="24"/>
                <w:szCs w:val="24"/>
              </w:rPr>
              <w:t>Відділ фінансово-ресурсного забезпечення</w:t>
            </w:r>
          </w:p>
        </w:tc>
        <w:tc>
          <w:tcPr>
            <w:tcW w:w="2800" w:type="dxa"/>
            <w:tcBorders>
              <w:top w:val="single" w:sz="4" w:space="0" w:color="auto"/>
              <w:left w:val="single" w:sz="4" w:space="0" w:color="auto"/>
              <w:bottom w:val="single" w:sz="4" w:space="0" w:color="auto"/>
              <w:right w:val="single" w:sz="4" w:space="0" w:color="auto"/>
            </w:tcBorders>
          </w:tcPr>
          <w:p w:rsidR="00A20FCF" w:rsidRDefault="00A20FCF" w:rsidP="00A20FCF">
            <w:pPr>
              <w:suppressAutoHyphens/>
              <w:spacing w:line="216" w:lineRule="auto"/>
              <w:ind w:left="32"/>
              <w:jc w:val="left"/>
              <w:rPr>
                <w:bCs/>
                <w:sz w:val="24"/>
                <w:szCs w:val="24"/>
              </w:rPr>
            </w:pPr>
            <w:r>
              <w:rPr>
                <w:bCs/>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A20FCF" w:rsidRDefault="00A20FCF" w:rsidP="00A20FCF">
            <w:pPr>
              <w:rPr>
                <w:sz w:val="24"/>
                <w:szCs w:val="24"/>
              </w:rPr>
            </w:pPr>
            <w:r>
              <w:rPr>
                <w:sz w:val="24"/>
                <w:szCs w:val="24"/>
              </w:rPr>
              <w:t>Лист Департаменту осв</w:t>
            </w:r>
            <w:r>
              <w:rPr>
                <w:sz w:val="24"/>
                <w:szCs w:val="24"/>
              </w:rPr>
              <w:t>і</w:t>
            </w:r>
            <w:r>
              <w:rPr>
                <w:sz w:val="24"/>
                <w:szCs w:val="24"/>
              </w:rPr>
              <w:t>ти і науки Сумської о</w:t>
            </w:r>
            <w:r>
              <w:rPr>
                <w:sz w:val="24"/>
                <w:szCs w:val="24"/>
              </w:rPr>
              <w:t>б</w:t>
            </w:r>
            <w:r>
              <w:rPr>
                <w:sz w:val="24"/>
                <w:szCs w:val="24"/>
              </w:rPr>
              <w:t>ласної державної адмін</w:t>
            </w:r>
            <w:r>
              <w:rPr>
                <w:sz w:val="24"/>
                <w:szCs w:val="24"/>
              </w:rPr>
              <w:t>і</w:t>
            </w:r>
            <w:r>
              <w:rPr>
                <w:sz w:val="24"/>
                <w:szCs w:val="24"/>
              </w:rPr>
              <w:t>страції від 21.04.2022</w:t>
            </w:r>
            <w:r w:rsidR="00842F23">
              <w:rPr>
                <w:sz w:val="24"/>
                <w:szCs w:val="24"/>
              </w:rPr>
              <w:t xml:space="preserve">            </w:t>
            </w:r>
            <w:r>
              <w:rPr>
                <w:sz w:val="24"/>
                <w:szCs w:val="24"/>
              </w:rPr>
              <w:t>№ 03.2-10/1966</w:t>
            </w:r>
          </w:p>
        </w:tc>
      </w:tr>
      <w:tr w:rsidR="00361F36">
        <w:trPr>
          <w:trHeight w:val="4194"/>
        </w:trPr>
        <w:tc>
          <w:tcPr>
            <w:tcW w:w="1228" w:type="dxa"/>
            <w:vMerge w:val="restart"/>
            <w:tcBorders>
              <w:top w:val="single" w:sz="4" w:space="0" w:color="auto"/>
              <w:left w:val="single" w:sz="4" w:space="0" w:color="auto"/>
              <w:bottom w:val="single" w:sz="4" w:space="0" w:color="auto"/>
              <w:right w:val="nil"/>
            </w:tcBorders>
          </w:tcPr>
          <w:p w:rsidR="00361F36" w:rsidRDefault="00361F36" w:rsidP="00A20FCF">
            <w:pPr>
              <w:jc w:val="center"/>
              <w:rPr>
                <w:sz w:val="24"/>
                <w:szCs w:val="24"/>
              </w:rPr>
            </w:pPr>
            <w:r>
              <w:rPr>
                <w:sz w:val="24"/>
                <w:szCs w:val="24"/>
              </w:rPr>
              <w:t>Травень</w:t>
            </w:r>
          </w:p>
        </w:tc>
        <w:tc>
          <w:tcPr>
            <w:tcW w:w="5600" w:type="dxa"/>
            <w:tcBorders>
              <w:top w:val="single" w:sz="4" w:space="0" w:color="auto"/>
              <w:left w:val="nil"/>
              <w:bottom w:val="single" w:sz="4" w:space="0" w:color="auto"/>
              <w:right w:val="single" w:sz="4" w:space="0" w:color="auto"/>
            </w:tcBorders>
          </w:tcPr>
          <w:p w:rsidR="00361F36" w:rsidRDefault="00361F36" w:rsidP="00A20FCF">
            <w:pPr>
              <w:rPr>
                <w:sz w:val="24"/>
                <w:szCs w:val="24"/>
              </w:rPr>
            </w:pPr>
            <w:r>
              <w:rPr>
                <w:sz w:val="24"/>
                <w:szCs w:val="24"/>
              </w:rPr>
              <w:t>Аналіз кадрового забезпечення закладів освіти о</w:t>
            </w:r>
            <w:r>
              <w:rPr>
                <w:sz w:val="24"/>
                <w:szCs w:val="24"/>
              </w:rPr>
              <w:t>б</w:t>
            </w:r>
            <w:r>
              <w:rPr>
                <w:sz w:val="24"/>
                <w:szCs w:val="24"/>
              </w:rPr>
              <w:t>ласті спеціалістами психологічної служби, матері</w:t>
            </w:r>
            <w:r>
              <w:rPr>
                <w:sz w:val="24"/>
                <w:szCs w:val="24"/>
              </w:rPr>
              <w:t>а</w:t>
            </w:r>
            <w:r>
              <w:rPr>
                <w:sz w:val="24"/>
                <w:szCs w:val="24"/>
              </w:rPr>
              <w:t>льно-технічного забезпечення їх діяльності</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A20FCF">
            <w:pPr>
              <w:jc w:val="left"/>
              <w:rPr>
                <w:sz w:val="24"/>
                <w:szCs w:val="24"/>
              </w:rPr>
            </w:pPr>
            <w:r>
              <w:rPr>
                <w:sz w:val="24"/>
                <w:szCs w:val="24"/>
              </w:rPr>
              <w:t>Комунальний заклад Сумський обласний інститут післядипло</w:t>
            </w:r>
            <w:r>
              <w:rPr>
                <w:sz w:val="24"/>
                <w:szCs w:val="24"/>
              </w:rPr>
              <w:t>м</w:t>
            </w:r>
            <w:r>
              <w:rPr>
                <w:sz w:val="24"/>
                <w:szCs w:val="24"/>
              </w:rPr>
              <w:t>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A20FCF">
            <w:pPr>
              <w:pStyle w:val="a8"/>
              <w:suppressAutoHyphens/>
              <w:jc w:val="left"/>
              <w:rPr>
                <w:b w:val="0"/>
                <w:bCs w:val="0"/>
                <w:sz w:val="24"/>
                <w:szCs w:val="24"/>
              </w:rPr>
            </w:pPr>
            <w:r>
              <w:rPr>
                <w:b w:val="0"/>
                <w:bCs w:val="0"/>
                <w:sz w:val="24"/>
                <w:szCs w:val="24"/>
              </w:rPr>
              <w:t>Нікітін Ю.О.</w:t>
            </w:r>
          </w:p>
          <w:p w:rsidR="00361F36" w:rsidRDefault="00361F36" w:rsidP="00A20FCF">
            <w:pPr>
              <w:pStyle w:val="a8"/>
              <w:suppressAutoHyphens/>
              <w:jc w:val="left"/>
              <w:rPr>
                <w:sz w:val="24"/>
                <w:szCs w:val="24"/>
              </w:rPr>
            </w:pPr>
            <w:r>
              <w:rPr>
                <w:b w:val="0"/>
                <w:bCs w:val="0"/>
                <w:sz w:val="24"/>
                <w:szCs w:val="24"/>
              </w:rPr>
              <w:t>Марухина І.В.</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A20FCF">
            <w:pPr>
              <w:rPr>
                <w:sz w:val="24"/>
                <w:szCs w:val="24"/>
              </w:rPr>
            </w:pPr>
            <w:r>
              <w:rPr>
                <w:sz w:val="24"/>
                <w:szCs w:val="24"/>
              </w:rPr>
              <w:t>За результатами опер</w:t>
            </w:r>
            <w:r>
              <w:rPr>
                <w:sz w:val="24"/>
                <w:szCs w:val="24"/>
              </w:rPr>
              <w:t>а</w:t>
            </w:r>
            <w:r>
              <w:rPr>
                <w:sz w:val="24"/>
                <w:szCs w:val="24"/>
              </w:rPr>
              <w:t>тивної інформації, над</w:t>
            </w:r>
            <w:r>
              <w:rPr>
                <w:sz w:val="24"/>
                <w:szCs w:val="24"/>
              </w:rPr>
              <w:t>а</w:t>
            </w:r>
            <w:r>
              <w:rPr>
                <w:sz w:val="24"/>
                <w:szCs w:val="24"/>
              </w:rPr>
              <w:t>ної органами упра</w:t>
            </w:r>
            <w:r>
              <w:rPr>
                <w:sz w:val="24"/>
                <w:szCs w:val="24"/>
              </w:rPr>
              <w:t>в</w:t>
            </w:r>
            <w:r>
              <w:rPr>
                <w:sz w:val="24"/>
                <w:szCs w:val="24"/>
              </w:rPr>
              <w:t>ління освітою, здійснено ан</w:t>
            </w:r>
            <w:r>
              <w:rPr>
                <w:sz w:val="24"/>
                <w:szCs w:val="24"/>
              </w:rPr>
              <w:t>а</w:t>
            </w:r>
            <w:r>
              <w:rPr>
                <w:sz w:val="24"/>
                <w:szCs w:val="24"/>
              </w:rPr>
              <w:t>ліз кадрового забезп</w:t>
            </w:r>
            <w:r>
              <w:rPr>
                <w:sz w:val="24"/>
                <w:szCs w:val="24"/>
              </w:rPr>
              <w:t>е</w:t>
            </w:r>
            <w:r>
              <w:rPr>
                <w:sz w:val="24"/>
                <w:szCs w:val="24"/>
              </w:rPr>
              <w:t>чення регіональної пс</w:t>
            </w:r>
            <w:r>
              <w:rPr>
                <w:sz w:val="24"/>
                <w:szCs w:val="24"/>
              </w:rPr>
              <w:t>и</w:t>
            </w:r>
            <w:r>
              <w:rPr>
                <w:sz w:val="24"/>
                <w:szCs w:val="24"/>
              </w:rPr>
              <w:t>хологічної служби, ст</w:t>
            </w:r>
            <w:r>
              <w:rPr>
                <w:sz w:val="24"/>
                <w:szCs w:val="24"/>
              </w:rPr>
              <w:t>а</w:t>
            </w:r>
            <w:r>
              <w:rPr>
                <w:sz w:val="24"/>
                <w:szCs w:val="24"/>
              </w:rPr>
              <w:t>ну матер</w:t>
            </w:r>
            <w:r>
              <w:rPr>
                <w:sz w:val="24"/>
                <w:szCs w:val="24"/>
              </w:rPr>
              <w:t>і</w:t>
            </w:r>
            <w:r>
              <w:rPr>
                <w:sz w:val="24"/>
                <w:szCs w:val="24"/>
              </w:rPr>
              <w:t>ально-технічного забезп</w:t>
            </w:r>
            <w:r>
              <w:rPr>
                <w:sz w:val="24"/>
                <w:szCs w:val="24"/>
              </w:rPr>
              <w:t>е</w:t>
            </w:r>
            <w:r>
              <w:rPr>
                <w:sz w:val="24"/>
                <w:szCs w:val="24"/>
              </w:rPr>
              <w:t>чення спеціалістів слу</w:t>
            </w:r>
            <w:r>
              <w:rPr>
                <w:sz w:val="24"/>
                <w:szCs w:val="24"/>
              </w:rPr>
              <w:t>ж</w:t>
            </w:r>
            <w:r>
              <w:rPr>
                <w:sz w:val="24"/>
                <w:szCs w:val="24"/>
              </w:rPr>
              <w:t>би. Узагальнену інформ</w:t>
            </w:r>
            <w:r>
              <w:rPr>
                <w:sz w:val="24"/>
                <w:szCs w:val="24"/>
              </w:rPr>
              <w:t>а</w:t>
            </w:r>
            <w:r>
              <w:rPr>
                <w:sz w:val="24"/>
                <w:szCs w:val="24"/>
              </w:rPr>
              <w:t>цію надано до статисти</w:t>
            </w:r>
            <w:r>
              <w:rPr>
                <w:sz w:val="24"/>
                <w:szCs w:val="24"/>
              </w:rPr>
              <w:t>ч</w:t>
            </w:r>
            <w:r>
              <w:rPr>
                <w:sz w:val="24"/>
                <w:szCs w:val="24"/>
              </w:rPr>
              <w:t>ного збірника Департ</w:t>
            </w:r>
            <w:r>
              <w:rPr>
                <w:sz w:val="24"/>
                <w:szCs w:val="24"/>
              </w:rPr>
              <w:t>а</w:t>
            </w:r>
            <w:r>
              <w:rPr>
                <w:sz w:val="24"/>
                <w:szCs w:val="24"/>
              </w:rPr>
              <w:t>менту освіти і науки Су</w:t>
            </w:r>
            <w:r>
              <w:rPr>
                <w:sz w:val="24"/>
                <w:szCs w:val="24"/>
              </w:rPr>
              <w:t>м</w:t>
            </w:r>
            <w:r>
              <w:rPr>
                <w:sz w:val="24"/>
                <w:szCs w:val="24"/>
              </w:rPr>
              <w:t>ської обласної державної а</w:t>
            </w:r>
            <w:r>
              <w:rPr>
                <w:sz w:val="24"/>
                <w:szCs w:val="24"/>
              </w:rPr>
              <w:t>д</w:t>
            </w:r>
            <w:r>
              <w:rPr>
                <w:sz w:val="24"/>
                <w:szCs w:val="24"/>
              </w:rPr>
              <w:t>мін</w:t>
            </w:r>
            <w:r>
              <w:rPr>
                <w:sz w:val="24"/>
                <w:szCs w:val="24"/>
              </w:rPr>
              <w:t>і</w:t>
            </w:r>
            <w:r>
              <w:rPr>
                <w:sz w:val="24"/>
                <w:szCs w:val="24"/>
              </w:rPr>
              <w:t>страці</w:t>
            </w:r>
            <w:r>
              <w:rPr>
                <w:sz w:val="24"/>
                <w:szCs w:val="24"/>
                <w:highlight w:val="yellow"/>
              </w:rPr>
              <w:t>ї</w:t>
            </w:r>
          </w:p>
        </w:tc>
      </w:tr>
      <w:tr w:rsidR="00361F36">
        <w:tc>
          <w:tcPr>
            <w:tcW w:w="0" w:type="auto"/>
            <w:vMerge/>
            <w:tcBorders>
              <w:top w:val="single" w:sz="4" w:space="0" w:color="auto"/>
              <w:left w:val="nil"/>
              <w:bottom w:val="nil"/>
              <w:right w:val="single" w:sz="4" w:space="0" w:color="auto"/>
            </w:tcBorders>
            <w:vAlign w:val="center"/>
          </w:tcPr>
          <w:p w:rsidR="00361F36" w:rsidRDefault="00361F36" w:rsidP="00A20FCF">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61F36" w:rsidRDefault="00361F36" w:rsidP="00A20FCF">
            <w:pPr>
              <w:rPr>
                <w:bCs/>
                <w:sz w:val="24"/>
                <w:szCs w:val="24"/>
              </w:rPr>
            </w:pPr>
            <w:r>
              <w:rPr>
                <w:sz w:val="24"/>
                <w:szCs w:val="24"/>
              </w:rPr>
              <w:t>Моніторинг роботодавців щодо потреби у проф</w:t>
            </w:r>
            <w:r>
              <w:rPr>
                <w:sz w:val="24"/>
                <w:szCs w:val="24"/>
              </w:rPr>
              <w:t>е</w:t>
            </w:r>
            <w:r>
              <w:rPr>
                <w:sz w:val="24"/>
                <w:szCs w:val="24"/>
              </w:rPr>
              <w:t>сійних кваліфікаціях, затребуваних на регіональн</w:t>
            </w:r>
            <w:r>
              <w:rPr>
                <w:sz w:val="24"/>
                <w:szCs w:val="24"/>
              </w:rPr>
              <w:t>о</w:t>
            </w:r>
            <w:r>
              <w:rPr>
                <w:sz w:val="24"/>
                <w:szCs w:val="24"/>
              </w:rPr>
              <w:t>му ринку</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A20FCF">
            <w:pPr>
              <w:ind w:firstLine="32"/>
              <w:rPr>
                <w:bCs/>
                <w:sz w:val="24"/>
                <w:szCs w:val="24"/>
              </w:rPr>
            </w:pPr>
            <w:r>
              <w:rPr>
                <w:sz w:val="24"/>
                <w:szCs w:val="24"/>
              </w:rPr>
              <w:t>Відділ професійної, фахової п</w:t>
            </w:r>
            <w:r>
              <w:rPr>
                <w:sz w:val="24"/>
                <w:szCs w:val="24"/>
              </w:rPr>
              <w:t>е</w:t>
            </w:r>
            <w:r>
              <w:rPr>
                <w:sz w:val="24"/>
                <w:szCs w:val="24"/>
              </w:rPr>
              <w:t>редвищої, вищої освіти та наук</w:t>
            </w:r>
            <w:r>
              <w:rPr>
                <w:sz w:val="24"/>
                <w:szCs w:val="24"/>
              </w:rPr>
              <w:t>о</w:t>
            </w:r>
            <w:r>
              <w:rPr>
                <w:sz w:val="24"/>
                <w:szCs w:val="24"/>
              </w:rPr>
              <w:t>вої роботи</w:t>
            </w:r>
            <w:r>
              <w:rPr>
                <w:bCs/>
                <w:sz w:val="24"/>
                <w:szCs w:val="24"/>
              </w:rPr>
              <w:t>,</w:t>
            </w:r>
          </w:p>
          <w:p w:rsidR="00361F36" w:rsidRDefault="00361F36" w:rsidP="00A20FCF">
            <w:pPr>
              <w:rPr>
                <w:sz w:val="24"/>
                <w:szCs w:val="24"/>
              </w:rPr>
            </w:pPr>
            <w:r>
              <w:rPr>
                <w:bCs/>
                <w:sz w:val="24"/>
                <w:szCs w:val="24"/>
              </w:rPr>
              <w:t>Навчально-методичний центр професійно-технічної освіти у Су</w:t>
            </w:r>
            <w:r>
              <w:rPr>
                <w:bCs/>
                <w:sz w:val="24"/>
                <w:szCs w:val="24"/>
              </w:rPr>
              <w:t>м</w:t>
            </w:r>
            <w:r>
              <w:rPr>
                <w:bCs/>
                <w:sz w:val="24"/>
                <w:szCs w:val="24"/>
              </w:rPr>
              <w:t>ській області</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A20FCF">
            <w:pPr>
              <w:suppressAutoHyphens/>
              <w:spacing w:line="216" w:lineRule="auto"/>
              <w:ind w:right="-57"/>
              <w:rPr>
                <w:bCs/>
                <w:sz w:val="24"/>
                <w:szCs w:val="24"/>
              </w:rPr>
            </w:pPr>
            <w:r>
              <w:rPr>
                <w:bCs/>
                <w:sz w:val="24"/>
                <w:szCs w:val="24"/>
              </w:rPr>
              <w:t>Харламов Ю.І.</w:t>
            </w:r>
          </w:p>
          <w:p w:rsidR="00361F36" w:rsidRDefault="00361F36" w:rsidP="00A20FCF">
            <w:pPr>
              <w:suppressAutoHyphens/>
              <w:spacing w:line="216" w:lineRule="auto"/>
              <w:ind w:right="-57"/>
              <w:rPr>
                <w:bCs/>
                <w:sz w:val="24"/>
                <w:szCs w:val="24"/>
              </w:rPr>
            </w:pPr>
            <w:r>
              <w:rPr>
                <w:bCs/>
                <w:sz w:val="24"/>
                <w:szCs w:val="24"/>
              </w:rPr>
              <w:t>Горова В.С.</w:t>
            </w:r>
          </w:p>
          <w:p w:rsidR="00361F36" w:rsidRDefault="00361F36" w:rsidP="00A20FCF">
            <w:pPr>
              <w:suppressAutoHyphens/>
              <w:spacing w:line="216" w:lineRule="auto"/>
              <w:ind w:right="-57"/>
              <w:rPr>
                <w:bCs/>
                <w:sz w:val="24"/>
                <w:szCs w:val="24"/>
              </w:rPr>
            </w:pPr>
            <w:r>
              <w:rPr>
                <w:bCs/>
                <w:sz w:val="24"/>
                <w:szCs w:val="24"/>
              </w:rPr>
              <w:t>Самойленко Н.Ю.</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A20FCF">
            <w:pPr>
              <w:rPr>
                <w:sz w:val="24"/>
                <w:szCs w:val="24"/>
              </w:rPr>
            </w:pPr>
            <w:r>
              <w:rPr>
                <w:sz w:val="24"/>
                <w:szCs w:val="24"/>
                <w:lang w:val="ru-RU"/>
              </w:rPr>
              <w:t>В</w:t>
            </w:r>
            <w:r>
              <w:rPr>
                <w:sz w:val="24"/>
                <w:szCs w:val="24"/>
              </w:rPr>
              <w:t xml:space="preserve"> опитуван</w:t>
            </w:r>
            <w:r w:rsidR="0000452C">
              <w:rPr>
                <w:sz w:val="24"/>
                <w:szCs w:val="24"/>
              </w:rPr>
              <w:t>н</w:t>
            </w:r>
            <w:r>
              <w:rPr>
                <w:sz w:val="24"/>
                <w:szCs w:val="24"/>
              </w:rPr>
              <w:t>і взяло участь 139 пі</w:t>
            </w:r>
            <w:r>
              <w:rPr>
                <w:sz w:val="24"/>
                <w:szCs w:val="24"/>
              </w:rPr>
              <w:t>д</w:t>
            </w:r>
            <w:r>
              <w:rPr>
                <w:sz w:val="24"/>
                <w:szCs w:val="24"/>
              </w:rPr>
              <w:t>приємств з різних регіонів Сумщ</w:t>
            </w:r>
            <w:r>
              <w:rPr>
                <w:sz w:val="24"/>
                <w:szCs w:val="24"/>
              </w:rPr>
              <w:t>и</w:t>
            </w:r>
            <w:r>
              <w:rPr>
                <w:sz w:val="24"/>
                <w:szCs w:val="24"/>
              </w:rPr>
              <w:t>ни. За результатами пр</w:t>
            </w:r>
            <w:r>
              <w:rPr>
                <w:sz w:val="24"/>
                <w:szCs w:val="24"/>
              </w:rPr>
              <w:t>о</w:t>
            </w:r>
            <w:r>
              <w:rPr>
                <w:sz w:val="24"/>
                <w:szCs w:val="24"/>
              </w:rPr>
              <w:t>вед</w:t>
            </w:r>
            <w:r>
              <w:rPr>
                <w:sz w:val="24"/>
                <w:szCs w:val="24"/>
              </w:rPr>
              <w:t>е</w:t>
            </w:r>
            <w:r>
              <w:rPr>
                <w:sz w:val="24"/>
                <w:szCs w:val="24"/>
              </w:rPr>
              <w:t>ного опитування було визначено, що р</w:t>
            </w:r>
            <w:r>
              <w:rPr>
                <w:sz w:val="24"/>
                <w:szCs w:val="24"/>
              </w:rPr>
              <w:t>е</w:t>
            </w:r>
            <w:r>
              <w:rPr>
                <w:sz w:val="24"/>
                <w:szCs w:val="24"/>
              </w:rPr>
              <w:t>гіон</w:t>
            </w:r>
            <w:r>
              <w:rPr>
                <w:sz w:val="24"/>
                <w:szCs w:val="24"/>
              </w:rPr>
              <w:t>а</w:t>
            </w:r>
            <w:r>
              <w:rPr>
                <w:sz w:val="24"/>
                <w:szCs w:val="24"/>
              </w:rPr>
              <w:t>льний ринок має потр</w:t>
            </w:r>
            <w:r>
              <w:rPr>
                <w:sz w:val="24"/>
                <w:szCs w:val="24"/>
              </w:rPr>
              <w:t>е</w:t>
            </w:r>
            <w:r>
              <w:rPr>
                <w:sz w:val="24"/>
                <w:szCs w:val="24"/>
              </w:rPr>
              <w:t>бу в професійних квал</w:t>
            </w:r>
            <w:r>
              <w:rPr>
                <w:sz w:val="24"/>
                <w:szCs w:val="24"/>
              </w:rPr>
              <w:t>і</w:t>
            </w:r>
            <w:r>
              <w:rPr>
                <w:sz w:val="24"/>
                <w:szCs w:val="24"/>
              </w:rPr>
              <w:t>фікаціях, зокрема у сфері громадського ха</w:t>
            </w:r>
            <w:r>
              <w:rPr>
                <w:sz w:val="24"/>
                <w:szCs w:val="24"/>
              </w:rPr>
              <w:t>р</w:t>
            </w:r>
            <w:r>
              <w:rPr>
                <w:sz w:val="24"/>
                <w:szCs w:val="24"/>
              </w:rPr>
              <w:t xml:space="preserve">чування </w:t>
            </w:r>
            <w:r>
              <w:rPr>
                <w:iCs/>
                <w:sz w:val="24"/>
                <w:szCs w:val="24"/>
              </w:rPr>
              <w:t>(піцейоли, к</w:t>
            </w:r>
            <w:r>
              <w:rPr>
                <w:iCs/>
                <w:sz w:val="24"/>
                <w:szCs w:val="24"/>
              </w:rPr>
              <w:t>у</w:t>
            </w:r>
            <w:r>
              <w:rPr>
                <w:iCs/>
                <w:sz w:val="24"/>
                <w:szCs w:val="24"/>
              </w:rPr>
              <w:t>харі, сушисти, кондит</w:t>
            </w:r>
            <w:r>
              <w:rPr>
                <w:iCs/>
                <w:sz w:val="24"/>
                <w:szCs w:val="24"/>
              </w:rPr>
              <w:t>е</w:t>
            </w:r>
            <w:r>
              <w:rPr>
                <w:iCs/>
                <w:sz w:val="24"/>
                <w:szCs w:val="24"/>
              </w:rPr>
              <w:t>ри, офіціанти, бармени, пекарі, організатори ф</w:t>
            </w:r>
            <w:r>
              <w:rPr>
                <w:iCs/>
                <w:sz w:val="24"/>
                <w:szCs w:val="24"/>
              </w:rPr>
              <w:t>у</w:t>
            </w:r>
            <w:r>
              <w:rPr>
                <w:iCs/>
                <w:sz w:val="24"/>
                <w:szCs w:val="24"/>
              </w:rPr>
              <w:t>ршетів, кухарі дієт</w:t>
            </w:r>
            <w:r>
              <w:rPr>
                <w:iCs/>
                <w:sz w:val="24"/>
                <w:szCs w:val="24"/>
              </w:rPr>
              <w:t>о</w:t>
            </w:r>
            <w:r>
              <w:rPr>
                <w:iCs/>
                <w:sz w:val="24"/>
                <w:szCs w:val="24"/>
              </w:rPr>
              <w:t>логи  тощо);</w:t>
            </w:r>
          </w:p>
          <w:p w:rsidR="00361F36" w:rsidRDefault="00361F36" w:rsidP="00A20FCF">
            <w:pPr>
              <w:pStyle w:val="af7"/>
              <w:tabs>
                <w:tab w:val="left" w:pos="19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сільського госп</w:t>
            </w:r>
            <w:r>
              <w:rPr>
                <w:rFonts w:ascii="Times New Roman" w:hAnsi="Times New Roman"/>
                <w:sz w:val="24"/>
                <w:szCs w:val="24"/>
                <w:lang w:val="uk-UA"/>
              </w:rPr>
              <w:t>о</w:t>
            </w:r>
            <w:r>
              <w:rPr>
                <w:rFonts w:ascii="Times New Roman" w:hAnsi="Times New Roman"/>
                <w:sz w:val="24"/>
                <w:szCs w:val="24"/>
                <w:lang w:val="uk-UA"/>
              </w:rPr>
              <w:t xml:space="preserve">дарства </w:t>
            </w:r>
            <w:r>
              <w:rPr>
                <w:rFonts w:ascii="Times New Roman" w:hAnsi="Times New Roman"/>
                <w:iCs/>
                <w:sz w:val="24"/>
                <w:szCs w:val="24"/>
                <w:lang w:val="uk-UA"/>
              </w:rPr>
              <w:t>(трактористи, плодоов</w:t>
            </w:r>
            <w:r>
              <w:rPr>
                <w:rFonts w:ascii="Times New Roman" w:hAnsi="Times New Roman"/>
                <w:iCs/>
                <w:sz w:val="24"/>
                <w:szCs w:val="24"/>
                <w:lang w:val="uk-UA"/>
              </w:rPr>
              <w:t>о</w:t>
            </w:r>
            <w:r>
              <w:rPr>
                <w:rFonts w:ascii="Times New Roman" w:hAnsi="Times New Roman"/>
                <w:iCs/>
                <w:sz w:val="24"/>
                <w:szCs w:val="24"/>
                <w:lang w:val="uk-UA"/>
              </w:rPr>
              <w:t>чівники, слюсарі з рем</w:t>
            </w:r>
            <w:r>
              <w:rPr>
                <w:rFonts w:ascii="Times New Roman" w:hAnsi="Times New Roman"/>
                <w:iCs/>
                <w:sz w:val="24"/>
                <w:szCs w:val="24"/>
                <w:lang w:val="uk-UA"/>
              </w:rPr>
              <w:t>о</w:t>
            </w:r>
            <w:r>
              <w:rPr>
                <w:rFonts w:ascii="Times New Roman" w:hAnsi="Times New Roman"/>
                <w:iCs/>
                <w:sz w:val="24"/>
                <w:szCs w:val="24"/>
                <w:lang w:val="uk-UA"/>
              </w:rPr>
              <w:t>нту сільськогосподарс</w:t>
            </w:r>
            <w:r>
              <w:rPr>
                <w:rFonts w:ascii="Times New Roman" w:hAnsi="Times New Roman"/>
                <w:iCs/>
                <w:sz w:val="24"/>
                <w:szCs w:val="24"/>
                <w:lang w:val="uk-UA"/>
              </w:rPr>
              <w:t>ь</w:t>
            </w:r>
            <w:r>
              <w:rPr>
                <w:rFonts w:ascii="Times New Roman" w:hAnsi="Times New Roman"/>
                <w:iCs/>
                <w:sz w:val="24"/>
                <w:szCs w:val="24"/>
                <w:lang w:val="uk-UA"/>
              </w:rPr>
              <w:t>ких машин та устатк</w:t>
            </w:r>
            <w:r>
              <w:rPr>
                <w:rFonts w:ascii="Times New Roman" w:hAnsi="Times New Roman"/>
                <w:iCs/>
                <w:sz w:val="24"/>
                <w:szCs w:val="24"/>
                <w:lang w:val="uk-UA"/>
              </w:rPr>
              <w:t>у</w:t>
            </w:r>
            <w:r>
              <w:rPr>
                <w:rFonts w:ascii="Times New Roman" w:hAnsi="Times New Roman"/>
                <w:iCs/>
                <w:sz w:val="24"/>
                <w:szCs w:val="24"/>
                <w:lang w:val="uk-UA"/>
              </w:rPr>
              <w:t>вання тощо);</w:t>
            </w:r>
          </w:p>
          <w:p w:rsidR="00361F36" w:rsidRDefault="00361F36" w:rsidP="00A20FCF">
            <w:pPr>
              <w:tabs>
                <w:tab w:val="left" w:pos="197"/>
              </w:tabs>
              <w:rPr>
                <w:rFonts w:eastAsia="Times New Roman"/>
                <w:sz w:val="24"/>
                <w:szCs w:val="24"/>
                <w:lang w:eastAsia="ru-RU"/>
              </w:rPr>
            </w:pPr>
            <w:r>
              <w:rPr>
                <w:rFonts w:eastAsia="Times New Roman"/>
                <w:sz w:val="24"/>
                <w:szCs w:val="24"/>
                <w:lang w:eastAsia="ru-RU"/>
              </w:rPr>
              <w:t xml:space="preserve">транспорту </w:t>
            </w:r>
            <w:r>
              <w:rPr>
                <w:rFonts w:eastAsia="Times New Roman"/>
                <w:iCs/>
                <w:sz w:val="24"/>
                <w:szCs w:val="24"/>
                <w:lang w:eastAsia="ru-RU"/>
              </w:rPr>
              <w:t>(слюсарі з ремонту рухомого скл</w:t>
            </w:r>
            <w:r>
              <w:rPr>
                <w:rFonts w:eastAsia="Times New Roman"/>
                <w:iCs/>
                <w:sz w:val="24"/>
                <w:szCs w:val="24"/>
                <w:lang w:eastAsia="ru-RU"/>
              </w:rPr>
              <w:t>а</w:t>
            </w:r>
            <w:r>
              <w:rPr>
                <w:rFonts w:eastAsia="Times New Roman"/>
                <w:iCs/>
                <w:sz w:val="24"/>
                <w:szCs w:val="24"/>
                <w:lang w:eastAsia="ru-RU"/>
              </w:rPr>
              <w:t>ду, водії, діагностувал</w:t>
            </w:r>
            <w:r>
              <w:rPr>
                <w:rFonts w:eastAsia="Times New Roman"/>
                <w:iCs/>
                <w:sz w:val="24"/>
                <w:szCs w:val="24"/>
                <w:lang w:eastAsia="ru-RU"/>
              </w:rPr>
              <w:t>ь</w:t>
            </w:r>
            <w:r>
              <w:rPr>
                <w:rFonts w:eastAsia="Times New Roman"/>
                <w:iCs/>
                <w:sz w:val="24"/>
                <w:szCs w:val="24"/>
                <w:lang w:eastAsia="ru-RU"/>
              </w:rPr>
              <w:t>ники газобалонного о</w:t>
            </w:r>
            <w:r>
              <w:rPr>
                <w:rFonts w:eastAsia="Times New Roman"/>
                <w:iCs/>
                <w:sz w:val="24"/>
                <w:szCs w:val="24"/>
                <w:lang w:eastAsia="ru-RU"/>
              </w:rPr>
              <w:t>б</w:t>
            </w:r>
            <w:r>
              <w:rPr>
                <w:rFonts w:eastAsia="Times New Roman"/>
                <w:iCs/>
                <w:sz w:val="24"/>
                <w:szCs w:val="24"/>
                <w:lang w:eastAsia="ru-RU"/>
              </w:rPr>
              <w:t>ладнання, автоколори</w:t>
            </w:r>
            <w:r>
              <w:rPr>
                <w:rFonts w:eastAsia="Times New Roman"/>
                <w:iCs/>
                <w:sz w:val="24"/>
                <w:szCs w:val="24"/>
                <w:lang w:eastAsia="ru-RU"/>
              </w:rPr>
              <w:t>с</w:t>
            </w:r>
            <w:r>
              <w:rPr>
                <w:rFonts w:eastAsia="Times New Roman"/>
                <w:iCs/>
                <w:sz w:val="24"/>
                <w:szCs w:val="24"/>
                <w:lang w:eastAsia="ru-RU"/>
              </w:rPr>
              <w:t>ти, автодіагностувал</w:t>
            </w:r>
            <w:r>
              <w:rPr>
                <w:rFonts w:eastAsia="Times New Roman"/>
                <w:iCs/>
                <w:sz w:val="24"/>
                <w:szCs w:val="24"/>
                <w:lang w:eastAsia="ru-RU"/>
              </w:rPr>
              <w:t>ь</w:t>
            </w:r>
            <w:r>
              <w:rPr>
                <w:rFonts w:eastAsia="Times New Roman"/>
                <w:iCs/>
                <w:sz w:val="24"/>
                <w:szCs w:val="24"/>
                <w:lang w:eastAsia="ru-RU"/>
              </w:rPr>
              <w:t>ники  тощо)</w:t>
            </w:r>
          </w:p>
          <w:p w:rsidR="00361F36" w:rsidRPr="004877C2" w:rsidRDefault="00361F36" w:rsidP="00A20FCF">
            <w:pPr>
              <w:rPr>
                <w:iCs/>
                <w:sz w:val="24"/>
                <w:szCs w:val="24"/>
              </w:rPr>
            </w:pPr>
            <w:r>
              <w:rPr>
                <w:sz w:val="24"/>
                <w:szCs w:val="24"/>
              </w:rPr>
              <w:t xml:space="preserve">промисловості </w:t>
            </w:r>
            <w:r>
              <w:rPr>
                <w:iCs/>
                <w:sz w:val="24"/>
                <w:szCs w:val="24"/>
              </w:rPr>
              <w:t>(елек</w:t>
            </w:r>
            <w:r>
              <w:rPr>
                <w:iCs/>
                <w:sz w:val="24"/>
                <w:szCs w:val="24"/>
              </w:rPr>
              <w:t>т</w:t>
            </w:r>
            <w:r>
              <w:rPr>
                <w:iCs/>
                <w:sz w:val="24"/>
                <w:szCs w:val="24"/>
              </w:rPr>
              <w:t>ромонтери, зварники, слюсарі, токарі, фрез</w:t>
            </w:r>
            <w:r>
              <w:rPr>
                <w:iCs/>
                <w:sz w:val="24"/>
                <w:szCs w:val="24"/>
              </w:rPr>
              <w:t>е</w:t>
            </w:r>
            <w:r>
              <w:rPr>
                <w:iCs/>
                <w:sz w:val="24"/>
                <w:szCs w:val="24"/>
              </w:rPr>
              <w:t>рув</w:t>
            </w:r>
            <w:r>
              <w:rPr>
                <w:iCs/>
                <w:sz w:val="24"/>
                <w:szCs w:val="24"/>
              </w:rPr>
              <w:t>а</w:t>
            </w:r>
            <w:r>
              <w:rPr>
                <w:iCs/>
                <w:sz w:val="24"/>
                <w:szCs w:val="24"/>
              </w:rPr>
              <w:t>льники тощо)</w:t>
            </w:r>
          </w:p>
        </w:tc>
      </w:tr>
      <w:tr w:rsidR="00361F36">
        <w:tc>
          <w:tcPr>
            <w:tcW w:w="0" w:type="auto"/>
            <w:vMerge/>
            <w:tcBorders>
              <w:top w:val="nil"/>
              <w:left w:val="nil"/>
              <w:bottom w:val="single" w:sz="4" w:space="0" w:color="auto"/>
              <w:right w:val="nil"/>
            </w:tcBorders>
            <w:vAlign w:val="center"/>
          </w:tcPr>
          <w:p w:rsidR="00361F36" w:rsidRDefault="00361F36" w:rsidP="00A20FCF">
            <w:pPr>
              <w:jc w:val="center"/>
              <w:rPr>
                <w:sz w:val="24"/>
                <w:szCs w:val="24"/>
              </w:rPr>
            </w:pPr>
          </w:p>
        </w:tc>
        <w:tc>
          <w:tcPr>
            <w:tcW w:w="5600" w:type="dxa"/>
            <w:tcBorders>
              <w:top w:val="single" w:sz="4" w:space="0" w:color="auto"/>
              <w:left w:val="nil"/>
              <w:bottom w:val="single" w:sz="4" w:space="0" w:color="auto"/>
              <w:right w:val="single" w:sz="4" w:space="0" w:color="auto"/>
            </w:tcBorders>
          </w:tcPr>
          <w:p w:rsidR="00361F36" w:rsidRDefault="00361F36" w:rsidP="00A20FCF">
            <w:pPr>
              <w:rPr>
                <w:sz w:val="24"/>
                <w:szCs w:val="24"/>
              </w:rPr>
            </w:pPr>
            <w:r>
              <w:rPr>
                <w:sz w:val="24"/>
                <w:szCs w:val="24"/>
              </w:rPr>
              <w:t>Моніторинг рівня цифровізації закладів професі</w:t>
            </w:r>
            <w:r>
              <w:rPr>
                <w:sz w:val="24"/>
                <w:szCs w:val="24"/>
              </w:rPr>
              <w:t>й</w:t>
            </w:r>
            <w:r>
              <w:rPr>
                <w:sz w:val="24"/>
                <w:szCs w:val="24"/>
              </w:rPr>
              <w:t>ної (професійно-технічної) освіти</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A20FCF">
            <w:pPr>
              <w:rPr>
                <w:sz w:val="24"/>
                <w:szCs w:val="24"/>
              </w:rPr>
            </w:pPr>
            <w:r>
              <w:rPr>
                <w:bCs/>
                <w:sz w:val="24"/>
                <w:szCs w:val="24"/>
              </w:rPr>
              <w:t>Навчально-методичний центр професійно-технічної освіти у Су</w:t>
            </w:r>
            <w:r>
              <w:rPr>
                <w:bCs/>
                <w:sz w:val="24"/>
                <w:szCs w:val="24"/>
              </w:rPr>
              <w:t>м</w:t>
            </w:r>
            <w:r>
              <w:rPr>
                <w:bCs/>
                <w:sz w:val="24"/>
                <w:szCs w:val="24"/>
              </w:rPr>
              <w:t>ській області</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A20FCF">
            <w:pPr>
              <w:suppressAutoHyphens/>
              <w:spacing w:line="216" w:lineRule="auto"/>
              <w:ind w:right="-57"/>
              <w:rPr>
                <w:bCs/>
                <w:sz w:val="24"/>
                <w:szCs w:val="24"/>
              </w:rPr>
            </w:pPr>
            <w:r>
              <w:rPr>
                <w:bCs/>
                <w:sz w:val="24"/>
                <w:szCs w:val="24"/>
              </w:rPr>
              <w:t>Харламов Ю.І.</w:t>
            </w:r>
          </w:p>
          <w:p w:rsidR="00361F36" w:rsidRDefault="00361F36" w:rsidP="00A20FCF">
            <w:pPr>
              <w:suppressAutoHyphens/>
              <w:spacing w:line="216" w:lineRule="auto"/>
              <w:ind w:left="-57" w:right="-57"/>
              <w:rPr>
                <w:bCs/>
                <w:sz w:val="24"/>
                <w:szCs w:val="24"/>
              </w:rPr>
            </w:pPr>
            <w:r>
              <w:rPr>
                <w:bCs/>
                <w:sz w:val="24"/>
                <w:szCs w:val="24"/>
              </w:rPr>
              <w:t>Самойленко Н.Ю.</w:t>
            </w:r>
          </w:p>
          <w:p w:rsidR="00361F36" w:rsidRDefault="00361F36" w:rsidP="00A20FCF">
            <w:pPr>
              <w:suppressAutoHyphens/>
              <w:spacing w:line="216" w:lineRule="auto"/>
              <w:ind w:right="-57"/>
              <w:rPr>
                <w:bCs/>
                <w:sz w:val="24"/>
                <w:szCs w:val="24"/>
              </w:rPr>
            </w:pP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A20FCF">
            <w:pPr>
              <w:rPr>
                <w:sz w:val="24"/>
                <w:szCs w:val="24"/>
              </w:rPr>
            </w:pPr>
            <w:r>
              <w:rPr>
                <w:sz w:val="24"/>
                <w:szCs w:val="24"/>
              </w:rPr>
              <w:t>Моніторинг пр</w:t>
            </w:r>
            <w:r>
              <w:rPr>
                <w:sz w:val="24"/>
                <w:szCs w:val="24"/>
              </w:rPr>
              <w:t>о</w:t>
            </w:r>
            <w:r>
              <w:rPr>
                <w:sz w:val="24"/>
                <w:szCs w:val="24"/>
              </w:rPr>
              <w:t>водився за результатами сам</w:t>
            </w:r>
            <w:r>
              <w:rPr>
                <w:sz w:val="24"/>
                <w:szCs w:val="24"/>
              </w:rPr>
              <w:t>о</w:t>
            </w:r>
            <w:r>
              <w:rPr>
                <w:sz w:val="24"/>
                <w:szCs w:val="24"/>
              </w:rPr>
              <w:t>аналізу цифровізації з</w:t>
            </w:r>
            <w:r>
              <w:rPr>
                <w:sz w:val="24"/>
                <w:szCs w:val="24"/>
              </w:rPr>
              <w:t>а</w:t>
            </w:r>
            <w:r>
              <w:rPr>
                <w:sz w:val="24"/>
                <w:szCs w:val="24"/>
              </w:rPr>
              <w:t>кл</w:t>
            </w:r>
            <w:r>
              <w:rPr>
                <w:sz w:val="24"/>
                <w:szCs w:val="24"/>
              </w:rPr>
              <w:t>а</w:t>
            </w:r>
            <w:r>
              <w:rPr>
                <w:sz w:val="24"/>
                <w:szCs w:val="24"/>
              </w:rPr>
              <w:t>дами  професійної (пр</w:t>
            </w:r>
            <w:r>
              <w:rPr>
                <w:sz w:val="24"/>
                <w:szCs w:val="24"/>
              </w:rPr>
              <w:t>о</w:t>
            </w:r>
            <w:r>
              <w:rPr>
                <w:sz w:val="24"/>
                <w:szCs w:val="24"/>
              </w:rPr>
              <w:t xml:space="preserve">фесійно-технічної) освіти в </w:t>
            </w:r>
            <w:r>
              <w:rPr>
                <w:sz w:val="24"/>
                <w:szCs w:val="24"/>
                <w:lang w:val="en-US"/>
              </w:rPr>
              <w:t>SELFIE</w:t>
            </w:r>
            <w:r>
              <w:rPr>
                <w:sz w:val="24"/>
                <w:szCs w:val="24"/>
              </w:rPr>
              <w:t>. Резул</w:t>
            </w:r>
            <w:r>
              <w:rPr>
                <w:sz w:val="24"/>
                <w:szCs w:val="24"/>
              </w:rPr>
              <w:t>ь</w:t>
            </w:r>
            <w:r>
              <w:rPr>
                <w:sz w:val="24"/>
                <w:szCs w:val="24"/>
              </w:rPr>
              <w:t>тати оцінюв</w:t>
            </w:r>
            <w:r>
              <w:rPr>
                <w:sz w:val="24"/>
                <w:szCs w:val="24"/>
              </w:rPr>
              <w:t>а</w:t>
            </w:r>
            <w:r>
              <w:rPr>
                <w:sz w:val="24"/>
                <w:szCs w:val="24"/>
              </w:rPr>
              <w:t>лись за п</w:t>
            </w:r>
            <w:r>
              <w:rPr>
                <w:sz w:val="24"/>
                <w:szCs w:val="24"/>
                <w:lang w:val="en-US"/>
              </w:rPr>
              <w:t>’</w:t>
            </w:r>
            <w:r>
              <w:rPr>
                <w:sz w:val="24"/>
                <w:szCs w:val="24"/>
              </w:rPr>
              <w:t>ятибальною шкалою. Установлено, що цифр</w:t>
            </w:r>
            <w:r>
              <w:rPr>
                <w:sz w:val="24"/>
                <w:szCs w:val="24"/>
              </w:rPr>
              <w:t>о</w:t>
            </w:r>
            <w:r>
              <w:rPr>
                <w:sz w:val="24"/>
                <w:szCs w:val="24"/>
              </w:rPr>
              <w:t>ва компетентність учнів професійної (професі</w:t>
            </w:r>
            <w:r>
              <w:rPr>
                <w:sz w:val="24"/>
                <w:szCs w:val="24"/>
              </w:rPr>
              <w:t>й</w:t>
            </w:r>
            <w:r>
              <w:rPr>
                <w:sz w:val="24"/>
                <w:szCs w:val="24"/>
              </w:rPr>
              <w:t>но-технічної) освіти зн</w:t>
            </w:r>
            <w:r>
              <w:rPr>
                <w:sz w:val="24"/>
                <w:szCs w:val="24"/>
              </w:rPr>
              <w:t>а</w:t>
            </w:r>
            <w:r>
              <w:rPr>
                <w:sz w:val="24"/>
                <w:szCs w:val="24"/>
              </w:rPr>
              <w:t>ходиться в межах 4,7 бала,  професійний ро</w:t>
            </w:r>
            <w:r>
              <w:rPr>
                <w:sz w:val="24"/>
                <w:szCs w:val="24"/>
              </w:rPr>
              <w:t>з</w:t>
            </w:r>
            <w:r>
              <w:rPr>
                <w:sz w:val="24"/>
                <w:szCs w:val="24"/>
              </w:rPr>
              <w:t>виток педагогів – 4,3 б</w:t>
            </w:r>
            <w:r>
              <w:rPr>
                <w:sz w:val="24"/>
                <w:szCs w:val="24"/>
              </w:rPr>
              <w:t>а</w:t>
            </w:r>
            <w:r>
              <w:rPr>
                <w:sz w:val="24"/>
                <w:szCs w:val="24"/>
              </w:rPr>
              <w:t>ла. На</w:t>
            </w:r>
            <w:r>
              <w:rPr>
                <w:sz w:val="24"/>
                <w:szCs w:val="24"/>
              </w:rPr>
              <w:t>й</w:t>
            </w:r>
            <w:r>
              <w:rPr>
                <w:sz w:val="24"/>
                <w:szCs w:val="24"/>
              </w:rPr>
              <w:t>меншу кількість балів н</w:t>
            </w:r>
            <w:r>
              <w:rPr>
                <w:sz w:val="24"/>
                <w:szCs w:val="24"/>
              </w:rPr>
              <w:t>а</w:t>
            </w:r>
            <w:r>
              <w:rPr>
                <w:sz w:val="24"/>
                <w:szCs w:val="24"/>
              </w:rPr>
              <w:t>брав показник «лідерс</w:t>
            </w:r>
            <w:r>
              <w:rPr>
                <w:sz w:val="24"/>
                <w:szCs w:val="24"/>
              </w:rPr>
              <w:t>т</w:t>
            </w:r>
            <w:r>
              <w:rPr>
                <w:sz w:val="24"/>
                <w:szCs w:val="24"/>
              </w:rPr>
              <w:t>во» (3,3 бала)</w:t>
            </w:r>
          </w:p>
        </w:tc>
      </w:tr>
      <w:tr w:rsidR="00361F36">
        <w:tc>
          <w:tcPr>
            <w:tcW w:w="1228" w:type="dxa"/>
            <w:vMerge/>
            <w:tcBorders>
              <w:top w:val="single" w:sz="4" w:space="0" w:color="auto"/>
              <w:left w:val="single" w:sz="4" w:space="0" w:color="auto"/>
              <w:bottom w:val="nil"/>
              <w:right w:val="single" w:sz="4" w:space="0" w:color="auto"/>
            </w:tcBorders>
          </w:tcPr>
          <w:p w:rsidR="00361F36" w:rsidRDefault="00361F36" w:rsidP="00A20FCF">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61F36" w:rsidRDefault="00361F36" w:rsidP="00A20FCF">
            <w:pPr>
              <w:rPr>
                <w:sz w:val="24"/>
                <w:szCs w:val="24"/>
              </w:rPr>
            </w:pPr>
            <w:r>
              <w:rPr>
                <w:sz w:val="24"/>
                <w:szCs w:val="24"/>
              </w:rPr>
              <w:t xml:space="preserve">Звіт про кількість ставок педагогічних працівників та видатків на їх оплату праці з нарахуваннями </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A20FCF">
            <w:pPr>
              <w:suppressAutoHyphens/>
              <w:spacing w:line="216" w:lineRule="auto"/>
              <w:rPr>
                <w:sz w:val="24"/>
                <w:szCs w:val="24"/>
              </w:rPr>
            </w:pPr>
            <w:r>
              <w:rPr>
                <w:sz w:val="24"/>
                <w:szCs w:val="24"/>
              </w:rPr>
              <w:t>Відділ фінансово-ресурсного забезпечення</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A20FCF">
            <w:pPr>
              <w:suppressAutoHyphens/>
              <w:spacing w:line="216" w:lineRule="auto"/>
              <w:ind w:left="32"/>
              <w:jc w:val="left"/>
              <w:rPr>
                <w:bCs/>
                <w:sz w:val="24"/>
                <w:szCs w:val="24"/>
              </w:rPr>
            </w:pPr>
            <w:r>
              <w:rPr>
                <w:bCs/>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842F23" w:rsidRDefault="00361F36" w:rsidP="00A20FCF">
            <w:pPr>
              <w:rPr>
                <w:sz w:val="24"/>
                <w:szCs w:val="24"/>
              </w:rPr>
            </w:pPr>
            <w:r>
              <w:rPr>
                <w:sz w:val="24"/>
                <w:szCs w:val="24"/>
              </w:rPr>
              <w:t>Листи Департаменту осв</w:t>
            </w:r>
            <w:r>
              <w:rPr>
                <w:sz w:val="24"/>
                <w:szCs w:val="24"/>
              </w:rPr>
              <w:t>і</w:t>
            </w:r>
            <w:r>
              <w:rPr>
                <w:sz w:val="24"/>
                <w:szCs w:val="24"/>
              </w:rPr>
              <w:t>ти і науки Сумської обласної державної а</w:t>
            </w:r>
            <w:r>
              <w:rPr>
                <w:sz w:val="24"/>
                <w:szCs w:val="24"/>
              </w:rPr>
              <w:t>д</w:t>
            </w:r>
            <w:r>
              <w:rPr>
                <w:sz w:val="24"/>
                <w:szCs w:val="24"/>
              </w:rPr>
              <w:t>міні</w:t>
            </w:r>
            <w:r>
              <w:rPr>
                <w:sz w:val="24"/>
                <w:szCs w:val="24"/>
              </w:rPr>
              <w:t>с</w:t>
            </w:r>
            <w:r w:rsidR="00842F23">
              <w:rPr>
                <w:sz w:val="24"/>
                <w:szCs w:val="24"/>
              </w:rPr>
              <w:t xml:space="preserve">трації від 05.05.2022 </w:t>
            </w:r>
          </w:p>
          <w:p w:rsidR="00361F36" w:rsidRDefault="00361F36" w:rsidP="00A20FCF">
            <w:pPr>
              <w:rPr>
                <w:sz w:val="24"/>
                <w:szCs w:val="24"/>
              </w:rPr>
            </w:pPr>
            <w:r>
              <w:rPr>
                <w:sz w:val="24"/>
                <w:szCs w:val="24"/>
              </w:rPr>
              <w:t xml:space="preserve">№ 03.2-10/2032, </w:t>
            </w:r>
          </w:p>
          <w:p w:rsidR="00842F23" w:rsidRDefault="00842F23" w:rsidP="00A20FCF">
            <w:pPr>
              <w:rPr>
                <w:sz w:val="24"/>
                <w:szCs w:val="24"/>
              </w:rPr>
            </w:pPr>
            <w:r>
              <w:rPr>
                <w:sz w:val="24"/>
                <w:szCs w:val="24"/>
              </w:rPr>
              <w:t xml:space="preserve">від 23.05.2022 </w:t>
            </w:r>
          </w:p>
          <w:p w:rsidR="00361F36" w:rsidRDefault="00361F36" w:rsidP="00A20FCF">
            <w:pPr>
              <w:rPr>
                <w:sz w:val="24"/>
                <w:szCs w:val="24"/>
              </w:rPr>
            </w:pPr>
            <w:r>
              <w:rPr>
                <w:sz w:val="24"/>
                <w:szCs w:val="24"/>
              </w:rPr>
              <w:t>№ 03.1.-10/2209</w:t>
            </w:r>
          </w:p>
        </w:tc>
      </w:tr>
      <w:tr w:rsidR="00A20FCF">
        <w:tc>
          <w:tcPr>
            <w:tcW w:w="1228" w:type="dxa"/>
            <w:vMerge w:val="restart"/>
            <w:tcBorders>
              <w:top w:val="nil"/>
              <w:left w:val="single" w:sz="4" w:space="0" w:color="auto"/>
              <w:bottom w:val="nil"/>
              <w:right w:val="single" w:sz="4" w:space="0" w:color="auto"/>
            </w:tcBorders>
          </w:tcPr>
          <w:p w:rsidR="00A20FCF" w:rsidRDefault="00A20FCF" w:rsidP="00A20FCF">
            <w:pPr>
              <w:jc w:val="center"/>
              <w:rPr>
                <w:sz w:val="24"/>
                <w:szCs w:val="24"/>
              </w:rPr>
            </w:pPr>
            <w:r>
              <w:rPr>
                <w:sz w:val="24"/>
                <w:szCs w:val="24"/>
              </w:rPr>
              <w:t xml:space="preserve">Червень </w:t>
            </w:r>
          </w:p>
          <w:p w:rsidR="00A20FCF" w:rsidRDefault="00A20FCF" w:rsidP="00A20FCF">
            <w:pPr>
              <w:jc w:val="center"/>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A20FCF" w:rsidRDefault="00A20FCF" w:rsidP="00A20FCF">
            <w:pPr>
              <w:rPr>
                <w:sz w:val="24"/>
                <w:szCs w:val="24"/>
              </w:rPr>
            </w:pPr>
            <w:r>
              <w:rPr>
                <w:sz w:val="24"/>
                <w:szCs w:val="24"/>
              </w:rPr>
              <w:t>Аналіз та узагальнення інформації про охоплення інклюзивним навчанням дітей у закладах дошкіл</w:t>
            </w:r>
            <w:r>
              <w:rPr>
                <w:sz w:val="24"/>
                <w:szCs w:val="24"/>
              </w:rPr>
              <w:t>ь</w:t>
            </w:r>
            <w:r>
              <w:rPr>
                <w:sz w:val="24"/>
                <w:szCs w:val="24"/>
              </w:rPr>
              <w:t>ної, загальної середньої, професійної (професійно-технічної) та позашкільної освіти</w:t>
            </w:r>
          </w:p>
        </w:tc>
        <w:tc>
          <w:tcPr>
            <w:tcW w:w="2660" w:type="dxa"/>
            <w:tcBorders>
              <w:top w:val="single" w:sz="4" w:space="0" w:color="auto"/>
              <w:left w:val="single" w:sz="4" w:space="0" w:color="auto"/>
              <w:bottom w:val="single" w:sz="4" w:space="0" w:color="auto"/>
              <w:right w:val="single" w:sz="4" w:space="0" w:color="auto"/>
            </w:tcBorders>
          </w:tcPr>
          <w:p w:rsidR="00A20FCF" w:rsidRDefault="00A20FCF" w:rsidP="00A20FCF">
            <w:pPr>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A20FCF" w:rsidRDefault="00A20FCF" w:rsidP="00A20FCF">
            <w:pPr>
              <w:jc w:val="left"/>
              <w:rPr>
                <w:sz w:val="24"/>
                <w:szCs w:val="24"/>
              </w:rPr>
            </w:pPr>
            <w:r>
              <w:rPr>
                <w:sz w:val="24"/>
                <w:szCs w:val="24"/>
              </w:rPr>
              <w:t>Білаш В.М.</w:t>
            </w:r>
          </w:p>
          <w:p w:rsidR="00A20FCF" w:rsidRDefault="00A20FCF" w:rsidP="00A20FCF">
            <w:pPr>
              <w:jc w:val="left"/>
              <w:rPr>
                <w:sz w:val="24"/>
                <w:szCs w:val="24"/>
              </w:rPr>
            </w:pPr>
            <w:r>
              <w:rPr>
                <w:sz w:val="24"/>
                <w:szCs w:val="24"/>
              </w:rPr>
              <w:t>Дідоренко Ю.М.</w:t>
            </w:r>
          </w:p>
        </w:tc>
        <w:tc>
          <w:tcPr>
            <w:tcW w:w="2800" w:type="dxa"/>
            <w:tcBorders>
              <w:top w:val="single" w:sz="4" w:space="0" w:color="auto"/>
              <w:left w:val="single" w:sz="4" w:space="0" w:color="auto"/>
              <w:bottom w:val="single" w:sz="4" w:space="0" w:color="auto"/>
              <w:right w:val="single" w:sz="4" w:space="0" w:color="auto"/>
            </w:tcBorders>
          </w:tcPr>
          <w:p w:rsidR="00A20FCF" w:rsidRDefault="00A20FCF" w:rsidP="00A20FCF">
            <w:pPr>
              <w:rPr>
                <w:sz w:val="24"/>
                <w:szCs w:val="24"/>
              </w:rPr>
            </w:pPr>
            <w:r>
              <w:rPr>
                <w:sz w:val="24"/>
                <w:szCs w:val="24"/>
              </w:rPr>
              <w:t>Проаналізовано та уз</w:t>
            </w:r>
            <w:r>
              <w:rPr>
                <w:sz w:val="24"/>
                <w:szCs w:val="24"/>
              </w:rPr>
              <w:t>а</w:t>
            </w:r>
            <w:r>
              <w:rPr>
                <w:sz w:val="24"/>
                <w:szCs w:val="24"/>
              </w:rPr>
              <w:t>гальнено інф</w:t>
            </w:r>
            <w:r>
              <w:rPr>
                <w:sz w:val="24"/>
                <w:szCs w:val="24"/>
              </w:rPr>
              <w:t>о</w:t>
            </w:r>
            <w:r>
              <w:rPr>
                <w:sz w:val="24"/>
                <w:szCs w:val="24"/>
              </w:rPr>
              <w:t>рмацію для подальшого викор</w:t>
            </w:r>
            <w:r>
              <w:rPr>
                <w:sz w:val="24"/>
                <w:szCs w:val="24"/>
              </w:rPr>
              <w:t>и</w:t>
            </w:r>
            <w:r>
              <w:rPr>
                <w:sz w:val="24"/>
                <w:szCs w:val="24"/>
              </w:rPr>
              <w:t>стання в р</w:t>
            </w:r>
            <w:r>
              <w:rPr>
                <w:sz w:val="24"/>
                <w:szCs w:val="24"/>
              </w:rPr>
              <w:t>о</w:t>
            </w:r>
            <w:r>
              <w:rPr>
                <w:sz w:val="24"/>
                <w:szCs w:val="24"/>
              </w:rPr>
              <w:t>боті</w:t>
            </w:r>
          </w:p>
        </w:tc>
      </w:tr>
      <w:tr w:rsidR="00A20FCF">
        <w:tc>
          <w:tcPr>
            <w:tcW w:w="0" w:type="auto"/>
            <w:vMerge/>
            <w:tcBorders>
              <w:top w:val="nil"/>
              <w:left w:val="single" w:sz="4" w:space="0" w:color="auto"/>
              <w:bottom w:val="nil"/>
              <w:right w:val="single" w:sz="4" w:space="0" w:color="auto"/>
            </w:tcBorders>
            <w:vAlign w:val="center"/>
          </w:tcPr>
          <w:p w:rsidR="00A20FCF" w:rsidRDefault="00A20FCF" w:rsidP="00A20FCF">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A20FCF" w:rsidRDefault="00A20FCF" w:rsidP="00A20FCF">
            <w:pPr>
              <w:rPr>
                <w:sz w:val="24"/>
                <w:szCs w:val="24"/>
              </w:rPr>
            </w:pPr>
            <w:r>
              <w:rPr>
                <w:sz w:val="24"/>
                <w:szCs w:val="24"/>
              </w:rPr>
              <w:t xml:space="preserve">Звіт про кількість ставок педагогічних працівників та видатків на їх оплату праці з нарахуваннями </w:t>
            </w:r>
          </w:p>
        </w:tc>
        <w:tc>
          <w:tcPr>
            <w:tcW w:w="2660" w:type="dxa"/>
            <w:tcBorders>
              <w:top w:val="single" w:sz="4" w:space="0" w:color="auto"/>
              <w:left w:val="single" w:sz="4" w:space="0" w:color="auto"/>
              <w:bottom w:val="single" w:sz="4" w:space="0" w:color="auto"/>
              <w:right w:val="single" w:sz="4" w:space="0" w:color="auto"/>
            </w:tcBorders>
          </w:tcPr>
          <w:p w:rsidR="00A20FCF" w:rsidRDefault="00A20FCF" w:rsidP="00A20FCF">
            <w:pPr>
              <w:suppressAutoHyphens/>
              <w:spacing w:line="216" w:lineRule="auto"/>
              <w:rPr>
                <w:sz w:val="24"/>
                <w:szCs w:val="24"/>
              </w:rPr>
            </w:pPr>
            <w:r>
              <w:rPr>
                <w:sz w:val="24"/>
                <w:szCs w:val="24"/>
              </w:rPr>
              <w:t>Відділ фінансово-ресурсного забезпечення</w:t>
            </w:r>
          </w:p>
        </w:tc>
        <w:tc>
          <w:tcPr>
            <w:tcW w:w="2800" w:type="dxa"/>
            <w:tcBorders>
              <w:top w:val="single" w:sz="4" w:space="0" w:color="auto"/>
              <w:left w:val="single" w:sz="4" w:space="0" w:color="auto"/>
              <w:bottom w:val="single" w:sz="4" w:space="0" w:color="auto"/>
              <w:right w:val="single" w:sz="4" w:space="0" w:color="auto"/>
            </w:tcBorders>
          </w:tcPr>
          <w:p w:rsidR="00A20FCF" w:rsidRDefault="00A20FCF" w:rsidP="00A20FCF">
            <w:pPr>
              <w:suppressAutoHyphens/>
              <w:spacing w:line="216" w:lineRule="auto"/>
              <w:ind w:left="32"/>
              <w:jc w:val="left"/>
              <w:rPr>
                <w:bCs/>
                <w:sz w:val="24"/>
                <w:szCs w:val="24"/>
              </w:rPr>
            </w:pPr>
            <w:r>
              <w:rPr>
                <w:bCs/>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A20FCF" w:rsidRDefault="00A20FCF" w:rsidP="00A20FCF">
            <w:pPr>
              <w:rPr>
                <w:sz w:val="24"/>
                <w:szCs w:val="24"/>
              </w:rPr>
            </w:pPr>
            <w:r>
              <w:rPr>
                <w:sz w:val="24"/>
                <w:szCs w:val="24"/>
              </w:rPr>
              <w:t>Листи Департаменту осв</w:t>
            </w:r>
            <w:r>
              <w:rPr>
                <w:sz w:val="24"/>
                <w:szCs w:val="24"/>
              </w:rPr>
              <w:t>і</w:t>
            </w:r>
            <w:r>
              <w:rPr>
                <w:sz w:val="24"/>
                <w:szCs w:val="24"/>
              </w:rPr>
              <w:t>ти і науки Сумської обласної державної а</w:t>
            </w:r>
            <w:r>
              <w:rPr>
                <w:sz w:val="24"/>
                <w:szCs w:val="24"/>
              </w:rPr>
              <w:t>д</w:t>
            </w:r>
            <w:r>
              <w:rPr>
                <w:sz w:val="24"/>
                <w:szCs w:val="24"/>
              </w:rPr>
              <w:t>міні</w:t>
            </w:r>
            <w:r>
              <w:rPr>
                <w:sz w:val="24"/>
                <w:szCs w:val="24"/>
              </w:rPr>
              <w:t>с</w:t>
            </w:r>
            <w:r>
              <w:rPr>
                <w:sz w:val="24"/>
                <w:szCs w:val="24"/>
              </w:rPr>
              <w:t xml:space="preserve">трації </w:t>
            </w:r>
            <w:r w:rsidR="00FD50F4">
              <w:rPr>
                <w:sz w:val="24"/>
                <w:szCs w:val="24"/>
              </w:rPr>
              <w:t xml:space="preserve">                            від </w:t>
            </w:r>
            <w:r>
              <w:rPr>
                <w:sz w:val="24"/>
                <w:szCs w:val="24"/>
              </w:rPr>
              <w:t xml:space="preserve">06.06.2022 </w:t>
            </w:r>
            <w:r w:rsidR="00842F23">
              <w:rPr>
                <w:sz w:val="24"/>
                <w:szCs w:val="24"/>
              </w:rPr>
              <w:t xml:space="preserve">                     </w:t>
            </w:r>
            <w:r>
              <w:rPr>
                <w:sz w:val="24"/>
                <w:szCs w:val="24"/>
              </w:rPr>
              <w:t xml:space="preserve">№ 03.2-10/2369, </w:t>
            </w:r>
          </w:p>
          <w:p w:rsidR="00842F23" w:rsidRDefault="00A20FCF" w:rsidP="00A20FCF">
            <w:pPr>
              <w:rPr>
                <w:sz w:val="24"/>
                <w:szCs w:val="24"/>
              </w:rPr>
            </w:pPr>
            <w:r>
              <w:rPr>
                <w:sz w:val="24"/>
                <w:szCs w:val="24"/>
              </w:rPr>
              <w:t xml:space="preserve">від 23.06.2022 </w:t>
            </w:r>
            <w:r w:rsidR="004877C2">
              <w:rPr>
                <w:sz w:val="24"/>
                <w:szCs w:val="24"/>
              </w:rPr>
              <w:t xml:space="preserve">           </w:t>
            </w:r>
          </w:p>
          <w:p w:rsidR="00A20FCF" w:rsidRDefault="00A20FCF" w:rsidP="00A20FCF">
            <w:pPr>
              <w:rPr>
                <w:sz w:val="24"/>
                <w:szCs w:val="24"/>
              </w:rPr>
            </w:pPr>
            <w:r>
              <w:rPr>
                <w:sz w:val="24"/>
                <w:szCs w:val="24"/>
              </w:rPr>
              <w:t>№ 03.2.-10/2596</w:t>
            </w:r>
          </w:p>
        </w:tc>
      </w:tr>
      <w:tr w:rsidR="00B4160C">
        <w:tc>
          <w:tcPr>
            <w:tcW w:w="1228" w:type="dxa"/>
            <w:vMerge w:val="restart"/>
            <w:tcBorders>
              <w:top w:val="nil"/>
              <w:left w:val="single" w:sz="4" w:space="0" w:color="auto"/>
              <w:bottom w:val="nil"/>
              <w:right w:val="single" w:sz="4" w:space="0" w:color="auto"/>
            </w:tcBorders>
          </w:tcPr>
          <w:p w:rsidR="00B4160C" w:rsidRDefault="00B4160C" w:rsidP="00B4160C">
            <w:pPr>
              <w:jc w:val="center"/>
              <w:rPr>
                <w:sz w:val="24"/>
                <w:szCs w:val="24"/>
              </w:rPr>
            </w:pPr>
            <w:r>
              <w:rPr>
                <w:sz w:val="24"/>
                <w:szCs w:val="24"/>
              </w:rPr>
              <w:t>Липень</w:t>
            </w:r>
          </w:p>
        </w:tc>
        <w:tc>
          <w:tcPr>
            <w:tcW w:w="56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Аналіз стану розгляду запитів на публічну інфо</w:t>
            </w:r>
            <w:r>
              <w:rPr>
                <w:sz w:val="24"/>
                <w:szCs w:val="24"/>
              </w:rPr>
              <w:t>р</w:t>
            </w:r>
            <w:r>
              <w:rPr>
                <w:sz w:val="24"/>
                <w:szCs w:val="24"/>
              </w:rPr>
              <w:t>мацію за ІІ квартал та І півріччя 2022 року</w:t>
            </w:r>
          </w:p>
        </w:tc>
        <w:tc>
          <w:tcPr>
            <w:tcW w:w="2660" w:type="dxa"/>
            <w:tcBorders>
              <w:top w:val="single" w:sz="4" w:space="0" w:color="auto"/>
              <w:left w:val="single" w:sz="4" w:space="0" w:color="auto"/>
              <w:bottom w:val="single" w:sz="4" w:space="0" w:color="auto"/>
              <w:right w:val="single" w:sz="4" w:space="0" w:color="auto"/>
            </w:tcBorders>
          </w:tcPr>
          <w:p w:rsidR="00B4160C" w:rsidRDefault="00B4160C" w:rsidP="00B4160C">
            <w:pPr>
              <w:suppressAutoHyphens/>
              <w:spacing w:line="216" w:lineRule="auto"/>
              <w:rPr>
                <w:sz w:val="24"/>
                <w:szCs w:val="24"/>
              </w:rPr>
            </w:pPr>
            <w:r>
              <w:rPr>
                <w:sz w:val="24"/>
                <w:szCs w:val="24"/>
              </w:rPr>
              <w:t>Відділ організаційної роботи</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suppressAutoHyphens/>
              <w:spacing w:line="216" w:lineRule="auto"/>
              <w:ind w:left="32"/>
              <w:jc w:val="left"/>
              <w:rPr>
                <w:bCs/>
                <w:sz w:val="24"/>
                <w:szCs w:val="24"/>
              </w:rPr>
            </w:pPr>
            <w:r>
              <w:rPr>
                <w:bCs/>
                <w:sz w:val="24"/>
                <w:szCs w:val="24"/>
              </w:rPr>
              <w:t>Скиртаченко Н.Г.</w:t>
            </w:r>
          </w:p>
          <w:p w:rsidR="00B4160C" w:rsidRDefault="00B4160C" w:rsidP="00B4160C">
            <w:pPr>
              <w:suppressAutoHyphens/>
              <w:spacing w:line="216" w:lineRule="auto"/>
              <w:ind w:left="32"/>
              <w:jc w:val="left"/>
              <w:rPr>
                <w:bCs/>
                <w:sz w:val="24"/>
                <w:szCs w:val="24"/>
              </w:rPr>
            </w:pPr>
            <w:r>
              <w:rPr>
                <w:bCs/>
                <w:sz w:val="24"/>
                <w:szCs w:val="24"/>
              </w:rPr>
              <w:t>Мілінтович Н.Ф.</w:t>
            </w:r>
          </w:p>
        </w:tc>
        <w:tc>
          <w:tcPr>
            <w:tcW w:w="2800" w:type="dxa"/>
            <w:tcBorders>
              <w:top w:val="single" w:sz="4" w:space="0" w:color="auto"/>
              <w:left w:val="single" w:sz="4" w:space="0" w:color="auto"/>
              <w:bottom w:val="single" w:sz="4" w:space="0" w:color="auto"/>
              <w:right w:val="single" w:sz="4" w:space="0" w:color="auto"/>
            </w:tcBorders>
          </w:tcPr>
          <w:p w:rsidR="00842F23" w:rsidRDefault="00B4160C" w:rsidP="00B4160C">
            <w:pPr>
              <w:rPr>
                <w:sz w:val="24"/>
                <w:szCs w:val="24"/>
              </w:rPr>
            </w:pPr>
            <w:r>
              <w:rPr>
                <w:sz w:val="24"/>
                <w:szCs w:val="24"/>
              </w:rPr>
              <w:t>Підготовлено звітну і</w:t>
            </w:r>
            <w:r>
              <w:rPr>
                <w:sz w:val="24"/>
                <w:szCs w:val="24"/>
              </w:rPr>
              <w:t>н</w:t>
            </w:r>
            <w:r>
              <w:rPr>
                <w:sz w:val="24"/>
                <w:szCs w:val="24"/>
              </w:rPr>
              <w:t>формацію та напра</w:t>
            </w:r>
            <w:r>
              <w:rPr>
                <w:sz w:val="24"/>
                <w:szCs w:val="24"/>
              </w:rPr>
              <w:t>в</w:t>
            </w:r>
            <w:r>
              <w:rPr>
                <w:sz w:val="24"/>
                <w:szCs w:val="24"/>
              </w:rPr>
              <w:t>лено лист Департ</w:t>
            </w:r>
            <w:r w:rsidR="00FD50F4">
              <w:rPr>
                <w:sz w:val="24"/>
                <w:szCs w:val="24"/>
              </w:rPr>
              <w:t>а</w:t>
            </w:r>
            <w:r>
              <w:rPr>
                <w:sz w:val="24"/>
                <w:szCs w:val="24"/>
              </w:rPr>
              <w:t>менту і</w:t>
            </w:r>
            <w:r>
              <w:rPr>
                <w:sz w:val="24"/>
                <w:szCs w:val="24"/>
              </w:rPr>
              <w:t>н</w:t>
            </w:r>
            <w:r>
              <w:rPr>
                <w:sz w:val="24"/>
                <w:szCs w:val="24"/>
              </w:rPr>
              <w:t>формаційної діяльності та комунікацій з грома</w:t>
            </w:r>
            <w:r>
              <w:rPr>
                <w:sz w:val="24"/>
                <w:szCs w:val="24"/>
              </w:rPr>
              <w:t>д</w:t>
            </w:r>
            <w:r>
              <w:rPr>
                <w:sz w:val="24"/>
                <w:szCs w:val="24"/>
              </w:rPr>
              <w:t xml:space="preserve">ськістю від 30.06.2022 </w:t>
            </w:r>
          </w:p>
          <w:p w:rsidR="00B4160C" w:rsidRDefault="00B4160C" w:rsidP="00B4160C">
            <w:pPr>
              <w:rPr>
                <w:sz w:val="24"/>
                <w:szCs w:val="24"/>
              </w:rPr>
            </w:pPr>
            <w:r>
              <w:rPr>
                <w:sz w:val="24"/>
                <w:szCs w:val="24"/>
              </w:rPr>
              <w:t>№ 03.3-12/2666</w:t>
            </w:r>
          </w:p>
        </w:tc>
      </w:tr>
      <w:tr w:rsidR="00B4160C">
        <w:tc>
          <w:tcPr>
            <w:tcW w:w="0" w:type="auto"/>
            <w:vMerge/>
            <w:tcBorders>
              <w:top w:val="nil"/>
              <w:left w:val="single" w:sz="4" w:space="0" w:color="auto"/>
              <w:bottom w:val="single" w:sz="4" w:space="0" w:color="auto"/>
              <w:right w:val="single" w:sz="4" w:space="0" w:color="auto"/>
            </w:tcBorders>
            <w:vAlign w:val="center"/>
          </w:tcPr>
          <w:p w:rsidR="00B4160C" w:rsidRDefault="00B4160C" w:rsidP="00B4160C">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Звіт про кількість ставок педагогічних працівників та видатків на їх оплату праці з нарахуваннями</w:t>
            </w:r>
          </w:p>
          <w:p w:rsidR="00B4160C" w:rsidRDefault="00B4160C" w:rsidP="00B4160C">
            <w:pPr>
              <w:rPr>
                <w:sz w:val="24"/>
                <w:szCs w:val="24"/>
              </w:rPr>
            </w:pPr>
          </w:p>
        </w:tc>
        <w:tc>
          <w:tcPr>
            <w:tcW w:w="266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Відділ фінансово-ресурсного </w:t>
            </w:r>
          </w:p>
          <w:p w:rsidR="00B4160C" w:rsidRDefault="00B4160C" w:rsidP="00B4160C">
            <w:pPr>
              <w:suppressAutoHyphens/>
              <w:spacing w:line="216" w:lineRule="auto"/>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suppressAutoHyphens/>
              <w:spacing w:line="216" w:lineRule="auto"/>
              <w:ind w:left="32"/>
              <w:jc w:val="left"/>
              <w:rPr>
                <w:bCs/>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Лист </w:t>
            </w:r>
          </w:p>
          <w:p w:rsidR="00B4160C" w:rsidRDefault="00B4160C" w:rsidP="00B4160C">
            <w:pPr>
              <w:rPr>
                <w:sz w:val="24"/>
                <w:szCs w:val="24"/>
              </w:rPr>
            </w:pPr>
            <w:r>
              <w:rPr>
                <w:sz w:val="24"/>
                <w:szCs w:val="24"/>
              </w:rPr>
              <w:t>Департаменту освіти і науки Сумської обла</w:t>
            </w:r>
            <w:r>
              <w:rPr>
                <w:sz w:val="24"/>
                <w:szCs w:val="24"/>
              </w:rPr>
              <w:t>с</w:t>
            </w:r>
            <w:r>
              <w:rPr>
                <w:sz w:val="24"/>
                <w:szCs w:val="24"/>
              </w:rPr>
              <w:t>ної державної а</w:t>
            </w:r>
            <w:r>
              <w:rPr>
                <w:sz w:val="24"/>
                <w:szCs w:val="24"/>
              </w:rPr>
              <w:t>д</w:t>
            </w:r>
            <w:r>
              <w:rPr>
                <w:sz w:val="24"/>
                <w:szCs w:val="24"/>
              </w:rPr>
              <w:t xml:space="preserve">міністрації </w:t>
            </w:r>
          </w:p>
          <w:p w:rsidR="00B4160C" w:rsidRDefault="00FD50F4" w:rsidP="00B4160C">
            <w:pPr>
              <w:rPr>
                <w:sz w:val="24"/>
                <w:szCs w:val="24"/>
              </w:rPr>
            </w:pPr>
            <w:r>
              <w:rPr>
                <w:sz w:val="24"/>
                <w:szCs w:val="24"/>
              </w:rPr>
              <w:t>від </w:t>
            </w:r>
            <w:r w:rsidR="00B4160C">
              <w:rPr>
                <w:sz w:val="24"/>
                <w:szCs w:val="24"/>
              </w:rPr>
              <w:t>07.07.2022                     № 03.2-10/2746</w:t>
            </w:r>
          </w:p>
        </w:tc>
      </w:tr>
      <w:tr w:rsidR="00B4160C">
        <w:tc>
          <w:tcPr>
            <w:tcW w:w="1228" w:type="dxa"/>
            <w:vMerge w:val="restart"/>
            <w:tcBorders>
              <w:top w:val="single" w:sz="4" w:space="0" w:color="auto"/>
              <w:left w:val="single" w:sz="4" w:space="0" w:color="auto"/>
              <w:bottom w:val="single" w:sz="4" w:space="0" w:color="auto"/>
              <w:right w:val="single" w:sz="4" w:space="0" w:color="auto"/>
            </w:tcBorders>
          </w:tcPr>
          <w:p w:rsidR="00B4160C" w:rsidRDefault="00B4160C" w:rsidP="00B4160C">
            <w:pPr>
              <w:jc w:val="center"/>
              <w:rPr>
                <w:sz w:val="24"/>
                <w:szCs w:val="24"/>
              </w:rPr>
            </w:pPr>
            <w:r>
              <w:rPr>
                <w:sz w:val="24"/>
                <w:szCs w:val="24"/>
              </w:rPr>
              <w:t>Серпень</w:t>
            </w:r>
          </w:p>
        </w:tc>
        <w:tc>
          <w:tcPr>
            <w:tcW w:w="56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Звіт про кількість ставок педагогічних працівників та видатків на їх оплату праці з нарахуваннями</w:t>
            </w:r>
          </w:p>
          <w:p w:rsidR="00B4160C" w:rsidRDefault="00B4160C" w:rsidP="00B4160C">
            <w:pPr>
              <w:rPr>
                <w:sz w:val="24"/>
                <w:szCs w:val="24"/>
              </w:rPr>
            </w:pPr>
          </w:p>
          <w:p w:rsidR="00B4160C" w:rsidRDefault="00B4160C" w:rsidP="00B4160C">
            <w:pPr>
              <w:rPr>
                <w:sz w:val="24"/>
                <w:szCs w:val="24"/>
              </w:rPr>
            </w:pPr>
          </w:p>
        </w:tc>
        <w:tc>
          <w:tcPr>
            <w:tcW w:w="266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Відділ фінансово-ресурсного </w:t>
            </w:r>
          </w:p>
          <w:p w:rsidR="00B4160C" w:rsidRDefault="00B4160C" w:rsidP="00B4160C">
            <w:pPr>
              <w:suppressAutoHyphens/>
              <w:spacing w:line="216" w:lineRule="auto"/>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suppressAutoHyphens/>
              <w:spacing w:line="216" w:lineRule="auto"/>
              <w:ind w:left="32"/>
              <w:jc w:val="left"/>
              <w:rPr>
                <w:bCs/>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Лист </w:t>
            </w:r>
          </w:p>
          <w:p w:rsidR="00B4160C" w:rsidRDefault="00B4160C" w:rsidP="00B4160C">
            <w:pPr>
              <w:rPr>
                <w:sz w:val="24"/>
                <w:szCs w:val="24"/>
              </w:rPr>
            </w:pPr>
            <w:r>
              <w:rPr>
                <w:sz w:val="24"/>
                <w:szCs w:val="24"/>
              </w:rPr>
              <w:t>Департаменту освіти і науки Сумської обла</w:t>
            </w:r>
            <w:r>
              <w:rPr>
                <w:sz w:val="24"/>
                <w:szCs w:val="24"/>
              </w:rPr>
              <w:t>с</w:t>
            </w:r>
            <w:r>
              <w:rPr>
                <w:sz w:val="24"/>
                <w:szCs w:val="24"/>
              </w:rPr>
              <w:t>ної державної а</w:t>
            </w:r>
            <w:r>
              <w:rPr>
                <w:sz w:val="24"/>
                <w:szCs w:val="24"/>
              </w:rPr>
              <w:t>д</w:t>
            </w:r>
            <w:r>
              <w:rPr>
                <w:sz w:val="24"/>
                <w:szCs w:val="24"/>
              </w:rPr>
              <w:t xml:space="preserve">міністрації </w:t>
            </w:r>
          </w:p>
          <w:p w:rsidR="00B4160C" w:rsidRDefault="00FD50F4" w:rsidP="00B4160C">
            <w:pPr>
              <w:rPr>
                <w:sz w:val="24"/>
                <w:szCs w:val="24"/>
              </w:rPr>
            </w:pPr>
            <w:r>
              <w:rPr>
                <w:sz w:val="24"/>
                <w:szCs w:val="24"/>
              </w:rPr>
              <w:t>від </w:t>
            </w:r>
            <w:r w:rsidR="00B4160C">
              <w:rPr>
                <w:sz w:val="24"/>
                <w:szCs w:val="24"/>
              </w:rPr>
              <w:t>05.08.2022</w:t>
            </w:r>
            <w:r w:rsidR="00B4160C">
              <w:rPr>
                <w:sz w:val="24"/>
                <w:szCs w:val="24"/>
              </w:rPr>
              <w:br/>
              <w:t>№ 03.2-10/3606</w:t>
            </w:r>
          </w:p>
        </w:tc>
      </w:tr>
      <w:tr w:rsidR="00B4160C">
        <w:tc>
          <w:tcPr>
            <w:tcW w:w="0" w:type="auto"/>
            <w:vMerge/>
            <w:tcBorders>
              <w:top w:val="single" w:sz="4" w:space="0" w:color="auto"/>
              <w:left w:val="single" w:sz="4" w:space="0" w:color="auto"/>
              <w:bottom w:val="nil"/>
              <w:right w:val="nil"/>
            </w:tcBorders>
            <w:vAlign w:val="center"/>
          </w:tcPr>
          <w:p w:rsidR="00B4160C" w:rsidRDefault="00B4160C" w:rsidP="00B4160C">
            <w:pPr>
              <w:jc w:val="left"/>
              <w:rPr>
                <w:sz w:val="24"/>
                <w:szCs w:val="24"/>
              </w:rPr>
            </w:pPr>
          </w:p>
        </w:tc>
        <w:tc>
          <w:tcPr>
            <w:tcW w:w="5600" w:type="dxa"/>
            <w:tcBorders>
              <w:top w:val="single" w:sz="4" w:space="0" w:color="auto"/>
              <w:left w:val="nil"/>
              <w:bottom w:val="single" w:sz="4" w:space="0" w:color="auto"/>
              <w:right w:val="single" w:sz="4" w:space="0" w:color="auto"/>
            </w:tcBorders>
          </w:tcPr>
          <w:p w:rsidR="00B4160C" w:rsidRDefault="00B4160C" w:rsidP="00B4160C">
            <w:pPr>
              <w:rPr>
                <w:sz w:val="24"/>
                <w:szCs w:val="24"/>
              </w:rPr>
            </w:pPr>
            <w:r>
              <w:rPr>
                <w:sz w:val="24"/>
                <w:szCs w:val="24"/>
              </w:rPr>
              <w:t>Аналіз фінансування освітньої субвенції</w:t>
            </w:r>
          </w:p>
        </w:tc>
        <w:tc>
          <w:tcPr>
            <w:tcW w:w="266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Відділ фінансово-ресурсного </w:t>
            </w:r>
          </w:p>
          <w:p w:rsidR="00B4160C" w:rsidRDefault="00B4160C" w:rsidP="00B4160C">
            <w:pPr>
              <w:suppressAutoHyphens/>
              <w:spacing w:line="216" w:lineRule="auto"/>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suppressAutoHyphens/>
              <w:spacing w:line="216" w:lineRule="auto"/>
              <w:ind w:left="32"/>
              <w:jc w:val="left"/>
              <w:rPr>
                <w:bCs/>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Лист Департаменту осв</w:t>
            </w:r>
            <w:r>
              <w:rPr>
                <w:sz w:val="24"/>
                <w:szCs w:val="24"/>
              </w:rPr>
              <w:t>і</w:t>
            </w:r>
            <w:r>
              <w:rPr>
                <w:sz w:val="24"/>
                <w:szCs w:val="24"/>
              </w:rPr>
              <w:t>ти і науки Сумської о</w:t>
            </w:r>
            <w:r>
              <w:rPr>
                <w:sz w:val="24"/>
                <w:szCs w:val="24"/>
              </w:rPr>
              <w:t>б</w:t>
            </w:r>
            <w:r>
              <w:rPr>
                <w:sz w:val="24"/>
                <w:szCs w:val="24"/>
              </w:rPr>
              <w:t>ласної державної адмін</w:t>
            </w:r>
            <w:r>
              <w:rPr>
                <w:sz w:val="24"/>
                <w:szCs w:val="24"/>
              </w:rPr>
              <w:t>і</w:t>
            </w:r>
            <w:r>
              <w:rPr>
                <w:sz w:val="24"/>
                <w:szCs w:val="24"/>
              </w:rPr>
              <w:t>стр</w:t>
            </w:r>
            <w:r>
              <w:rPr>
                <w:sz w:val="24"/>
                <w:szCs w:val="24"/>
              </w:rPr>
              <w:t>а</w:t>
            </w:r>
            <w:r>
              <w:rPr>
                <w:sz w:val="24"/>
                <w:szCs w:val="24"/>
              </w:rPr>
              <w:t xml:space="preserve">ції </w:t>
            </w:r>
          </w:p>
          <w:p w:rsidR="00B4160C" w:rsidRDefault="00FD50F4" w:rsidP="00B4160C">
            <w:pPr>
              <w:rPr>
                <w:sz w:val="24"/>
                <w:szCs w:val="24"/>
              </w:rPr>
            </w:pPr>
            <w:r>
              <w:rPr>
                <w:sz w:val="24"/>
                <w:szCs w:val="24"/>
              </w:rPr>
              <w:t>від </w:t>
            </w:r>
            <w:r w:rsidR="00B4160C">
              <w:rPr>
                <w:sz w:val="24"/>
                <w:szCs w:val="24"/>
              </w:rPr>
              <w:t>29.08.2022</w:t>
            </w:r>
            <w:r w:rsidR="00B4160C">
              <w:rPr>
                <w:sz w:val="24"/>
                <w:szCs w:val="24"/>
              </w:rPr>
              <w:br/>
              <w:t>№ 03.2-10/3384</w:t>
            </w:r>
          </w:p>
        </w:tc>
      </w:tr>
      <w:tr w:rsidR="00B4160C">
        <w:tc>
          <w:tcPr>
            <w:tcW w:w="0" w:type="auto"/>
            <w:vMerge/>
            <w:tcBorders>
              <w:top w:val="nil"/>
              <w:left w:val="single" w:sz="4" w:space="0" w:color="auto"/>
              <w:bottom w:val="nil"/>
              <w:right w:val="nil"/>
            </w:tcBorders>
            <w:vAlign w:val="center"/>
          </w:tcPr>
          <w:p w:rsidR="00B4160C" w:rsidRDefault="00B4160C" w:rsidP="00B4160C">
            <w:pPr>
              <w:jc w:val="left"/>
              <w:rPr>
                <w:sz w:val="24"/>
                <w:szCs w:val="24"/>
              </w:rPr>
            </w:pPr>
          </w:p>
        </w:tc>
        <w:tc>
          <w:tcPr>
            <w:tcW w:w="5600" w:type="dxa"/>
            <w:tcBorders>
              <w:top w:val="single" w:sz="4" w:space="0" w:color="auto"/>
              <w:left w:val="nil"/>
              <w:bottom w:val="single" w:sz="4" w:space="0" w:color="auto"/>
              <w:right w:val="single" w:sz="4" w:space="0" w:color="auto"/>
            </w:tcBorders>
          </w:tcPr>
          <w:p w:rsidR="00B4160C" w:rsidRDefault="00B4160C" w:rsidP="00B4160C">
            <w:pPr>
              <w:rPr>
                <w:sz w:val="24"/>
                <w:szCs w:val="24"/>
              </w:rPr>
            </w:pPr>
            <w:r>
              <w:rPr>
                <w:sz w:val="24"/>
                <w:szCs w:val="24"/>
              </w:rPr>
              <w:t>Аналіз заборгованості з виплати заробітної плати педагогічним працівникам освітньої галузі</w:t>
            </w:r>
          </w:p>
          <w:p w:rsidR="00B4160C" w:rsidRDefault="00B4160C" w:rsidP="00B4160C">
            <w:pPr>
              <w:rPr>
                <w:sz w:val="24"/>
                <w:szCs w:val="24"/>
              </w:rPr>
            </w:pPr>
          </w:p>
          <w:p w:rsidR="00B4160C" w:rsidRDefault="00B4160C" w:rsidP="00B4160C">
            <w:pPr>
              <w:rPr>
                <w:sz w:val="24"/>
                <w:szCs w:val="24"/>
              </w:rPr>
            </w:pPr>
          </w:p>
        </w:tc>
        <w:tc>
          <w:tcPr>
            <w:tcW w:w="266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Відділ фінансово-ресурсного </w:t>
            </w:r>
          </w:p>
          <w:p w:rsidR="00B4160C" w:rsidRDefault="00B4160C" w:rsidP="00B4160C">
            <w:pPr>
              <w:suppressAutoHyphens/>
              <w:spacing w:line="216" w:lineRule="auto"/>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suppressAutoHyphens/>
              <w:spacing w:line="216" w:lineRule="auto"/>
              <w:ind w:left="32"/>
              <w:jc w:val="left"/>
              <w:rPr>
                <w:bCs/>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Лист </w:t>
            </w:r>
          </w:p>
          <w:p w:rsidR="00B4160C" w:rsidRDefault="00B4160C" w:rsidP="00B4160C">
            <w:pPr>
              <w:rPr>
                <w:sz w:val="24"/>
                <w:szCs w:val="24"/>
              </w:rPr>
            </w:pPr>
            <w:r>
              <w:rPr>
                <w:sz w:val="24"/>
                <w:szCs w:val="24"/>
              </w:rPr>
              <w:t>Департаменту освіти і науки Сумської обла</w:t>
            </w:r>
            <w:r>
              <w:rPr>
                <w:sz w:val="24"/>
                <w:szCs w:val="24"/>
              </w:rPr>
              <w:t>с</w:t>
            </w:r>
            <w:r>
              <w:rPr>
                <w:sz w:val="24"/>
                <w:szCs w:val="24"/>
              </w:rPr>
              <w:t>ної державної а</w:t>
            </w:r>
            <w:r>
              <w:rPr>
                <w:sz w:val="24"/>
                <w:szCs w:val="24"/>
              </w:rPr>
              <w:t>д</w:t>
            </w:r>
            <w:r>
              <w:rPr>
                <w:sz w:val="24"/>
                <w:szCs w:val="24"/>
              </w:rPr>
              <w:t xml:space="preserve">міністрації </w:t>
            </w:r>
          </w:p>
          <w:p w:rsidR="00B4160C" w:rsidRDefault="00FD50F4" w:rsidP="00B4160C">
            <w:pPr>
              <w:rPr>
                <w:sz w:val="24"/>
                <w:szCs w:val="24"/>
              </w:rPr>
            </w:pPr>
            <w:r>
              <w:rPr>
                <w:sz w:val="24"/>
                <w:szCs w:val="24"/>
              </w:rPr>
              <w:t>від </w:t>
            </w:r>
            <w:r w:rsidR="00B4160C">
              <w:rPr>
                <w:sz w:val="24"/>
                <w:szCs w:val="24"/>
              </w:rPr>
              <w:t>22.08.2022</w:t>
            </w:r>
            <w:r w:rsidR="00B4160C">
              <w:rPr>
                <w:sz w:val="24"/>
                <w:szCs w:val="24"/>
              </w:rPr>
              <w:br/>
              <w:t>№ 03.2-12/3313</w:t>
            </w:r>
          </w:p>
        </w:tc>
      </w:tr>
      <w:tr w:rsidR="00B4160C">
        <w:tc>
          <w:tcPr>
            <w:tcW w:w="1228" w:type="dxa"/>
            <w:vMerge w:val="restart"/>
            <w:tcBorders>
              <w:top w:val="nil"/>
              <w:left w:val="single" w:sz="4" w:space="0" w:color="auto"/>
              <w:bottom w:val="nil"/>
              <w:right w:val="nil"/>
            </w:tcBorders>
          </w:tcPr>
          <w:p w:rsidR="00B4160C" w:rsidRDefault="00B4160C" w:rsidP="00B4160C">
            <w:pPr>
              <w:jc w:val="center"/>
              <w:rPr>
                <w:sz w:val="24"/>
                <w:szCs w:val="24"/>
              </w:rPr>
            </w:pPr>
            <w:r>
              <w:rPr>
                <w:sz w:val="24"/>
                <w:szCs w:val="24"/>
              </w:rPr>
              <w:t>Вересень</w:t>
            </w:r>
          </w:p>
          <w:p w:rsidR="00B4160C" w:rsidRDefault="00B4160C" w:rsidP="00B4160C">
            <w:pPr>
              <w:jc w:val="center"/>
              <w:rPr>
                <w:sz w:val="24"/>
                <w:szCs w:val="24"/>
              </w:rPr>
            </w:pPr>
          </w:p>
          <w:p w:rsidR="00B4160C" w:rsidRDefault="00B4160C" w:rsidP="00B4160C">
            <w:pPr>
              <w:jc w:val="center"/>
              <w:rPr>
                <w:sz w:val="24"/>
                <w:szCs w:val="24"/>
              </w:rPr>
            </w:pPr>
          </w:p>
        </w:tc>
        <w:tc>
          <w:tcPr>
            <w:tcW w:w="5600" w:type="dxa"/>
            <w:tcBorders>
              <w:top w:val="single" w:sz="4" w:space="0" w:color="auto"/>
              <w:left w:val="nil"/>
              <w:bottom w:val="single" w:sz="4" w:space="0" w:color="auto"/>
              <w:right w:val="single" w:sz="4" w:space="0" w:color="auto"/>
            </w:tcBorders>
          </w:tcPr>
          <w:p w:rsidR="00B4160C" w:rsidRDefault="00B4160C" w:rsidP="00B4160C">
            <w:pPr>
              <w:rPr>
                <w:sz w:val="24"/>
                <w:szCs w:val="24"/>
              </w:rPr>
            </w:pPr>
            <w:r>
              <w:rPr>
                <w:sz w:val="24"/>
                <w:szCs w:val="24"/>
              </w:rPr>
              <w:t>Звіт про кількість ставок педагогічних працівників та видатків на їх оплату праці з нарахуваннями</w:t>
            </w:r>
          </w:p>
        </w:tc>
        <w:tc>
          <w:tcPr>
            <w:tcW w:w="266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Відділ фінансово-ресурсного </w:t>
            </w:r>
          </w:p>
          <w:p w:rsidR="00B4160C" w:rsidRDefault="00B4160C" w:rsidP="00B4160C">
            <w:pPr>
              <w:suppressAutoHyphens/>
              <w:spacing w:line="216" w:lineRule="auto"/>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suppressAutoHyphens/>
              <w:spacing w:line="216" w:lineRule="auto"/>
              <w:ind w:left="32"/>
              <w:jc w:val="left"/>
              <w:rPr>
                <w:bCs/>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Лист </w:t>
            </w:r>
          </w:p>
          <w:p w:rsidR="00B4160C" w:rsidRDefault="00B4160C" w:rsidP="00B4160C">
            <w:pPr>
              <w:rPr>
                <w:sz w:val="24"/>
                <w:szCs w:val="24"/>
              </w:rPr>
            </w:pPr>
            <w:r>
              <w:rPr>
                <w:sz w:val="24"/>
                <w:szCs w:val="24"/>
              </w:rPr>
              <w:t>Департаменту освіти і науки Сумської обла</w:t>
            </w:r>
            <w:r>
              <w:rPr>
                <w:sz w:val="24"/>
                <w:szCs w:val="24"/>
              </w:rPr>
              <w:t>с</w:t>
            </w:r>
            <w:r>
              <w:rPr>
                <w:sz w:val="24"/>
                <w:szCs w:val="24"/>
              </w:rPr>
              <w:t>ної державної а</w:t>
            </w:r>
            <w:r>
              <w:rPr>
                <w:sz w:val="24"/>
                <w:szCs w:val="24"/>
              </w:rPr>
              <w:t>д</w:t>
            </w:r>
            <w:r>
              <w:rPr>
                <w:sz w:val="24"/>
                <w:szCs w:val="24"/>
              </w:rPr>
              <w:t xml:space="preserve">міністрації </w:t>
            </w:r>
          </w:p>
          <w:p w:rsidR="00B4160C" w:rsidRDefault="00FD50F4" w:rsidP="00B4160C">
            <w:pPr>
              <w:rPr>
                <w:sz w:val="24"/>
                <w:szCs w:val="24"/>
              </w:rPr>
            </w:pPr>
            <w:r>
              <w:rPr>
                <w:sz w:val="24"/>
                <w:szCs w:val="24"/>
              </w:rPr>
              <w:t>від </w:t>
            </w:r>
            <w:r w:rsidR="00B4160C">
              <w:rPr>
                <w:sz w:val="24"/>
                <w:szCs w:val="24"/>
              </w:rPr>
              <w:t>06.09.2022</w:t>
            </w:r>
            <w:r w:rsidR="00B4160C">
              <w:rPr>
                <w:sz w:val="24"/>
                <w:szCs w:val="24"/>
              </w:rPr>
              <w:br/>
              <w:t>№ 03.2-10/3502</w:t>
            </w:r>
          </w:p>
        </w:tc>
      </w:tr>
      <w:tr w:rsidR="00B4160C">
        <w:tc>
          <w:tcPr>
            <w:tcW w:w="0" w:type="auto"/>
            <w:vMerge/>
            <w:tcBorders>
              <w:top w:val="nil"/>
              <w:left w:val="single" w:sz="4" w:space="0" w:color="auto"/>
              <w:bottom w:val="nil"/>
              <w:right w:val="nil"/>
            </w:tcBorders>
            <w:vAlign w:val="center"/>
          </w:tcPr>
          <w:p w:rsidR="00B4160C" w:rsidRDefault="00B4160C" w:rsidP="00B4160C">
            <w:pPr>
              <w:jc w:val="left"/>
              <w:rPr>
                <w:sz w:val="24"/>
                <w:szCs w:val="24"/>
              </w:rPr>
            </w:pPr>
          </w:p>
        </w:tc>
        <w:tc>
          <w:tcPr>
            <w:tcW w:w="5600" w:type="dxa"/>
            <w:tcBorders>
              <w:top w:val="single" w:sz="4" w:space="0" w:color="auto"/>
              <w:left w:val="nil"/>
              <w:bottom w:val="single" w:sz="4" w:space="0" w:color="auto"/>
              <w:right w:val="single" w:sz="4" w:space="0" w:color="auto"/>
            </w:tcBorders>
          </w:tcPr>
          <w:p w:rsidR="00B4160C" w:rsidRDefault="00B4160C" w:rsidP="00B4160C">
            <w:pPr>
              <w:rPr>
                <w:sz w:val="24"/>
                <w:szCs w:val="24"/>
              </w:rPr>
            </w:pPr>
            <w:r>
              <w:rPr>
                <w:sz w:val="24"/>
                <w:szCs w:val="24"/>
              </w:rPr>
              <w:t>Аналіз фінансування освітньої субвенції</w:t>
            </w:r>
          </w:p>
        </w:tc>
        <w:tc>
          <w:tcPr>
            <w:tcW w:w="266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Відділ фінансово-ресурсного </w:t>
            </w:r>
          </w:p>
          <w:p w:rsidR="00B4160C" w:rsidRDefault="00B4160C" w:rsidP="00B4160C">
            <w:pPr>
              <w:suppressAutoHyphens/>
              <w:spacing w:line="216" w:lineRule="auto"/>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suppressAutoHyphens/>
              <w:spacing w:line="216" w:lineRule="auto"/>
              <w:ind w:left="32"/>
              <w:jc w:val="left"/>
              <w:rPr>
                <w:bCs/>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Лист </w:t>
            </w:r>
          </w:p>
          <w:p w:rsidR="00B4160C" w:rsidRDefault="00B4160C" w:rsidP="00B4160C">
            <w:pPr>
              <w:rPr>
                <w:sz w:val="24"/>
                <w:szCs w:val="24"/>
              </w:rPr>
            </w:pPr>
            <w:r>
              <w:rPr>
                <w:sz w:val="24"/>
                <w:szCs w:val="24"/>
              </w:rPr>
              <w:t>Департаменту освіти і науки Сумської обла</w:t>
            </w:r>
            <w:r>
              <w:rPr>
                <w:sz w:val="24"/>
                <w:szCs w:val="24"/>
              </w:rPr>
              <w:t>с</w:t>
            </w:r>
            <w:r>
              <w:rPr>
                <w:sz w:val="24"/>
                <w:szCs w:val="24"/>
              </w:rPr>
              <w:t>ної державної а</w:t>
            </w:r>
            <w:r>
              <w:rPr>
                <w:sz w:val="24"/>
                <w:szCs w:val="24"/>
              </w:rPr>
              <w:t>д</w:t>
            </w:r>
            <w:r>
              <w:rPr>
                <w:sz w:val="24"/>
                <w:szCs w:val="24"/>
              </w:rPr>
              <w:t xml:space="preserve">міністрації </w:t>
            </w:r>
          </w:p>
          <w:p w:rsidR="00B4160C" w:rsidRDefault="00FD50F4" w:rsidP="00B4160C">
            <w:pPr>
              <w:rPr>
                <w:sz w:val="24"/>
                <w:szCs w:val="24"/>
              </w:rPr>
            </w:pPr>
            <w:r>
              <w:rPr>
                <w:sz w:val="24"/>
                <w:szCs w:val="24"/>
              </w:rPr>
              <w:t>від </w:t>
            </w:r>
            <w:r w:rsidR="00B4160C">
              <w:rPr>
                <w:sz w:val="24"/>
                <w:szCs w:val="24"/>
              </w:rPr>
              <w:t>08.09.2022</w:t>
            </w:r>
            <w:r w:rsidR="00B4160C">
              <w:rPr>
                <w:sz w:val="24"/>
                <w:szCs w:val="24"/>
              </w:rPr>
              <w:br/>
              <w:t>№ 03.2-10/3523</w:t>
            </w:r>
          </w:p>
        </w:tc>
      </w:tr>
      <w:tr w:rsidR="00B4160C">
        <w:tc>
          <w:tcPr>
            <w:tcW w:w="0" w:type="auto"/>
            <w:vMerge/>
            <w:tcBorders>
              <w:top w:val="nil"/>
              <w:left w:val="single" w:sz="4" w:space="0" w:color="auto"/>
              <w:bottom w:val="nil"/>
              <w:right w:val="nil"/>
            </w:tcBorders>
            <w:vAlign w:val="center"/>
          </w:tcPr>
          <w:p w:rsidR="00B4160C" w:rsidRDefault="00B4160C" w:rsidP="00B4160C">
            <w:pPr>
              <w:jc w:val="left"/>
              <w:rPr>
                <w:sz w:val="24"/>
                <w:szCs w:val="24"/>
              </w:rPr>
            </w:pPr>
          </w:p>
        </w:tc>
        <w:tc>
          <w:tcPr>
            <w:tcW w:w="5600" w:type="dxa"/>
            <w:tcBorders>
              <w:top w:val="single" w:sz="4" w:space="0" w:color="auto"/>
              <w:left w:val="nil"/>
              <w:bottom w:val="single" w:sz="4" w:space="0" w:color="auto"/>
              <w:right w:val="single" w:sz="4" w:space="0" w:color="auto"/>
            </w:tcBorders>
          </w:tcPr>
          <w:p w:rsidR="00B4160C" w:rsidRDefault="00B4160C" w:rsidP="00B4160C">
            <w:pPr>
              <w:rPr>
                <w:sz w:val="24"/>
                <w:szCs w:val="24"/>
              </w:rPr>
            </w:pPr>
            <w:r>
              <w:rPr>
                <w:sz w:val="24"/>
                <w:szCs w:val="24"/>
              </w:rPr>
              <w:t>Аналіз заборгованості з виплати заробітної плати педагогічним працівникам освітньої галузі</w:t>
            </w:r>
          </w:p>
        </w:tc>
        <w:tc>
          <w:tcPr>
            <w:tcW w:w="266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Відділ фінансово-ресурсного </w:t>
            </w:r>
          </w:p>
          <w:p w:rsidR="00B4160C" w:rsidRDefault="00B4160C" w:rsidP="00B4160C">
            <w:pPr>
              <w:suppressAutoHyphens/>
              <w:spacing w:line="216" w:lineRule="auto"/>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suppressAutoHyphens/>
              <w:spacing w:line="216" w:lineRule="auto"/>
              <w:ind w:left="32"/>
              <w:jc w:val="left"/>
              <w:rPr>
                <w:bCs/>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 xml:space="preserve">Лист </w:t>
            </w:r>
          </w:p>
          <w:p w:rsidR="00B4160C" w:rsidRDefault="00B4160C" w:rsidP="00B4160C">
            <w:pPr>
              <w:rPr>
                <w:sz w:val="24"/>
                <w:szCs w:val="24"/>
              </w:rPr>
            </w:pPr>
            <w:r>
              <w:rPr>
                <w:sz w:val="24"/>
                <w:szCs w:val="24"/>
              </w:rPr>
              <w:t>Департаменту освіти і науки Сумської обла</w:t>
            </w:r>
            <w:r>
              <w:rPr>
                <w:sz w:val="24"/>
                <w:szCs w:val="24"/>
              </w:rPr>
              <w:t>с</w:t>
            </w:r>
            <w:r>
              <w:rPr>
                <w:sz w:val="24"/>
                <w:szCs w:val="24"/>
              </w:rPr>
              <w:t>ної державної а</w:t>
            </w:r>
            <w:r>
              <w:rPr>
                <w:sz w:val="24"/>
                <w:szCs w:val="24"/>
              </w:rPr>
              <w:t>д</w:t>
            </w:r>
            <w:r>
              <w:rPr>
                <w:sz w:val="24"/>
                <w:szCs w:val="24"/>
              </w:rPr>
              <w:t xml:space="preserve">міністрації </w:t>
            </w:r>
          </w:p>
          <w:p w:rsidR="00B4160C" w:rsidRDefault="00FD50F4" w:rsidP="00B4160C">
            <w:pPr>
              <w:rPr>
                <w:sz w:val="24"/>
                <w:szCs w:val="24"/>
              </w:rPr>
            </w:pPr>
            <w:r>
              <w:rPr>
                <w:sz w:val="24"/>
                <w:szCs w:val="24"/>
              </w:rPr>
              <w:t>від </w:t>
            </w:r>
            <w:r w:rsidR="00B4160C">
              <w:rPr>
                <w:sz w:val="24"/>
                <w:szCs w:val="24"/>
              </w:rPr>
              <w:t>22.09.2022</w:t>
            </w:r>
            <w:r w:rsidR="00B4160C">
              <w:rPr>
                <w:sz w:val="24"/>
                <w:szCs w:val="24"/>
              </w:rPr>
              <w:br/>
              <w:t>№ 03.2-12/3756</w:t>
            </w:r>
          </w:p>
        </w:tc>
      </w:tr>
      <w:tr w:rsidR="00B4160C">
        <w:tc>
          <w:tcPr>
            <w:tcW w:w="0" w:type="auto"/>
            <w:vMerge/>
            <w:tcBorders>
              <w:top w:val="nil"/>
              <w:left w:val="single" w:sz="4" w:space="0" w:color="auto"/>
              <w:bottom w:val="single" w:sz="4" w:space="0" w:color="auto"/>
              <w:right w:val="single" w:sz="4" w:space="0" w:color="auto"/>
            </w:tcBorders>
            <w:vAlign w:val="center"/>
          </w:tcPr>
          <w:p w:rsidR="00B4160C" w:rsidRDefault="00B4160C" w:rsidP="00B4160C">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Аналіз та узагальнення інформації про охоплення інклюзивним навчанням дітей у закладах дошкіл</w:t>
            </w:r>
            <w:r>
              <w:rPr>
                <w:sz w:val="24"/>
                <w:szCs w:val="24"/>
              </w:rPr>
              <w:t>ь</w:t>
            </w:r>
            <w:r>
              <w:rPr>
                <w:sz w:val="24"/>
                <w:szCs w:val="24"/>
              </w:rPr>
              <w:t>ної, загальної середньої, професійної (професійно-технічної) та позашкільної освіти</w:t>
            </w:r>
          </w:p>
        </w:tc>
        <w:tc>
          <w:tcPr>
            <w:tcW w:w="266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jc w:val="left"/>
              <w:rPr>
                <w:sz w:val="24"/>
                <w:szCs w:val="24"/>
              </w:rPr>
            </w:pPr>
            <w:r>
              <w:rPr>
                <w:sz w:val="24"/>
                <w:szCs w:val="24"/>
              </w:rPr>
              <w:t>Білаш В.М.</w:t>
            </w:r>
          </w:p>
          <w:p w:rsidR="00B4160C" w:rsidRDefault="00B4160C" w:rsidP="00B4160C">
            <w:pPr>
              <w:jc w:val="left"/>
              <w:rPr>
                <w:sz w:val="24"/>
                <w:szCs w:val="24"/>
              </w:rPr>
            </w:pPr>
            <w:r>
              <w:rPr>
                <w:sz w:val="24"/>
                <w:szCs w:val="24"/>
              </w:rPr>
              <w:t>Дідоренко Ю.М.</w:t>
            </w:r>
          </w:p>
        </w:tc>
        <w:tc>
          <w:tcPr>
            <w:tcW w:w="2800" w:type="dxa"/>
            <w:tcBorders>
              <w:top w:val="single" w:sz="4" w:space="0" w:color="auto"/>
              <w:left w:val="single" w:sz="4" w:space="0" w:color="auto"/>
              <w:bottom w:val="single" w:sz="4" w:space="0" w:color="auto"/>
              <w:right w:val="single" w:sz="4" w:space="0" w:color="auto"/>
            </w:tcBorders>
          </w:tcPr>
          <w:p w:rsidR="00B4160C" w:rsidRDefault="00B4160C" w:rsidP="00B4160C">
            <w:pPr>
              <w:rPr>
                <w:sz w:val="24"/>
                <w:szCs w:val="24"/>
              </w:rPr>
            </w:pPr>
            <w:r>
              <w:rPr>
                <w:sz w:val="24"/>
                <w:szCs w:val="24"/>
              </w:rPr>
              <w:t>Проаналізовано та уз</w:t>
            </w:r>
            <w:r>
              <w:rPr>
                <w:sz w:val="24"/>
                <w:szCs w:val="24"/>
              </w:rPr>
              <w:t>а</w:t>
            </w:r>
            <w:r>
              <w:rPr>
                <w:sz w:val="24"/>
                <w:szCs w:val="24"/>
              </w:rPr>
              <w:t>гальнено інформацію для подальшого викор</w:t>
            </w:r>
            <w:r>
              <w:rPr>
                <w:sz w:val="24"/>
                <w:szCs w:val="24"/>
              </w:rPr>
              <w:t>и</w:t>
            </w:r>
            <w:r>
              <w:rPr>
                <w:sz w:val="24"/>
                <w:szCs w:val="24"/>
              </w:rPr>
              <w:t>стання в р</w:t>
            </w:r>
            <w:r>
              <w:rPr>
                <w:sz w:val="24"/>
                <w:szCs w:val="24"/>
              </w:rPr>
              <w:t>о</w:t>
            </w:r>
            <w:r>
              <w:rPr>
                <w:sz w:val="24"/>
                <w:szCs w:val="24"/>
              </w:rPr>
              <w:t>боті</w:t>
            </w:r>
          </w:p>
        </w:tc>
      </w:tr>
      <w:tr w:rsidR="00361F36">
        <w:trPr>
          <w:trHeight w:val="1689"/>
        </w:trPr>
        <w:tc>
          <w:tcPr>
            <w:tcW w:w="1228" w:type="dxa"/>
            <w:vMerge w:val="restart"/>
            <w:tcBorders>
              <w:top w:val="single" w:sz="4" w:space="0" w:color="auto"/>
              <w:left w:val="single" w:sz="4" w:space="0" w:color="auto"/>
              <w:bottom w:val="single" w:sz="4" w:space="0" w:color="auto"/>
              <w:right w:val="single" w:sz="4" w:space="0" w:color="auto"/>
            </w:tcBorders>
          </w:tcPr>
          <w:p w:rsidR="00361F36" w:rsidRDefault="00361F36" w:rsidP="00905488">
            <w:pPr>
              <w:jc w:val="center"/>
              <w:rPr>
                <w:sz w:val="24"/>
                <w:szCs w:val="24"/>
              </w:rPr>
            </w:pPr>
            <w:r>
              <w:rPr>
                <w:sz w:val="24"/>
                <w:szCs w:val="24"/>
              </w:rPr>
              <w:t>Жовтень</w:t>
            </w:r>
          </w:p>
          <w:p w:rsidR="00361F36" w:rsidRDefault="00361F36" w:rsidP="00C100B6">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61F36" w:rsidRDefault="00361F36" w:rsidP="00905488">
            <w:pPr>
              <w:jc w:val="left"/>
              <w:rPr>
                <w:sz w:val="24"/>
                <w:szCs w:val="24"/>
              </w:rPr>
            </w:pPr>
            <w:r>
              <w:rPr>
                <w:sz w:val="24"/>
                <w:szCs w:val="24"/>
              </w:rPr>
              <w:t>Аналіз та узагальнення звітності про контингент учнів  закладів інституційного догляду та вихова</w:t>
            </w:r>
            <w:r>
              <w:rPr>
                <w:sz w:val="24"/>
                <w:szCs w:val="24"/>
              </w:rPr>
              <w:t>н</w:t>
            </w:r>
            <w:r>
              <w:rPr>
                <w:sz w:val="24"/>
                <w:szCs w:val="24"/>
              </w:rPr>
              <w:t>ня дітей Сумської області на 05.09.2022 (форма ЗНЗ -1)</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905488">
            <w:pPr>
              <w:jc w:val="left"/>
              <w:rPr>
                <w:sz w:val="24"/>
                <w:szCs w:val="24"/>
              </w:rPr>
            </w:pPr>
            <w:r>
              <w:rPr>
                <w:sz w:val="24"/>
                <w:szCs w:val="24"/>
              </w:rPr>
              <w:t>Відділ інклюзивної, позашкіл</w:t>
            </w:r>
            <w:r>
              <w:rPr>
                <w:sz w:val="24"/>
                <w:szCs w:val="24"/>
              </w:rPr>
              <w:t>ь</w:t>
            </w:r>
            <w:r>
              <w:rPr>
                <w:sz w:val="24"/>
                <w:szCs w:val="24"/>
              </w:rPr>
              <w:t>ної освіти та виховної роботи</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jc w:val="left"/>
              <w:rPr>
                <w:sz w:val="24"/>
                <w:szCs w:val="24"/>
              </w:rPr>
            </w:pPr>
            <w:r>
              <w:rPr>
                <w:sz w:val="24"/>
                <w:szCs w:val="24"/>
              </w:rPr>
              <w:t>Білаш В.М</w:t>
            </w:r>
          </w:p>
          <w:p w:rsidR="00361F36" w:rsidRDefault="00361F36" w:rsidP="00905488">
            <w:pPr>
              <w:jc w:val="left"/>
              <w:rPr>
                <w:sz w:val="24"/>
                <w:szCs w:val="24"/>
              </w:rPr>
            </w:pPr>
            <w:r>
              <w:rPr>
                <w:sz w:val="24"/>
                <w:szCs w:val="24"/>
              </w:rPr>
              <w:t>Демиденко С.М.</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sz w:val="24"/>
                <w:szCs w:val="24"/>
              </w:rPr>
              <w:t>Забезпечено вчасне п</w:t>
            </w:r>
            <w:r>
              <w:rPr>
                <w:sz w:val="24"/>
                <w:szCs w:val="24"/>
              </w:rPr>
              <w:t>о</w:t>
            </w:r>
            <w:r>
              <w:rPr>
                <w:sz w:val="24"/>
                <w:szCs w:val="24"/>
              </w:rPr>
              <w:t>дання Міні</w:t>
            </w:r>
            <w:r>
              <w:rPr>
                <w:sz w:val="24"/>
                <w:szCs w:val="24"/>
              </w:rPr>
              <w:t>с</w:t>
            </w:r>
            <w:r>
              <w:rPr>
                <w:sz w:val="24"/>
                <w:szCs w:val="24"/>
              </w:rPr>
              <w:t>терству освіти і науки України зв</w:t>
            </w:r>
            <w:r>
              <w:rPr>
                <w:sz w:val="24"/>
                <w:szCs w:val="24"/>
              </w:rPr>
              <w:t>і</w:t>
            </w:r>
            <w:r w:rsidR="00842F23">
              <w:rPr>
                <w:sz w:val="24"/>
                <w:szCs w:val="24"/>
              </w:rPr>
              <w:t xml:space="preserve">ту за формою </w:t>
            </w:r>
            <w:r>
              <w:rPr>
                <w:sz w:val="24"/>
                <w:szCs w:val="24"/>
              </w:rPr>
              <w:t>ЗНЗ-1</w:t>
            </w:r>
          </w:p>
        </w:tc>
      </w:tr>
      <w:tr w:rsidR="00361F36">
        <w:trPr>
          <w:trHeight w:val="1301"/>
        </w:trPr>
        <w:tc>
          <w:tcPr>
            <w:tcW w:w="1228" w:type="dxa"/>
            <w:vMerge/>
            <w:tcBorders>
              <w:top w:val="single" w:sz="4" w:space="0" w:color="auto"/>
              <w:left w:val="nil"/>
              <w:bottom w:val="nil"/>
              <w:right w:val="single" w:sz="4" w:space="0" w:color="auto"/>
            </w:tcBorders>
            <w:vAlign w:val="center"/>
          </w:tcPr>
          <w:p w:rsidR="00361F36" w:rsidRDefault="00361F36" w:rsidP="00C100B6">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sz w:val="24"/>
                <w:szCs w:val="24"/>
              </w:rPr>
              <w:t>Аналіз стану своєчасної та в повному обсязі випл</w:t>
            </w:r>
            <w:r>
              <w:rPr>
                <w:sz w:val="24"/>
                <w:szCs w:val="24"/>
              </w:rPr>
              <w:t>а</w:t>
            </w:r>
            <w:r>
              <w:rPr>
                <w:sz w:val="24"/>
                <w:szCs w:val="24"/>
              </w:rPr>
              <w:t>ти заробітної плати працівникам освіти</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sz w:val="24"/>
                <w:szCs w:val="24"/>
              </w:rPr>
              <w:t xml:space="preserve">Відділ фінансово-ресурсного </w:t>
            </w:r>
          </w:p>
          <w:p w:rsidR="00361F36" w:rsidRDefault="00361F36" w:rsidP="00905488">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842F23" w:rsidRDefault="00361F36" w:rsidP="00905488">
            <w:pPr>
              <w:rPr>
                <w:sz w:val="24"/>
                <w:szCs w:val="24"/>
              </w:rPr>
            </w:pPr>
            <w:r>
              <w:rPr>
                <w:sz w:val="24"/>
                <w:szCs w:val="24"/>
              </w:rPr>
              <w:t>Лист Міністерству осв</w:t>
            </w:r>
            <w:r>
              <w:rPr>
                <w:sz w:val="24"/>
                <w:szCs w:val="24"/>
              </w:rPr>
              <w:t>і</w:t>
            </w:r>
            <w:r>
              <w:rPr>
                <w:sz w:val="24"/>
                <w:szCs w:val="24"/>
              </w:rPr>
              <w:t xml:space="preserve">ти і науки України від 18.10.2022                   </w:t>
            </w:r>
          </w:p>
          <w:p w:rsidR="00361F36" w:rsidRDefault="00361F36" w:rsidP="00905488">
            <w:pPr>
              <w:rPr>
                <w:sz w:val="24"/>
                <w:szCs w:val="24"/>
              </w:rPr>
            </w:pPr>
            <w:r>
              <w:rPr>
                <w:sz w:val="24"/>
                <w:szCs w:val="24"/>
              </w:rPr>
              <w:t xml:space="preserve"> № 03.2-12/4123</w:t>
            </w:r>
          </w:p>
        </w:tc>
      </w:tr>
      <w:tr w:rsidR="00361F36">
        <w:trPr>
          <w:trHeight w:val="1347"/>
        </w:trPr>
        <w:tc>
          <w:tcPr>
            <w:tcW w:w="1228" w:type="dxa"/>
            <w:vMerge/>
            <w:tcBorders>
              <w:top w:val="nil"/>
              <w:left w:val="nil"/>
              <w:bottom w:val="nil"/>
              <w:right w:val="single" w:sz="4" w:space="0" w:color="auto"/>
            </w:tcBorders>
            <w:vAlign w:val="center"/>
          </w:tcPr>
          <w:p w:rsidR="00361F36" w:rsidRDefault="00361F36" w:rsidP="00C100B6">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sz w:val="24"/>
                <w:szCs w:val="24"/>
              </w:rPr>
              <w:t>Аналіз та узагальнення звітності про використання коштів освітньої субвенції з державного бюджету місцевим бюджетам</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sz w:val="24"/>
                <w:szCs w:val="24"/>
              </w:rPr>
              <w:t xml:space="preserve">Відділ фінансово-ресурсного </w:t>
            </w:r>
          </w:p>
          <w:p w:rsidR="00361F36" w:rsidRDefault="00361F36" w:rsidP="00905488">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sz w:val="24"/>
                <w:szCs w:val="24"/>
              </w:rPr>
              <w:t>Лист Департаменту с</w:t>
            </w:r>
            <w:r>
              <w:rPr>
                <w:sz w:val="24"/>
                <w:szCs w:val="24"/>
              </w:rPr>
              <w:t>о</w:t>
            </w:r>
            <w:r>
              <w:rPr>
                <w:sz w:val="24"/>
                <w:szCs w:val="24"/>
              </w:rPr>
              <w:t>ціального захисту нас</w:t>
            </w:r>
            <w:r>
              <w:rPr>
                <w:sz w:val="24"/>
                <w:szCs w:val="24"/>
              </w:rPr>
              <w:t>е</w:t>
            </w:r>
            <w:r>
              <w:rPr>
                <w:sz w:val="24"/>
                <w:szCs w:val="24"/>
              </w:rPr>
              <w:t>лення від 06.10.2022             № 03.2-10/3991</w:t>
            </w:r>
          </w:p>
        </w:tc>
      </w:tr>
      <w:tr w:rsidR="00361F36">
        <w:trPr>
          <w:trHeight w:val="1930"/>
        </w:trPr>
        <w:tc>
          <w:tcPr>
            <w:tcW w:w="1228" w:type="dxa"/>
            <w:vMerge/>
            <w:tcBorders>
              <w:top w:val="nil"/>
              <w:left w:val="nil"/>
              <w:bottom w:val="nil"/>
              <w:right w:val="single" w:sz="4" w:space="0" w:color="auto"/>
            </w:tcBorders>
            <w:vAlign w:val="center"/>
          </w:tcPr>
          <w:p w:rsidR="00361F36" w:rsidRDefault="00361F36" w:rsidP="00C100B6">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sz w:val="24"/>
                <w:szCs w:val="24"/>
              </w:rPr>
              <w:t>Аналіз кадрового забезпечення закладів освіти о</w:t>
            </w:r>
            <w:r>
              <w:rPr>
                <w:sz w:val="24"/>
                <w:szCs w:val="24"/>
              </w:rPr>
              <w:t>б</w:t>
            </w:r>
            <w:r>
              <w:rPr>
                <w:sz w:val="24"/>
                <w:szCs w:val="24"/>
              </w:rPr>
              <w:t>ласті спеціалістами психологічної служби, матері</w:t>
            </w:r>
            <w:r>
              <w:rPr>
                <w:sz w:val="24"/>
                <w:szCs w:val="24"/>
              </w:rPr>
              <w:t>а</w:t>
            </w:r>
            <w:r>
              <w:rPr>
                <w:sz w:val="24"/>
                <w:szCs w:val="24"/>
              </w:rPr>
              <w:t>льно-технічного забезпечення їх діяльності</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905488">
            <w:pPr>
              <w:jc w:val="left"/>
              <w:rPr>
                <w:sz w:val="24"/>
                <w:szCs w:val="24"/>
              </w:rPr>
            </w:pPr>
            <w:r>
              <w:rPr>
                <w:sz w:val="24"/>
                <w:szCs w:val="24"/>
              </w:rPr>
              <w:t>Комунальний заклад Сумський обласний інститут післядипло</w:t>
            </w:r>
            <w:r>
              <w:rPr>
                <w:sz w:val="24"/>
                <w:szCs w:val="24"/>
              </w:rPr>
              <w:t>м</w:t>
            </w:r>
            <w:r>
              <w:rPr>
                <w:sz w:val="24"/>
                <w:szCs w:val="24"/>
              </w:rPr>
              <w:t>ної педагогічної освіти</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pStyle w:val="a8"/>
              <w:suppressAutoHyphens/>
              <w:jc w:val="left"/>
              <w:rPr>
                <w:b w:val="0"/>
                <w:bCs w:val="0"/>
                <w:sz w:val="24"/>
                <w:szCs w:val="24"/>
              </w:rPr>
            </w:pPr>
            <w:r>
              <w:rPr>
                <w:b w:val="0"/>
                <w:bCs w:val="0"/>
                <w:sz w:val="24"/>
                <w:szCs w:val="24"/>
              </w:rPr>
              <w:t>Нікітін Ю.О.</w:t>
            </w:r>
          </w:p>
          <w:p w:rsidR="00361F36" w:rsidRDefault="00361F36" w:rsidP="00905488">
            <w:pPr>
              <w:pStyle w:val="a8"/>
              <w:suppressAutoHyphens/>
              <w:jc w:val="left"/>
              <w:rPr>
                <w:b w:val="0"/>
                <w:bCs w:val="0"/>
                <w:sz w:val="24"/>
                <w:szCs w:val="24"/>
              </w:rPr>
            </w:pPr>
            <w:r>
              <w:rPr>
                <w:b w:val="0"/>
                <w:bCs w:val="0"/>
                <w:sz w:val="24"/>
                <w:szCs w:val="24"/>
              </w:rPr>
              <w:t>Марухина І.В.</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sz w:val="24"/>
                <w:szCs w:val="24"/>
              </w:rPr>
              <w:t>На підставі інф</w:t>
            </w:r>
            <w:r>
              <w:rPr>
                <w:sz w:val="24"/>
                <w:szCs w:val="24"/>
              </w:rPr>
              <w:t>о</w:t>
            </w:r>
            <w:r>
              <w:rPr>
                <w:sz w:val="24"/>
                <w:szCs w:val="24"/>
              </w:rPr>
              <w:t>рмації, наданої органами упра</w:t>
            </w:r>
            <w:r>
              <w:rPr>
                <w:sz w:val="24"/>
                <w:szCs w:val="24"/>
              </w:rPr>
              <w:t>в</w:t>
            </w:r>
            <w:r>
              <w:rPr>
                <w:sz w:val="24"/>
                <w:szCs w:val="24"/>
              </w:rPr>
              <w:t>ління освітою, у жовтні 2022 року проведено аналіз кадрового забе</w:t>
            </w:r>
            <w:r>
              <w:rPr>
                <w:sz w:val="24"/>
                <w:szCs w:val="24"/>
              </w:rPr>
              <w:t>з</w:t>
            </w:r>
            <w:r>
              <w:rPr>
                <w:sz w:val="24"/>
                <w:szCs w:val="24"/>
              </w:rPr>
              <w:t>печення психологічної служби си</w:t>
            </w:r>
            <w:r>
              <w:rPr>
                <w:sz w:val="24"/>
                <w:szCs w:val="24"/>
              </w:rPr>
              <w:t>с</w:t>
            </w:r>
            <w:r>
              <w:rPr>
                <w:sz w:val="24"/>
                <w:szCs w:val="24"/>
              </w:rPr>
              <w:t>теми освіти області, ств</w:t>
            </w:r>
            <w:r>
              <w:rPr>
                <w:sz w:val="24"/>
                <w:szCs w:val="24"/>
              </w:rPr>
              <w:t>о</w:t>
            </w:r>
            <w:r>
              <w:rPr>
                <w:sz w:val="24"/>
                <w:szCs w:val="24"/>
              </w:rPr>
              <w:t>рено банк даних спеціалі</w:t>
            </w:r>
            <w:r>
              <w:rPr>
                <w:sz w:val="24"/>
                <w:szCs w:val="24"/>
              </w:rPr>
              <w:t>с</w:t>
            </w:r>
            <w:r>
              <w:rPr>
                <w:sz w:val="24"/>
                <w:szCs w:val="24"/>
              </w:rPr>
              <w:t>тів</w:t>
            </w:r>
          </w:p>
        </w:tc>
      </w:tr>
      <w:tr w:rsidR="00361F36">
        <w:trPr>
          <w:trHeight w:val="1930"/>
        </w:trPr>
        <w:tc>
          <w:tcPr>
            <w:tcW w:w="1228" w:type="dxa"/>
            <w:vMerge/>
            <w:tcBorders>
              <w:top w:val="nil"/>
              <w:left w:val="nil"/>
              <w:bottom w:val="nil"/>
              <w:right w:val="single" w:sz="4" w:space="0" w:color="auto"/>
            </w:tcBorders>
          </w:tcPr>
          <w:p w:rsidR="00361F36" w:rsidRDefault="00361F36" w:rsidP="00C100B6">
            <w:pPr>
              <w:jc w:val="left"/>
              <w:rPr>
                <w:sz w:val="24"/>
                <w:szCs w:val="24"/>
              </w:rPr>
            </w:pPr>
          </w:p>
        </w:tc>
        <w:tc>
          <w:tcPr>
            <w:tcW w:w="5600" w:type="dxa"/>
            <w:tcBorders>
              <w:top w:val="single" w:sz="4" w:space="0" w:color="auto"/>
              <w:left w:val="single" w:sz="4" w:space="0" w:color="auto"/>
              <w:bottom w:val="single" w:sz="4" w:space="0" w:color="auto"/>
              <w:right w:val="single" w:sz="4" w:space="0" w:color="auto"/>
            </w:tcBorders>
          </w:tcPr>
          <w:p w:rsidR="00361F36" w:rsidRDefault="00361F36" w:rsidP="00905488">
            <w:pPr>
              <w:rPr>
                <w:bCs/>
                <w:sz w:val="24"/>
                <w:szCs w:val="24"/>
              </w:rPr>
            </w:pPr>
            <w:r>
              <w:rPr>
                <w:sz w:val="24"/>
                <w:szCs w:val="24"/>
              </w:rPr>
              <w:t>Моніторинг сформованості професійної мотивації в учнів випускних груп закладів професійної (проф</w:t>
            </w:r>
            <w:r>
              <w:rPr>
                <w:sz w:val="24"/>
                <w:szCs w:val="24"/>
              </w:rPr>
              <w:t>е</w:t>
            </w:r>
            <w:r>
              <w:rPr>
                <w:sz w:val="24"/>
                <w:szCs w:val="24"/>
              </w:rPr>
              <w:t>сійно-технічної) освіти</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bCs/>
                <w:sz w:val="24"/>
                <w:szCs w:val="24"/>
              </w:rPr>
              <w:t>Навчально-методичний центр професійно-технічної освіти у Су</w:t>
            </w:r>
            <w:r>
              <w:rPr>
                <w:bCs/>
                <w:sz w:val="24"/>
                <w:szCs w:val="24"/>
              </w:rPr>
              <w:t>м</w:t>
            </w:r>
            <w:r>
              <w:rPr>
                <w:bCs/>
                <w:sz w:val="24"/>
                <w:szCs w:val="24"/>
              </w:rPr>
              <w:t>ській області</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suppressAutoHyphens/>
              <w:spacing w:line="216" w:lineRule="auto"/>
              <w:ind w:right="-57"/>
              <w:rPr>
                <w:bCs/>
                <w:sz w:val="24"/>
                <w:szCs w:val="24"/>
              </w:rPr>
            </w:pPr>
            <w:r>
              <w:rPr>
                <w:bCs/>
                <w:sz w:val="24"/>
                <w:szCs w:val="24"/>
              </w:rPr>
              <w:t>Харламов Ю.І.</w:t>
            </w:r>
          </w:p>
          <w:p w:rsidR="00361F36" w:rsidRDefault="00361F36" w:rsidP="00905488">
            <w:pPr>
              <w:suppressAutoHyphens/>
              <w:spacing w:line="216" w:lineRule="auto"/>
              <w:ind w:left="-57" w:right="-57"/>
              <w:rPr>
                <w:bCs/>
                <w:sz w:val="24"/>
                <w:szCs w:val="24"/>
              </w:rPr>
            </w:pPr>
            <w:r>
              <w:rPr>
                <w:bCs/>
                <w:sz w:val="24"/>
                <w:szCs w:val="24"/>
              </w:rPr>
              <w:t>Самойленко Н.Ю.</w:t>
            </w:r>
          </w:p>
          <w:p w:rsidR="00361F36" w:rsidRDefault="00361F36" w:rsidP="00905488">
            <w:pPr>
              <w:suppressAutoHyphens/>
              <w:spacing w:line="216" w:lineRule="auto"/>
              <w:ind w:right="-57"/>
              <w:rPr>
                <w:bCs/>
                <w:sz w:val="24"/>
                <w:szCs w:val="24"/>
              </w:rPr>
            </w:pP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rPr>
                <w:color w:val="000000"/>
                <w:sz w:val="24"/>
                <w:szCs w:val="24"/>
                <w:shd w:val="clear" w:color="auto" w:fill="FFFFFF"/>
              </w:rPr>
            </w:pPr>
            <w:r>
              <w:rPr>
                <w:rStyle w:val="normaltextrun"/>
                <w:sz w:val="24"/>
                <w:szCs w:val="24"/>
              </w:rPr>
              <w:t xml:space="preserve">У листопаді 2022 року проведено </w:t>
            </w:r>
            <w:r>
              <w:rPr>
                <w:color w:val="000000"/>
                <w:sz w:val="24"/>
                <w:szCs w:val="24"/>
                <w:shd w:val="clear" w:color="auto" w:fill="FFFFFF"/>
              </w:rPr>
              <w:t>моніторинг сформованості проф</w:t>
            </w:r>
            <w:r>
              <w:rPr>
                <w:color w:val="000000"/>
                <w:sz w:val="24"/>
                <w:szCs w:val="24"/>
                <w:shd w:val="clear" w:color="auto" w:fill="FFFFFF"/>
              </w:rPr>
              <w:t>е</w:t>
            </w:r>
            <w:r>
              <w:rPr>
                <w:color w:val="000000"/>
                <w:sz w:val="24"/>
                <w:szCs w:val="24"/>
                <w:shd w:val="clear" w:color="auto" w:fill="FFFFFF"/>
              </w:rPr>
              <w:t>сійної мотивації</w:t>
            </w:r>
            <w:r w:rsidR="00FD50F4">
              <w:rPr>
                <w:color w:val="000000"/>
                <w:sz w:val="24"/>
                <w:szCs w:val="24"/>
                <w:shd w:val="clear" w:color="auto" w:fill="FFFFFF"/>
              </w:rPr>
              <w:t xml:space="preserve"> в</w:t>
            </w:r>
            <w:r>
              <w:rPr>
                <w:color w:val="000000"/>
                <w:sz w:val="24"/>
                <w:szCs w:val="24"/>
                <w:shd w:val="clear" w:color="auto" w:fill="FFFFFF"/>
              </w:rPr>
              <w:t xml:space="preserve"> учнів вип</w:t>
            </w:r>
            <w:r>
              <w:rPr>
                <w:color w:val="000000"/>
                <w:sz w:val="24"/>
                <w:szCs w:val="24"/>
                <w:shd w:val="clear" w:color="auto" w:fill="FFFFFF"/>
              </w:rPr>
              <w:t>у</w:t>
            </w:r>
            <w:r>
              <w:rPr>
                <w:color w:val="000000"/>
                <w:sz w:val="24"/>
                <w:szCs w:val="24"/>
                <w:shd w:val="clear" w:color="auto" w:fill="FFFFFF"/>
              </w:rPr>
              <w:t>скних груп закладів професійної (професі</w:t>
            </w:r>
            <w:r>
              <w:rPr>
                <w:color w:val="000000"/>
                <w:sz w:val="24"/>
                <w:szCs w:val="24"/>
                <w:shd w:val="clear" w:color="auto" w:fill="FFFFFF"/>
              </w:rPr>
              <w:t>й</w:t>
            </w:r>
            <w:r>
              <w:rPr>
                <w:color w:val="000000"/>
                <w:sz w:val="24"/>
                <w:szCs w:val="24"/>
                <w:shd w:val="clear" w:color="auto" w:fill="FFFFFF"/>
              </w:rPr>
              <w:t>но-технічної) освіти. За результатами монітор</w:t>
            </w:r>
            <w:r>
              <w:rPr>
                <w:color w:val="000000"/>
                <w:sz w:val="24"/>
                <w:szCs w:val="24"/>
                <w:shd w:val="clear" w:color="auto" w:fill="FFFFFF"/>
              </w:rPr>
              <w:t>и</w:t>
            </w:r>
            <w:r>
              <w:rPr>
                <w:color w:val="000000"/>
                <w:sz w:val="24"/>
                <w:szCs w:val="24"/>
                <w:shd w:val="clear" w:color="auto" w:fill="FFFFFF"/>
              </w:rPr>
              <w:t>нгу встановлено: проф</w:t>
            </w:r>
            <w:r>
              <w:rPr>
                <w:color w:val="000000"/>
                <w:sz w:val="24"/>
                <w:szCs w:val="24"/>
                <w:shd w:val="clear" w:color="auto" w:fill="FFFFFF"/>
              </w:rPr>
              <w:t>е</w:t>
            </w:r>
            <w:r>
              <w:rPr>
                <w:color w:val="000000"/>
                <w:sz w:val="24"/>
                <w:szCs w:val="24"/>
                <w:shd w:val="clear" w:color="auto" w:fill="FFFFFF"/>
              </w:rPr>
              <w:t>сійна мотивація випус</w:t>
            </w:r>
            <w:r>
              <w:rPr>
                <w:color w:val="000000"/>
                <w:sz w:val="24"/>
                <w:szCs w:val="24"/>
                <w:shd w:val="clear" w:color="auto" w:fill="FFFFFF"/>
              </w:rPr>
              <w:t>к</w:t>
            </w:r>
            <w:r>
              <w:rPr>
                <w:color w:val="000000"/>
                <w:sz w:val="24"/>
                <w:szCs w:val="24"/>
                <w:shd w:val="clear" w:color="auto" w:fill="FFFFFF"/>
              </w:rPr>
              <w:t>ників закладів професі</w:t>
            </w:r>
            <w:r>
              <w:rPr>
                <w:color w:val="000000"/>
                <w:sz w:val="24"/>
                <w:szCs w:val="24"/>
                <w:shd w:val="clear" w:color="auto" w:fill="FFFFFF"/>
              </w:rPr>
              <w:t>й</w:t>
            </w:r>
            <w:r>
              <w:rPr>
                <w:color w:val="000000"/>
                <w:sz w:val="24"/>
                <w:szCs w:val="24"/>
                <w:shd w:val="clear" w:color="auto" w:fill="FFFFFF"/>
              </w:rPr>
              <w:t>ної (пр</w:t>
            </w:r>
            <w:r>
              <w:rPr>
                <w:color w:val="000000"/>
                <w:sz w:val="24"/>
                <w:szCs w:val="24"/>
                <w:shd w:val="clear" w:color="auto" w:fill="FFFFFF"/>
              </w:rPr>
              <w:t>о</w:t>
            </w:r>
            <w:r>
              <w:rPr>
                <w:color w:val="000000"/>
                <w:sz w:val="24"/>
                <w:szCs w:val="24"/>
                <w:shd w:val="clear" w:color="auto" w:fill="FFFFFF"/>
              </w:rPr>
              <w:t>фесійно-технічної) освіти на д</w:t>
            </w:r>
            <w:r>
              <w:rPr>
                <w:color w:val="000000"/>
                <w:sz w:val="24"/>
                <w:szCs w:val="24"/>
                <w:shd w:val="clear" w:color="auto" w:fill="FFFFFF"/>
              </w:rPr>
              <w:t>о</w:t>
            </w:r>
            <w:r>
              <w:rPr>
                <w:color w:val="000000"/>
                <w:sz w:val="24"/>
                <w:szCs w:val="24"/>
                <w:shd w:val="clear" w:color="auto" w:fill="FFFFFF"/>
              </w:rPr>
              <w:t>статньому рівні. Цей р</w:t>
            </w:r>
            <w:r>
              <w:rPr>
                <w:color w:val="000000"/>
                <w:sz w:val="24"/>
                <w:szCs w:val="24"/>
                <w:shd w:val="clear" w:color="auto" w:fill="FFFFFF"/>
              </w:rPr>
              <w:t>і</w:t>
            </w:r>
            <w:r>
              <w:rPr>
                <w:color w:val="000000"/>
                <w:sz w:val="24"/>
                <w:szCs w:val="24"/>
                <w:shd w:val="clear" w:color="auto" w:fill="FFFFFF"/>
              </w:rPr>
              <w:t>вень підтверджує й п</w:t>
            </w:r>
            <w:r>
              <w:rPr>
                <w:color w:val="000000"/>
                <w:sz w:val="24"/>
                <w:szCs w:val="24"/>
                <w:shd w:val="clear" w:color="auto" w:fill="FFFFFF"/>
              </w:rPr>
              <w:t>о</w:t>
            </w:r>
            <w:r>
              <w:rPr>
                <w:color w:val="000000"/>
                <w:sz w:val="24"/>
                <w:szCs w:val="24"/>
                <w:shd w:val="clear" w:color="auto" w:fill="FFFFFF"/>
              </w:rPr>
              <w:t>казник працевлаштува</w:t>
            </w:r>
            <w:r>
              <w:rPr>
                <w:color w:val="000000"/>
                <w:sz w:val="24"/>
                <w:szCs w:val="24"/>
                <w:shd w:val="clear" w:color="auto" w:fill="FFFFFF"/>
              </w:rPr>
              <w:t>н</w:t>
            </w:r>
            <w:r>
              <w:rPr>
                <w:color w:val="000000"/>
                <w:sz w:val="24"/>
                <w:szCs w:val="24"/>
                <w:shd w:val="clear" w:color="auto" w:fill="FFFFFF"/>
              </w:rPr>
              <w:t>ня випускників за пр</w:t>
            </w:r>
            <w:r>
              <w:rPr>
                <w:color w:val="000000"/>
                <w:sz w:val="24"/>
                <w:szCs w:val="24"/>
                <w:shd w:val="clear" w:color="auto" w:fill="FFFFFF"/>
              </w:rPr>
              <w:t>о</w:t>
            </w:r>
            <w:r>
              <w:rPr>
                <w:color w:val="000000"/>
                <w:sz w:val="24"/>
                <w:szCs w:val="24"/>
                <w:shd w:val="clear" w:color="auto" w:fill="FFFFFF"/>
              </w:rPr>
              <w:t>фес</w:t>
            </w:r>
            <w:r>
              <w:rPr>
                <w:color w:val="000000"/>
                <w:sz w:val="24"/>
                <w:szCs w:val="24"/>
                <w:shd w:val="clear" w:color="auto" w:fill="FFFFFF"/>
              </w:rPr>
              <w:t>і</w:t>
            </w:r>
            <w:r>
              <w:rPr>
                <w:color w:val="000000"/>
                <w:sz w:val="24"/>
                <w:szCs w:val="24"/>
                <w:shd w:val="clear" w:color="auto" w:fill="FFFFFF"/>
              </w:rPr>
              <w:t>єю, отриманою в закладі, що стан</w:t>
            </w:r>
            <w:r>
              <w:rPr>
                <w:color w:val="000000"/>
                <w:sz w:val="24"/>
                <w:szCs w:val="24"/>
                <w:shd w:val="clear" w:color="auto" w:fill="FFFFFF"/>
              </w:rPr>
              <w:t>о</w:t>
            </w:r>
            <w:r>
              <w:rPr>
                <w:color w:val="000000"/>
                <w:sz w:val="24"/>
                <w:szCs w:val="24"/>
                <w:shd w:val="clear" w:color="auto" w:fill="FFFFFF"/>
              </w:rPr>
              <w:t xml:space="preserve">вить у 2022 році 65%. </w:t>
            </w:r>
            <w:r>
              <w:rPr>
                <w:rStyle w:val="normaltextrun"/>
                <w:sz w:val="24"/>
                <w:szCs w:val="24"/>
              </w:rPr>
              <w:t>Крім т</w:t>
            </w:r>
            <w:r>
              <w:rPr>
                <w:rStyle w:val="normaltextrun"/>
                <w:sz w:val="24"/>
                <w:szCs w:val="24"/>
              </w:rPr>
              <w:t>о</w:t>
            </w:r>
            <w:r>
              <w:rPr>
                <w:rStyle w:val="normaltextrun"/>
                <w:sz w:val="24"/>
                <w:szCs w:val="24"/>
              </w:rPr>
              <w:t>го, 21-25 ли</w:t>
            </w:r>
            <w:r>
              <w:rPr>
                <w:rStyle w:val="normaltextrun"/>
                <w:sz w:val="24"/>
                <w:szCs w:val="24"/>
              </w:rPr>
              <w:t>с</w:t>
            </w:r>
            <w:r>
              <w:rPr>
                <w:rStyle w:val="normaltextrun"/>
                <w:sz w:val="24"/>
                <w:szCs w:val="24"/>
              </w:rPr>
              <w:t>топада 2022 року провед</w:t>
            </w:r>
            <w:r>
              <w:rPr>
                <w:rStyle w:val="normaltextrun"/>
                <w:sz w:val="24"/>
                <w:szCs w:val="24"/>
              </w:rPr>
              <w:t>е</w:t>
            </w:r>
            <w:r>
              <w:rPr>
                <w:rStyle w:val="normaltextrun"/>
                <w:sz w:val="24"/>
                <w:szCs w:val="24"/>
              </w:rPr>
              <w:t>но онлайн-</w:t>
            </w:r>
            <w:r>
              <w:rPr>
                <w:rStyle w:val="spellingerror"/>
                <w:sz w:val="24"/>
                <w:szCs w:val="24"/>
              </w:rPr>
              <w:t xml:space="preserve">опитування здобувачів освіти закладів </w:t>
            </w:r>
            <w:r>
              <w:rPr>
                <w:color w:val="000000"/>
                <w:sz w:val="24"/>
                <w:szCs w:val="24"/>
                <w:shd w:val="clear" w:color="auto" w:fill="FFFFFF"/>
              </w:rPr>
              <w:t>проф</w:t>
            </w:r>
            <w:r>
              <w:rPr>
                <w:color w:val="000000"/>
                <w:sz w:val="24"/>
                <w:szCs w:val="24"/>
                <w:shd w:val="clear" w:color="auto" w:fill="FFFFFF"/>
              </w:rPr>
              <w:t>е</w:t>
            </w:r>
            <w:r>
              <w:rPr>
                <w:color w:val="000000"/>
                <w:sz w:val="24"/>
                <w:szCs w:val="24"/>
                <w:shd w:val="clear" w:color="auto" w:fill="FFFFFF"/>
              </w:rPr>
              <w:t xml:space="preserve">сійної (професійно-технічної) освіти </w:t>
            </w:r>
            <w:r>
              <w:rPr>
                <w:rStyle w:val="spellingerror"/>
                <w:sz w:val="24"/>
                <w:szCs w:val="24"/>
              </w:rPr>
              <w:t>з п</w:t>
            </w:r>
            <w:r>
              <w:rPr>
                <w:rStyle w:val="spellingerror"/>
                <w:sz w:val="24"/>
                <w:szCs w:val="24"/>
              </w:rPr>
              <w:t>и</w:t>
            </w:r>
            <w:r>
              <w:rPr>
                <w:rStyle w:val="spellingerror"/>
                <w:sz w:val="24"/>
                <w:szCs w:val="24"/>
              </w:rPr>
              <w:t xml:space="preserve">тання </w:t>
            </w:r>
            <w:r>
              <w:rPr>
                <w:noProof/>
                <w:sz w:val="24"/>
                <w:szCs w:val="24"/>
              </w:rPr>
              <w:t xml:space="preserve">визначення профорієнтаційних шляхів до закладів </w:t>
            </w:r>
            <w:r>
              <w:rPr>
                <w:color w:val="000000"/>
                <w:sz w:val="24"/>
                <w:szCs w:val="24"/>
                <w:shd w:val="clear" w:color="auto" w:fill="FFFFFF"/>
              </w:rPr>
              <w:t>пр</w:t>
            </w:r>
            <w:r>
              <w:rPr>
                <w:color w:val="000000"/>
                <w:sz w:val="24"/>
                <w:szCs w:val="24"/>
                <w:shd w:val="clear" w:color="auto" w:fill="FFFFFF"/>
              </w:rPr>
              <w:t>о</w:t>
            </w:r>
            <w:r>
              <w:rPr>
                <w:color w:val="000000"/>
                <w:sz w:val="24"/>
                <w:szCs w:val="24"/>
                <w:shd w:val="clear" w:color="auto" w:fill="FFFFFF"/>
              </w:rPr>
              <w:t>фесійної (професійно-технічної) освіти</w:t>
            </w:r>
            <w:r>
              <w:rPr>
                <w:noProof/>
                <w:sz w:val="24"/>
                <w:szCs w:val="24"/>
              </w:rPr>
              <w:t xml:space="preserve"> (1 111 респондентів), за результатами якого встановлено, що випускники закладів загальної середньої освіти свідомо обирають заклад для здобуття майбутньої професії, що зазначили 25% респондентів, 16,7% здобувачів освіти – взагалі мріяли здобувати освіту в закладі </w:t>
            </w:r>
            <w:r>
              <w:rPr>
                <w:color w:val="000000"/>
                <w:sz w:val="24"/>
                <w:szCs w:val="24"/>
                <w:shd w:val="clear" w:color="auto" w:fill="FFFFFF"/>
              </w:rPr>
              <w:t>проф</w:t>
            </w:r>
            <w:r>
              <w:rPr>
                <w:color w:val="000000"/>
                <w:sz w:val="24"/>
                <w:szCs w:val="24"/>
                <w:shd w:val="clear" w:color="auto" w:fill="FFFFFF"/>
              </w:rPr>
              <w:t>е</w:t>
            </w:r>
            <w:r>
              <w:rPr>
                <w:color w:val="000000"/>
                <w:sz w:val="24"/>
                <w:szCs w:val="24"/>
                <w:shd w:val="clear" w:color="auto" w:fill="FFFFFF"/>
              </w:rPr>
              <w:t>сійної (пр</w:t>
            </w:r>
            <w:r>
              <w:rPr>
                <w:color w:val="000000"/>
                <w:sz w:val="24"/>
                <w:szCs w:val="24"/>
                <w:shd w:val="clear" w:color="auto" w:fill="FFFFFF"/>
              </w:rPr>
              <w:t>о</w:t>
            </w:r>
            <w:r>
              <w:rPr>
                <w:color w:val="000000"/>
                <w:sz w:val="24"/>
                <w:szCs w:val="24"/>
                <w:shd w:val="clear" w:color="auto" w:fill="FFFFFF"/>
              </w:rPr>
              <w:t>фесійно-технічної) освіти</w:t>
            </w:r>
            <w:r>
              <w:rPr>
                <w:noProof/>
                <w:sz w:val="24"/>
                <w:szCs w:val="24"/>
              </w:rPr>
              <w:t xml:space="preserve">, 16% – обрали профтехосвіту, тому що рекомендували друзі, які вже навчалися або навчаються в закладі </w:t>
            </w:r>
            <w:r>
              <w:rPr>
                <w:color w:val="000000"/>
                <w:sz w:val="24"/>
                <w:szCs w:val="24"/>
                <w:shd w:val="clear" w:color="auto" w:fill="FFFFFF"/>
              </w:rPr>
              <w:t>професійної (професі</w:t>
            </w:r>
            <w:r>
              <w:rPr>
                <w:color w:val="000000"/>
                <w:sz w:val="24"/>
                <w:szCs w:val="24"/>
                <w:shd w:val="clear" w:color="auto" w:fill="FFFFFF"/>
              </w:rPr>
              <w:t>й</w:t>
            </w:r>
            <w:r>
              <w:rPr>
                <w:color w:val="000000"/>
                <w:sz w:val="24"/>
                <w:szCs w:val="24"/>
                <w:shd w:val="clear" w:color="auto" w:fill="FFFFFF"/>
              </w:rPr>
              <w:t xml:space="preserve">но-технічної) освіти </w:t>
            </w:r>
            <w:r w:rsidR="00FD50F4">
              <w:rPr>
                <w:noProof/>
                <w:sz w:val="24"/>
                <w:szCs w:val="24"/>
              </w:rPr>
              <w:t>області, та тільки 5%</w:t>
            </w:r>
            <w:r>
              <w:rPr>
                <w:noProof/>
                <w:sz w:val="24"/>
                <w:szCs w:val="24"/>
              </w:rPr>
              <w:t xml:space="preserve"> навчаються в закладі профтехосвіти, тому що не вступили до закладу вищої освіти. Рівень задоволення учнів від навчання в закладі </w:t>
            </w:r>
            <w:r>
              <w:rPr>
                <w:color w:val="000000"/>
                <w:sz w:val="24"/>
                <w:szCs w:val="24"/>
                <w:shd w:val="clear" w:color="auto" w:fill="FFFFFF"/>
              </w:rPr>
              <w:t>пр</w:t>
            </w:r>
            <w:r>
              <w:rPr>
                <w:color w:val="000000"/>
                <w:sz w:val="24"/>
                <w:szCs w:val="24"/>
                <w:shd w:val="clear" w:color="auto" w:fill="FFFFFF"/>
              </w:rPr>
              <w:t>о</w:t>
            </w:r>
            <w:r>
              <w:rPr>
                <w:color w:val="000000"/>
                <w:sz w:val="24"/>
                <w:szCs w:val="24"/>
                <w:shd w:val="clear" w:color="auto" w:fill="FFFFFF"/>
              </w:rPr>
              <w:t>фесі</w:t>
            </w:r>
            <w:r>
              <w:rPr>
                <w:color w:val="000000"/>
                <w:sz w:val="24"/>
                <w:szCs w:val="24"/>
                <w:shd w:val="clear" w:color="auto" w:fill="FFFFFF"/>
              </w:rPr>
              <w:t>й</w:t>
            </w:r>
            <w:r>
              <w:rPr>
                <w:color w:val="000000"/>
                <w:sz w:val="24"/>
                <w:szCs w:val="24"/>
                <w:shd w:val="clear" w:color="auto" w:fill="FFFFFF"/>
              </w:rPr>
              <w:t xml:space="preserve">ної (професійно-технічної) освіти </w:t>
            </w:r>
            <w:r>
              <w:rPr>
                <w:noProof/>
                <w:sz w:val="24"/>
                <w:szCs w:val="24"/>
              </w:rPr>
              <w:t xml:space="preserve">– високий: 94% випускників закладів </w:t>
            </w:r>
            <w:r>
              <w:rPr>
                <w:color w:val="000000"/>
                <w:sz w:val="24"/>
                <w:szCs w:val="24"/>
                <w:shd w:val="clear" w:color="auto" w:fill="FFFFFF"/>
              </w:rPr>
              <w:t>професійної (професі</w:t>
            </w:r>
            <w:r>
              <w:rPr>
                <w:color w:val="000000"/>
                <w:sz w:val="24"/>
                <w:szCs w:val="24"/>
                <w:shd w:val="clear" w:color="auto" w:fill="FFFFFF"/>
              </w:rPr>
              <w:t>й</w:t>
            </w:r>
            <w:r>
              <w:rPr>
                <w:color w:val="000000"/>
                <w:sz w:val="24"/>
                <w:szCs w:val="24"/>
                <w:shd w:val="clear" w:color="auto" w:fill="FFFFFF"/>
              </w:rPr>
              <w:t>но-технічної) освіти</w:t>
            </w:r>
            <w:r>
              <w:rPr>
                <w:noProof/>
                <w:sz w:val="24"/>
                <w:szCs w:val="24"/>
              </w:rPr>
              <w:t xml:space="preserve"> рекомендували б друзям здобувати професію в закладі </w:t>
            </w:r>
            <w:r>
              <w:rPr>
                <w:color w:val="000000"/>
                <w:sz w:val="24"/>
                <w:szCs w:val="24"/>
                <w:shd w:val="clear" w:color="auto" w:fill="FFFFFF"/>
              </w:rPr>
              <w:t>професійної (пр</w:t>
            </w:r>
            <w:r>
              <w:rPr>
                <w:color w:val="000000"/>
                <w:sz w:val="24"/>
                <w:szCs w:val="24"/>
                <w:shd w:val="clear" w:color="auto" w:fill="FFFFFF"/>
              </w:rPr>
              <w:t>о</w:t>
            </w:r>
            <w:r>
              <w:rPr>
                <w:color w:val="000000"/>
                <w:sz w:val="24"/>
                <w:szCs w:val="24"/>
                <w:shd w:val="clear" w:color="auto" w:fill="FFFFFF"/>
              </w:rPr>
              <w:t>фесійно-технічної) освіти.</w:t>
            </w:r>
          </w:p>
        </w:tc>
      </w:tr>
      <w:tr w:rsidR="00361F36">
        <w:trPr>
          <w:trHeight w:val="1930"/>
        </w:trPr>
        <w:tc>
          <w:tcPr>
            <w:tcW w:w="1228" w:type="dxa"/>
            <w:vMerge/>
            <w:tcBorders>
              <w:top w:val="nil"/>
              <w:left w:val="nil"/>
              <w:bottom w:val="nil"/>
              <w:right w:val="nil"/>
            </w:tcBorders>
            <w:vAlign w:val="center"/>
          </w:tcPr>
          <w:p w:rsidR="00361F36" w:rsidRDefault="00361F36" w:rsidP="00905488">
            <w:pPr>
              <w:jc w:val="left"/>
              <w:rPr>
                <w:sz w:val="24"/>
                <w:szCs w:val="24"/>
              </w:rPr>
            </w:pPr>
          </w:p>
        </w:tc>
        <w:tc>
          <w:tcPr>
            <w:tcW w:w="5600" w:type="dxa"/>
            <w:tcBorders>
              <w:top w:val="single" w:sz="4" w:space="0" w:color="auto"/>
              <w:left w:val="nil"/>
              <w:bottom w:val="single" w:sz="4" w:space="0" w:color="auto"/>
              <w:right w:val="single" w:sz="4" w:space="0" w:color="auto"/>
            </w:tcBorders>
          </w:tcPr>
          <w:p w:rsidR="00361F36" w:rsidRDefault="00361F36" w:rsidP="00905488">
            <w:pPr>
              <w:rPr>
                <w:sz w:val="24"/>
                <w:szCs w:val="24"/>
              </w:rPr>
            </w:pPr>
            <w:r>
              <w:rPr>
                <w:sz w:val="24"/>
                <w:szCs w:val="24"/>
              </w:rPr>
              <w:t>Аналіз стану розгляду запитів на публічну інфо</w:t>
            </w:r>
            <w:r>
              <w:rPr>
                <w:sz w:val="24"/>
                <w:szCs w:val="24"/>
              </w:rPr>
              <w:t>р</w:t>
            </w:r>
            <w:r>
              <w:rPr>
                <w:sz w:val="24"/>
                <w:szCs w:val="24"/>
              </w:rPr>
              <w:t>мацію за ІІІ квартал 2022 року</w:t>
            </w:r>
          </w:p>
        </w:tc>
        <w:tc>
          <w:tcPr>
            <w:tcW w:w="2660" w:type="dxa"/>
            <w:tcBorders>
              <w:top w:val="single" w:sz="4" w:space="0" w:color="auto"/>
              <w:left w:val="single" w:sz="4" w:space="0" w:color="auto"/>
              <w:bottom w:val="single" w:sz="4" w:space="0" w:color="auto"/>
              <w:right w:val="single" w:sz="4" w:space="0" w:color="auto"/>
            </w:tcBorders>
          </w:tcPr>
          <w:p w:rsidR="00361F36" w:rsidRDefault="00361F36" w:rsidP="00905488">
            <w:pPr>
              <w:suppressAutoHyphens/>
              <w:spacing w:line="216" w:lineRule="auto"/>
              <w:rPr>
                <w:sz w:val="24"/>
                <w:szCs w:val="24"/>
              </w:rPr>
            </w:pPr>
            <w:r>
              <w:rPr>
                <w:sz w:val="24"/>
                <w:szCs w:val="24"/>
              </w:rPr>
              <w:t>Відділ організаційної роботи</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suppressAutoHyphens/>
              <w:spacing w:line="216" w:lineRule="auto"/>
              <w:ind w:left="32"/>
              <w:jc w:val="left"/>
              <w:rPr>
                <w:bCs/>
                <w:sz w:val="24"/>
                <w:szCs w:val="24"/>
              </w:rPr>
            </w:pPr>
            <w:r>
              <w:rPr>
                <w:bCs/>
                <w:sz w:val="24"/>
                <w:szCs w:val="24"/>
              </w:rPr>
              <w:t>Скиртаченко Н.Г.</w:t>
            </w:r>
          </w:p>
          <w:p w:rsidR="00361F36" w:rsidRDefault="00361F36" w:rsidP="00905488">
            <w:pPr>
              <w:suppressAutoHyphens/>
              <w:spacing w:line="216" w:lineRule="auto"/>
              <w:ind w:left="32"/>
              <w:jc w:val="left"/>
              <w:rPr>
                <w:bCs/>
                <w:sz w:val="24"/>
                <w:szCs w:val="24"/>
              </w:rPr>
            </w:pPr>
            <w:r>
              <w:rPr>
                <w:bCs/>
                <w:sz w:val="24"/>
                <w:szCs w:val="24"/>
              </w:rPr>
              <w:t>Мілінтович Н.Ф.</w:t>
            </w:r>
          </w:p>
        </w:tc>
        <w:tc>
          <w:tcPr>
            <w:tcW w:w="2800" w:type="dxa"/>
            <w:tcBorders>
              <w:top w:val="single" w:sz="4" w:space="0" w:color="auto"/>
              <w:left w:val="single" w:sz="4" w:space="0" w:color="auto"/>
              <w:bottom w:val="single" w:sz="4" w:space="0" w:color="auto"/>
              <w:right w:val="single" w:sz="4" w:space="0" w:color="auto"/>
            </w:tcBorders>
          </w:tcPr>
          <w:p w:rsidR="00361F36" w:rsidRDefault="00361F36" w:rsidP="00905488">
            <w:pPr>
              <w:rPr>
                <w:sz w:val="24"/>
                <w:szCs w:val="24"/>
              </w:rPr>
            </w:pPr>
            <w:r>
              <w:rPr>
                <w:sz w:val="24"/>
                <w:szCs w:val="24"/>
              </w:rPr>
              <w:t>Лист Департаменту і</w:t>
            </w:r>
            <w:r>
              <w:rPr>
                <w:sz w:val="24"/>
                <w:szCs w:val="24"/>
              </w:rPr>
              <w:t>н</w:t>
            </w:r>
            <w:r>
              <w:rPr>
                <w:sz w:val="24"/>
                <w:szCs w:val="24"/>
              </w:rPr>
              <w:t>формаційної діяльності та комунікацій з грома</w:t>
            </w:r>
            <w:r>
              <w:rPr>
                <w:sz w:val="24"/>
                <w:szCs w:val="24"/>
              </w:rPr>
              <w:t>д</w:t>
            </w:r>
            <w:r>
              <w:rPr>
                <w:sz w:val="24"/>
                <w:szCs w:val="24"/>
              </w:rPr>
              <w:t>ські</w:t>
            </w:r>
            <w:r>
              <w:rPr>
                <w:sz w:val="24"/>
                <w:szCs w:val="24"/>
              </w:rPr>
              <w:t>с</w:t>
            </w:r>
            <w:r>
              <w:rPr>
                <w:sz w:val="24"/>
                <w:szCs w:val="24"/>
              </w:rPr>
              <w:t>тю від 14.10.2022                 № 03.3-12/3951</w:t>
            </w:r>
          </w:p>
        </w:tc>
      </w:tr>
      <w:tr w:rsidR="00905488">
        <w:trPr>
          <w:trHeight w:val="1930"/>
        </w:trPr>
        <w:tc>
          <w:tcPr>
            <w:tcW w:w="1228" w:type="dxa"/>
            <w:tcBorders>
              <w:top w:val="nil"/>
              <w:left w:val="nil"/>
              <w:bottom w:val="nil"/>
              <w:right w:val="nil"/>
            </w:tcBorders>
          </w:tcPr>
          <w:p w:rsidR="00905488" w:rsidRDefault="00905488" w:rsidP="00905488">
            <w:pPr>
              <w:jc w:val="left"/>
              <w:rPr>
                <w:sz w:val="24"/>
                <w:szCs w:val="24"/>
              </w:rPr>
            </w:pPr>
            <w:r>
              <w:rPr>
                <w:sz w:val="24"/>
                <w:szCs w:val="24"/>
              </w:rPr>
              <w:t>Жовтень-грудень</w:t>
            </w:r>
          </w:p>
        </w:tc>
        <w:tc>
          <w:tcPr>
            <w:tcW w:w="5600" w:type="dxa"/>
            <w:tcBorders>
              <w:top w:val="single" w:sz="4" w:space="0" w:color="auto"/>
              <w:left w:val="nil"/>
              <w:bottom w:val="single" w:sz="4" w:space="0" w:color="auto"/>
              <w:right w:val="single" w:sz="4" w:space="0" w:color="auto"/>
            </w:tcBorders>
          </w:tcPr>
          <w:p w:rsidR="00905488" w:rsidRDefault="00905488" w:rsidP="00905488">
            <w:pPr>
              <w:rPr>
                <w:sz w:val="24"/>
                <w:szCs w:val="24"/>
              </w:rPr>
            </w:pPr>
            <w:r>
              <w:rPr>
                <w:sz w:val="24"/>
                <w:szCs w:val="24"/>
              </w:rPr>
              <w:t>Організація проведення оцінювання результатів службової діяльності державних службовців Депа</w:t>
            </w:r>
            <w:r>
              <w:rPr>
                <w:sz w:val="24"/>
                <w:szCs w:val="24"/>
              </w:rPr>
              <w:t>р</w:t>
            </w:r>
            <w:r>
              <w:rPr>
                <w:sz w:val="24"/>
                <w:szCs w:val="24"/>
              </w:rPr>
              <w:t>таменту освіти і науки Сумської обласної державної адміністрації</w:t>
            </w:r>
          </w:p>
        </w:tc>
        <w:tc>
          <w:tcPr>
            <w:tcW w:w="2660" w:type="dxa"/>
            <w:tcBorders>
              <w:top w:val="single" w:sz="4" w:space="0" w:color="auto"/>
              <w:left w:val="single" w:sz="4" w:space="0" w:color="auto"/>
              <w:bottom w:val="single" w:sz="4" w:space="0" w:color="auto"/>
              <w:right w:val="single" w:sz="4" w:space="0" w:color="auto"/>
            </w:tcBorders>
          </w:tcPr>
          <w:p w:rsidR="00905488" w:rsidRDefault="00905488" w:rsidP="00905488">
            <w:pPr>
              <w:rPr>
                <w:sz w:val="24"/>
                <w:szCs w:val="24"/>
              </w:rPr>
            </w:pPr>
            <w:r>
              <w:rPr>
                <w:sz w:val="24"/>
                <w:szCs w:val="24"/>
              </w:rPr>
              <w:t>Відділ організаційної роботи (головні спец</w:t>
            </w:r>
            <w:r>
              <w:rPr>
                <w:sz w:val="24"/>
                <w:szCs w:val="24"/>
              </w:rPr>
              <w:t>і</w:t>
            </w:r>
            <w:r>
              <w:rPr>
                <w:sz w:val="24"/>
                <w:szCs w:val="24"/>
              </w:rPr>
              <w:t xml:space="preserve">алісти з </w:t>
            </w:r>
          </w:p>
          <w:p w:rsidR="00905488" w:rsidRDefault="00905488" w:rsidP="00905488">
            <w:pPr>
              <w:rPr>
                <w:bCs/>
                <w:sz w:val="24"/>
                <w:szCs w:val="24"/>
              </w:rPr>
            </w:pPr>
            <w:r>
              <w:rPr>
                <w:sz w:val="24"/>
                <w:szCs w:val="24"/>
              </w:rPr>
              <w:t>управління персон</w:t>
            </w:r>
            <w:r>
              <w:rPr>
                <w:sz w:val="24"/>
                <w:szCs w:val="24"/>
              </w:rPr>
              <w:t>а</w:t>
            </w:r>
            <w:r>
              <w:rPr>
                <w:sz w:val="24"/>
                <w:szCs w:val="24"/>
              </w:rPr>
              <w:t>лом)</w:t>
            </w:r>
          </w:p>
        </w:tc>
        <w:tc>
          <w:tcPr>
            <w:tcW w:w="2800" w:type="dxa"/>
            <w:tcBorders>
              <w:top w:val="single" w:sz="4" w:space="0" w:color="auto"/>
              <w:left w:val="single" w:sz="4" w:space="0" w:color="auto"/>
              <w:bottom w:val="single" w:sz="4" w:space="0" w:color="auto"/>
              <w:right w:val="single" w:sz="4" w:space="0" w:color="auto"/>
            </w:tcBorders>
          </w:tcPr>
          <w:p w:rsidR="00905488" w:rsidRDefault="00905488" w:rsidP="00905488">
            <w:pPr>
              <w:jc w:val="left"/>
              <w:rPr>
                <w:sz w:val="24"/>
                <w:szCs w:val="24"/>
              </w:rPr>
            </w:pPr>
            <w:r>
              <w:rPr>
                <w:sz w:val="24"/>
                <w:szCs w:val="24"/>
              </w:rPr>
              <w:t>Гладенко Н.М.</w:t>
            </w:r>
          </w:p>
          <w:p w:rsidR="00905488" w:rsidRDefault="00905488" w:rsidP="00905488">
            <w:pPr>
              <w:jc w:val="left"/>
              <w:rPr>
                <w:sz w:val="24"/>
                <w:szCs w:val="24"/>
              </w:rPr>
            </w:pPr>
            <w:r>
              <w:rPr>
                <w:sz w:val="24"/>
                <w:szCs w:val="24"/>
              </w:rPr>
              <w:t>Шерстюк Т.М.</w:t>
            </w:r>
          </w:p>
        </w:tc>
        <w:tc>
          <w:tcPr>
            <w:tcW w:w="2800" w:type="dxa"/>
            <w:tcBorders>
              <w:top w:val="single" w:sz="4" w:space="0" w:color="auto"/>
              <w:left w:val="single" w:sz="4" w:space="0" w:color="auto"/>
              <w:bottom w:val="single" w:sz="4" w:space="0" w:color="auto"/>
              <w:right w:val="single" w:sz="4" w:space="0" w:color="auto"/>
            </w:tcBorders>
          </w:tcPr>
          <w:p w:rsidR="00905488" w:rsidRDefault="00905488" w:rsidP="00905488">
            <w:pPr>
              <w:rPr>
                <w:sz w:val="24"/>
                <w:szCs w:val="24"/>
              </w:rPr>
            </w:pPr>
            <w:r>
              <w:rPr>
                <w:sz w:val="24"/>
                <w:szCs w:val="24"/>
              </w:rPr>
              <w:t>Накази Департ</w:t>
            </w:r>
            <w:r>
              <w:rPr>
                <w:sz w:val="24"/>
                <w:szCs w:val="24"/>
              </w:rPr>
              <w:t>а</w:t>
            </w:r>
            <w:r>
              <w:rPr>
                <w:sz w:val="24"/>
                <w:szCs w:val="24"/>
              </w:rPr>
              <w:t>менту освіти і науки Сумської обласної державної а</w:t>
            </w:r>
            <w:r>
              <w:rPr>
                <w:sz w:val="24"/>
                <w:szCs w:val="24"/>
              </w:rPr>
              <w:t>д</w:t>
            </w:r>
            <w:r>
              <w:rPr>
                <w:sz w:val="24"/>
                <w:szCs w:val="24"/>
              </w:rPr>
              <w:t xml:space="preserve">міністрації від 20.12.2022 № 209-к/з, </w:t>
            </w:r>
            <w:r w:rsidR="00CE2D2B">
              <w:rPr>
                <w:sz w:val="24"/>
                <w:szCs w:val="24"/>
              </w:rPr>
              <w:t xml:space="preserve">             </w:t>
            </w:r>
            <w:r>
              <w:rPr>
                <w:sz w:val="24"/>
                <w:szCs w:val="24"/>
              </w:rPr>
              <w:t>№ 210-к/з «Про премі</w:t>
            </w:r>
            <w:r>
              <w:rPr>
                <w:sz w:val="24"/>
                <w:szCs w:val="24"/>
              </w:rPr>
              <w:t>ю</w:t>
            </w:r>
            <w:r>
              <w:rPr>
                <w:sz w:val="24"/>
                <w:szCs w:val="24"/>
              </w:rPr>
              <w:t>вання за результ</w:t>
            </w:r>
            <w:r>
              <w:rPr>
                <w:sz w:val="24"/>
                <w:szCs w:val="24"/>
              </w:rPr>
              <w:t>а</w:t>
            </w:r>
            <w:r>
              <w:rPr>
                <w:sz w:val="24"/>
                <w:szCs w:val="24"/>
              </w:rPr>
              <w:t>тами оцінювання служб</w:t>
            </w:r>
            <w:r>
              <w:rPr>
                <w:sz w:val="24"/>
                <w:szCs w:val="24"/>
              </w:rPr>
              <w:t>о</w:t>
            </w:r>
            <w:r>
              <w:rPr>
                <w:sz w:val="24"/>
                <w:szCs w:val="24"/>
              </w:rPr>
              <w:t>вої діяльності державних службовців Департаме</w:t>
            </w:r>
            <w:r>
              <w:rPr>
                <w:sz w:val="24"/>
                <w:szCs w:val="24"/>
              </w:rPr>
              <w:t>н</w:t>
            </w:r>
            <w:r>
              <w:rPr>
                <w:sz w:val="24"/>
                <w:szCs w:val="24"/>
              </w:rPr>
              <w:t>ту освіти і науки Сумс</w:t>
            </w:r>
            <w:r>
              <w:rPr>
                <w:sz w:val="24"/>
                <w:szCs w:val="24"/>
              </w:rPr>
              <w:t>ь</w:t>
            </w:r>
            <w:r>
              <w:rPr>
                <w:sz w:val="24"/>
                <w:szCs w:val="24"/>
              </w:rPr>
              <w:t>кої обласної державної адм</w:t>
            </w:r>
            <w:r>
              <w:rPr>
                <w:sz w:val="24"/>
                <w:szCs w:val="24"/>
              </w:rPr>
              <w:t>і</w:t>
            </w:r>
            <w:r>
              <w:rPr>
                <w:sz w:val="24"/>
                <w:szCs w:val="24"/>
              </w:rPr>
              <w:t>ністрації»</w:t>
            </w:r>
          </w:p>
        </w:tc>
      </w:tr>
      <w:tr w:rsidR="00C100B6">
        <w:trPr>
          <w:trHeight w:val="1327"/>
        </w:trPr>
        <w:tc>
          <w:tcPr>
            <w:tcW w:w="1228" w:type="dxa"/>
            <w:vMerge w:val="restart"/>
            <w:tcBorders>
              <w:top w:val="nil"/>
              <w:left w:val="nil"/>
              <w:bottom w:val="nil"/>
              <w:right w:val="nil"/>
            </w:tcBorders>
          </w:tcPr>
          <w:p w:rsidR="00C100B6" w:rsidRDefault="00C100B6" w:rsidP="00905488">
            <w:pPr>
              <w:jc w:val="left"/>
              <w:rPr>
                <w:sz w:val="24"/>
                <w:szCs w:val="24"/>
              </w:rPr>
            </w:pPr>
            <w:r>
              <w:rPr>
                <w:sz w:val="24"/>
                <w:szCs w:val="24"/>
              </w:rPr>
              <w:t>Листопад</w:t>
            </w:r>
          </w:p>
        </w:tc>
        <w:tc>
          <w:tcPr>
            <w:tcW w:w="5600" w:type="dxa"/>
            <w:tcBorders>
              <w:top w:val="single" w:sz="4" w:space="0" w:color="auto"/>
              <w:left w:val="nil"/>
              <w:bottom w:val="single" w:sz="4" w:space="0" w:color="auto"/>
              <w:right w:val="single" w:sz="4" w:space="0" w:color="auto"/>
            </w:tcBorders>
          </w:tcPr>
          <w:p w:rsidR="00C100B6" w:rsidRDefault="00C100B6" w:rsidP="00905488">
            <w:pPr>
              <w:rPr>
                <w:sz w:val="24"/>
                <w:szCs w:val="24"/>
              </w:rPr>
            </w:pPr>
            <w:r>
              <w:rPr>
                <w:sz w:val="24"/>
                <w:szCs w:val="24"/>
              </w:rPr>
              <w:t>Аналіз та узагальнення звітності про використання коштів освітньої субвенції з державного бюджету місцевим бюджетам</w:t>
            </w:r>
          </w:p>
        </w:tc>
        <w:tc>
          <w:tcPr>
            <w:tcW w:w="2660" w:type="dxa"/>
            <w:tcBorders>
              <w:top w:val="single" w:sz="4" w:space="0" w:color="auto"/>
              <w:left w:val="single" w:sz="4" w:space="0" w:color="auto"/>
              <w:bottom w:val="single" w:sz="4" w:space="0" w:color="auto"/>
              <w:right w:val="single" w:sz="4" w:space="0" w:color="auto"/>
            </w:tcBorders>
          </w:tcPr>
          <w:p w:rsidR="00C100B6" w:rsidRDefault="00C100B6" w:rsidP="00905488">
            <w:pPr>
              <w:rPr>
                <w:sz w:val="24"/>
                <w:szCs w:val="24"/>
              </w:rPr>
            </w:pPr>
            <w:r>
              <w:rPr>
                <w:sz w:val="24"/>
                <w:szCs w:val="24"/>
              </w:rPr>
              <w:t xml:space="preserve">Відділ фінансово-ресурсного </w:t>
            </w:r>
          </w:p>
          <w:p w:rsidR="00C100B6" w:rsidRDefault="00C100B6" w:rsidP="00905488">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905488">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905488">
            <w:pPr>
              <w:rPr>
                <w:sz w:val="24"/>
                <w:szCs w:val="24"/>
              </w:rPr>
            </w:pPr>
            <w:r>
              <w:rPr>
                <w:sz w:val="24"/>
                <w:szCs w:val="24"/>
              </w:rPr>
              <w:t>Лист Департаменту с</w:t>
            </w:r>
            <w:r>
              <w:rPr>
                <w:sz w:val="24"/>
                <w:szCs w:val="24"/>
              </w:rPr>
              <w:t>о</w:t>
            </w:r>
            <w:r>
              <w:rPr>
                <w:sz w:val="24"/>
                <w:szCs w:val="24"/>
              </w:rPr>
              <w:t>ціального захисту нас</w:t>
            </w:r>
            <w:r>
              <w:rPr>
                <w:sz w:val="24"/>
                <w:szCs w:val="24"/>
              </w:rPr>
              <w:t>е</w:t>
            </w:r>
            <w:r>
              <w:rPr>
                <w:sz w:val="24"/>
                <w:szCs w:val="24"/>
              </w:rPr>
              <w:t>лення від 07.11.2022                     № 03.2-10/4376</w:t>
            </w:r>
          </w:p>
        </w:tc>
      </w:tr>
      <w:tr w:rsidR="00C100B6">
        <w:trPr>
          <w:trHeight w:val="1368"/>
        </w:trPr>
        <w:tc>
          <w:tcPr>
            <w:tcW w:w="1228" w:type="dxa"/>
            <w:vMerge/>
            <w:tcBorders>
              <w:top w:val="nil"/>
              <w:left w:val="nil"/>
              <w:bottom w:val="nil"/>
              <w:right w:val="nil"/>
            </w:tcBorders>
            <w:vAlign w:val="center"/>
          </w:tcPr>
          <w:p w:rsidR="00C100B6" w:rsidRDefault="00C100B6" w:rsidP="00905488">
            <w:pPr>
              <w:jc w:val="left"/>
              <w:rPr>
                <w:sz w:val="24"/>
                <w:szCs w:val="24"/>
              </w:rPr>
            </w:pPr>
          </w:p>
        </w:tc>
        <w:tc>
          <w:tcPr>
            <w:tcW w:w="5600" w:type="dxa"/>
            <w:tcBorders>
              <w:top w:val="single" w:sz="4" w:space="0" w:color="auto"/>
              <w:left w:val="nil"/>
              <w:bottom w:val="single" w:sz="4" w:space="0" w:color="auto"/>
              <w:right w:val="single" w:sz="4" w:space="0" w:color="auto"/>
            </w:tcBorders>
          </w:tcPr>
          <w:p w:rsidR="00C100B6" w:rsidRDefault="00C100B6" w:rsidP="00905488">
            <w:pPr>
              <w:rPr>
                <w:sz w:val="24"/>
                <w:szCs w:val="24"/>
              </w:rPr>
            </w:pPr>
            <w:r>
              <w:rPr>
                <w:sz w:val="24"/>
                <w:szCs w:val="24"/>
              </w:rPr>
              <w:t>Аналіз стану своєчасної та в повному обсязі випл</w:t>
            </w:r>
            <w:r>
              <w:rPr>
                <w:sz w:val="24"/>
                <w:szCs w:val="24"/>
              </w:rPr>
              <w:t>а</w:t>
            </w:r>
            <w:r>
              <w:rPr>
                <w:sz w:val="24"/>
                <w:szCs w:val="24"/>
              </w:rPr>
              <w:t>ти заробітної плати працівникам освіти</w:t>
            </w:r>
          </w:p>
        </w:tc>
        <w:tc>
          <w:tcPr>
            <w:tcW w:w="2660" w:type="dxa"/>
            <w:tcBorders>
              <w:top w:val="single" w:sz="4" w:space="0" w:color="auto"/>
              <w:left w:val="single" w:sz="4" w:space="0" w:color="auto"/>
              <w:bottom w:val="single" w:sz="4" w:space="0" w:color="auto"/>
              <w:right w:val="single" w:sz="4" w:space="0" w:color="auto"/>
            </w:tcBorders>
          </w:tcPr>
          <w:p w:rsidR="00C100B6" w:rsidRDefault="00C100B6" w:rsidP="00905488">
            <w:pPr>
              <w:rPr>
                <w:sz w:val="24"/>
                <w:szCs w:val="24"/>
              </w:rPr>
            </w:pPr>
            <w:r>
              <w:rPr>
                <w:sz w:val="24"/>
                <w:szCs w:val="24"/>
              </w:rPr>
              <w:t xml:space="preserve">Відділ фінансово-ресурсного </w:t>
            </w:r>
          </w:p>
          <w:p w:rsidR="00C100B6" w:rsidRDefault="00C100B6" w:rsidP="00905488">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905488">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905488">
            <w:pPr>
              <w:rPr>
                <w:sz w:val="24"/>
                <w:szCs w:val="24"/>
              </w:rPr>
            </w:pPr>
            <w:r>
              <w:rPr>
                <w:sz w:val="24"/>
                <w:szCs w:val="24"/>
              </w:rPr>
              <w:t>Лист Міністерству осв</w:t>
            </w:r>
            <w:r>
              <w:rPr>
                <w:sz w:val="24"/>
                <w:szCs w:val="24"/>
              </w:rPr>
              <w:t>і</w:t>
            </w:r>
            <w:r>
              <w:rPr>
                <w:sz w:val="24"/>
                <w:szCs w:val="24"/>
              </w:rPr>
              <w:t>ти і науки Укр</w:t>
            </w:r>
            <w:r w:rsidR="00CE2D2B">
              <w:rPr>
                <w:sz w:val="24"/>
                <w:szCs w:val="24"/>
              </w:rPr>
              <w:t>аїни                        від </w:t>
            </w:r>
            <w:r>
              <w:rPr>
                <w:sz w:val="24"/>
                <w:szCs w:val="24"/>
              </w:rPr>
              <w:t>21.11.2022                  № 03.2-12/4555</w:t>
            </w:r>
          </w:p>
        </w:tc>
      </w:tr>
      <w:tr w:rsidR="00C100B6">
        <w:trPr>
          <w:trHeight w:val="1930"/>
        </w:trPr>
        <w:tc>
          <w:tcPr>
            <w:tcW w:w="1228" w:type="dxa"/>
            <w:vMerge w:val="restart"/>
            <w:tcBorders>
              <w:top w:val="nil"/>
              <w:left w:val="nil"/>
              <w:bottom w:val="nil"/>
              <w:right w:val="nil"/>
            </w:tcBorders>
          </w:tcPr>
          <w:p w:rsidR="00C100B6" w:rsidRDefault="00C100B6" w:rsidP="00905488">
            <w:pPr>
              <w:jc w:val="left"/>
              <w:rPr>
                <w:sz w:val="24"/>
                <w:szCs w:val="24"/>
              </w:rPr>
            </w:pPr>
            <w:r>
              <w:rPr>
                <w:sz w:val="24"/>
                <w:szCs w:val="24"/>
              </w:rPr>
              <w:t>Грудень</w:t>
            </w:r>
          </w:p>
          <w:p w:rsidR="00C100B6" w:rsidRDefault="00C100B6" w:rsidP="00905488">
            <w:pPr>
              <w:jc w:val="center"/>
              <w:rPr>
                <w:sz w:val="24"/>
                <w:szCs w:val="24"/>
              </w:rPr>
            </w:pPr>
          </w:p>
        </w:tc>
        <w:tc>
          <w:tcPr>
            <w:tcW w:w="5600" w:type="dxa"/>
            <w:tcBorders>
              <w:top w:val="single" w:sz="4" w:space="0" w:color="auto"/>
              <w:left w:val="nil"/>
              <w:bottom w:val="single" w:sz="4" w:space="0" w:color="auto"/>
              <w:right w:val="single" w:sz="4" w:space="0" w:color="auto"/>
            </w:tcBorders>
          </w:tcPr>
          <w:p w:rsidR="00C100B6" w:rsidRDefault="00C100B6" w:rsidP="00905488">
            <w:pPr>
              <w:rPr>
                <w:sz w:val="24"/>
                <w:szCs w:val="24"/>
              </w:rPr>
            </w:pPr>
            <w:r>
              <w:rPr>
                <w:sz w:val="24"/>
                <w:szCs w:val="24"/>
              </w:rPr>
              <w:t>Аналіз використання коштів субвенцій з державн</w:t>
            </w:r>
            <w:r>
              <w:rPr>
                <w:sz w:val="24"/>
                <w:szCs w:val="24"/>
              </w:rPr>
              <w:t>о</w:t>
            </w:r>
            <w:r>
              <w:rPr>
                <w:sz w:val="24"/>
                <w:szCs w:val="24"/>
              </w:rPr>
              <w:t>го бюджету місцевим бюджетам у 2022 році</w:t>
            </w:r>
          </w:p>
        </w:tc>
        <w:tc>
          <w:tcPr>
            <w:tcW w:w="2660" w:type="dxa"/>
            <w:tcBorders>
              <w:top w:val="single" w:sz="4" w:space="0" w:color="auto"/>
              <w:left w:val="single" w:sz="4" w:space="0" w:color="auto"/>
              <w:bottom w:val="single" w:sz="4" w:space="0" w:color="auto"/>
              <w:right w:val="single" w:sz="4" w:space="0" w:color="auto"/>
            </w:tcBorders>
          </w:tcPr>
          <w:p w:rsidR="00C100B6" w:rsidRDefault="00C100B6" w:rsidP="00905488">
            <w:pPr>
              <w:rPr>
                <w:sz w:val="24"/>
                <w:szCs w:val="24"/>
              </w:rPr>
            </w:pPr>
            <w:r>
              <w:rPr>
                <w:sz w:val="24"/>
                <w:szCs w:val="24"/>
              </w:rPr>
              <w:t>Відділ фінансово-ресурсного забезп</w:t>
            </w:r>
            <w:r>
              <w:rPr>
                <w:sz w:val="24"/>
                <w:szCs w:val="24"/>
              </w:rPr>
              <w:t>е</w:t>
            </w:r>
            <w:r>
              <w:rPr>
                <w:sz w:val="24"/>
                <w:szCs w:val="24"/>
              </w:rPr>
              <w:t>чення</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905488">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905488">
            <w:pPr>
              <w:rPr>
                <w:sz w:val="24"/>
                <w:szCs w:val="24"/>
              </w:rPr>
            </w:pPr>
            <w:r>
              <w:rPr>
                <w:sz w:val="24"/>
                <w:szCs w:val="24"/>
              </w:rPr>
              <w:t>Надання інформації пр</w:t>
            </w:r>
            <w:r>
              <w:rPr>
                <w:sz w:val="24"/>
                <w:szCs w:val="24"/>
              </w:rPr>
              <w:t>и</w:t>
            </w:r>
            <w:r>
              <w:rPr>
                <w:sz w:val="24"/>
                <w:szCs w:val="24"/>
              </w:rPr>
              <w:t>зупинено відповідно до листа Міністерства осв</w:t>
            </w:r>
            <w:r>
              <w:rPr>
                <w:sz w:val="24"/>
                <w:szCs w:val="24"/>
              </w:rPr>
              <w:t>і</w:t>
            </w:r>
            <w:r>
              <w:rPr>
                <w:sz w:val="24"/>
                <w:szCs w:val="24"/>
              </w:rPr>
              <w:t>ти і науки України від 05</w:t>
            </w:r>
            <w:r w:rsidR="00011965">
              <w:rPr>
                <w:sz w:val="24"/>
                <w:szCs w:val="24"/>
              </w:rPr>
              <w:t xml:space="preserve">.03.2022 </w:t>
            </w:r>
            <w:r>
              <w:rPr>
                <w:sz w:val="24"/>
                <w:szCs w:val="24"/>
              </w:rPr>
              <w:t>№ 1/3369-22</w:t>
            </w:r>
          </w:p>
        </w:tc>
      </w:tr>
      <w:tr w:rsidR="00C100B6">
        <w:trPr>
          <w:trHeight w:val="1370"/>
        </w:trPr>
        <w:tc>
          <w:tcPr>
            <w:tcW w:w="1228" w:type="dxa"/>
            <w:vMerge/>
            <w:tcBorders>
              <w:top w:val="nil"/>
              <w:left w:val="nil"/>
              <w:bottom w:val="nil"/>
              <w:right w:val="nil"/>
            </w:tcBorders>
            <w:vAlign w:val="center"/>
          </w:tcPr>
          <w:p w:rsidR="00C100B6" w:rsidRDefault="00C100B6" w:rsidP="00905488">
            <w:pPr>
              <w:jc w:val="left"/>
              <w:rPr>
                <w:sz w:val="24"/>
                <w:szCs w:val="24"/>
              </w:rPr>
            </w:pPr>
          </w:p>
        </w:tc>
        <w:tc>
          <w:tcPr>
            <w:tcW w:w="5600" w:type="dxa"/>
            <w:tcBorders>
              <w:top w:val="single" w:sz="4" w:space="0" w:color="auto"/>
              <w:left w:val="nil"/>
              <w:bottom w:val="single" w:sz="4" w:space="0" w:color="auto"/>
              <w:right w:val="single" w:sz="4" w:space="0" w:color="auto"/>
            </w:tcBorders>
          </w:tcPr>
          <w:p w:rsidR="00C100B6" w:rsidRDefault="00C100B6" w:rsidP="00905488">
            <w:pPr>
              <w:rPr>
                <w:sz w:val="24"/>
                <w:szCs w:val="24"/>
              </w:rPr>
            </w:pPr>
            <w:r>
              <w:rPr>
                <w:sz w:val="24"/>
                <w:szCs w:val="24"/>
              </w:rPr>
              <w:t>Аналіз та узагальнення звітності про використання коштів освітньої субвенції з державного бюджету місцевим бюджетам</w:t>
            </w:r>
          </w:p>
        </w:tc>
        <w:tc>
          <w:tcPr>
            <w:tcW w:w="2660" w:type="dxa"/>
            <w:tcBorders>
              <w:top w:val="single" w:sz="4" w:space="0" w:color="auto"/>
              <w:left w:val="single" w:sz="4" w:space="0" w:color="auto"/>
              <w:bottom w:val="single" w:sz="4" w:space="0" w:color="auto"/>
              <w:right w:val="single" w:sz="4" w:space="0" w:color="auto"/>
            </w:tcBorders>
          </w:tcPr>
          <w:p w:rsidR="00C100B6" w:rsidRDefault="00C100B6" w:rsidP="00905488">
            <w:pPr>
              <w:rPr>
                <w:sz w:val="24"/>
                <w:szCs w:val="24"/>
              </w:rPr>
            </w:pPr>
            <w:r>
              <w:rPr>
                <w:sz w:val="24"/>
                <w:szCs w:val="24"/>
              </w:rPr>
              <w:t xml:space="preserve">Відділ фінансово-ресурсного </w:t>
            </w:r>
          </w:p>
          <w:p w:rsidR="00C100B6" w:rsidRDefault="00C100B6" w:rsidP="00905488">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905488">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905488">
            <w:pPr>
              <w:rPr>
                <w:sz w:val="24"/>
                <w:szCs w:val="24"/>
              </w:rPr>
            </w:pPr>
            <w:r>
              <w:rPr>
                <w:sz w:val="24"/>
                <w:szCs w:val="24"/>
              </w:rPr>
              <w:t>Лист Департаменту с</w:t>
            </w:r>
            <w:r>
              <w:rPr>
                <w:sz w:val="24"/>
                <w:szCs w:val="24"/>
              </w:rPr>
              <w:t>о</w:t>
            </w:r>
            <w:r>
              <w:rPr>
                <w:sz w:val="24"/>
                <w:szCs w:val="24"/>
              </w:rPr>
              <w:t>ціального захисту нас</w:t>
            </w:r>
            <w:r>
              <w:rPr>
                <w:sz w:val="24"/>
                <w:szCs w:val="24"/>
              </w:rPr>
              <w:t>е</w:t>
            </w:r>
            <w:r>
              <w:rPr>
                <w:sz w:val="24"/>
                <w:szCs w:val="24"/>
              </w:rPr>
              <w:t>лення від 06.12.2022                        № 03.2-10/4763</w:t>
            </w:r>
          </w:p>
        </w:tc>
      </w:tr>
      <w:tr w:rsidR="00C100B6">
        <w:trPr>
          <w:trHeight w:val="1301"/>
        </w:trPr>
        <w:tc>
          <w:tcPr>
            <w:tcW w:w="1228" w:type="dxa"/>
            <w:vMerge/>
            <w:tcBorders>
              <w:top w:val="nil"/>
              <w:left w:val="nil"/>
              <w:bottom w:val="nil"/>
              <w:right w:val="nil"/>
            </w:tcBorders>
            <w:vAlign w:val="center"/>
          </w:tcPr>
          <w:p w:rsidR="00C100B6" w:rsidRDefault="00C100B6" w:rsidP="00905488">
            <w:pPr>
              <w:jc w:val="left"/>
              <w:rPr>
                <w:sz w:val="24"/>
                <w:szCs w:val="24"/>
              </w:rPr>
            </w:pPr>
          </w:p>
        </w:tc>
        <w:tc>
          <w:tcPr>
            <w:tcW w:w="5600" w:type="dxa"/>
            <w:tcBorders>
              <w:top w:val="single" w:sz="4" w:space="0" w:color="auto"/>
              <w:left w:val="nil"/>
              <w:bottom w:val="single" w:sz="4" w:space="0" w:color="auto"/>
              <w:right w:val="single" w:sz="4" w:space="0" w:color="auto"/>
            </w:tcBorders>
          </w:tcPr>
          <w:p w:rsidR="00C100B6" w:rsidRDefault="00C100B6" w:rsidP="00905488">
            <w:pPr>
              <w:rPr>
                <w:sz w:val="24"/>
                <w:szCs w:val="24"/>
              </w:rPr>
            </w:pPr>
            <w:r>
              <w:rPr>
                <w:sz w:val="24"/>
                <w:szCs w:val="24"/>
              </w:rPr>
              <w:t>Аналіз стану своєчасної та в повному обсязі випл</w:t>
            </w:r>
            <w:r>
              <w:rPr>
                <w:sz w:val="24"/>
                <w:szCs w:val="24"/>
              </w:rPr>
              <w:t>а</w:t>
            </w:r>
            <w:r>
              <w:rPr>
                <w:sz w:val="24"/>
                <w:szCs w:val="24"/>
              </w:rPr>
              <w:t>ти заробітної плати працівникам освіти</w:t>
            </w:r>
          </w:p>
        </w:tc>
        <w:tc>
          <w:tcPr>
            <w:tcW w:w="2660" w:type="dxa"/>
            <w:tcBorders>
              <w:top w:val="single" w:sz="4" w:space="0" w:color="auto"/>
              <w:left w:val="single" w:sz="4" w:space="0" w:color="auto"/>
              <w:bottom w:val="single" w:sz="4" w:space="0" w:color="auto"/>
              <w:right w:val="single" w:sz="4" w:space="0" w:color="auto"/>
            </w:tcBorders>
          </w:tcPr>
          <w:p w:rsidR="00C100B6" w:rsidRDefault="00C100B6" w:rsidP="00905488">
            <w:pPr>
              <w:rPr>
                <w:sz w:val="24"/>
                <w:szCs w:val="24"/>
              </w:rPr>
            </w:pPr>
            <w:r>
              <w:rPr>
                <w:sz w:val="24"/>
                <w:szCs w:val="24"/>
              </w:rPr>
              <w:t xml:space="preserve">Відділ фінансово-ресурсного </w:t>
            </w:r>
          </w:p>
          <w:p w:rsidR="00C100B6" w:rsidRDefault="00C100B6" w:rsidP="00905488">
            <w:pPr>
              <w:rPr>
                <w:sz w:val="24"/>
                <w:szCs w:val="24"/>
              </w:rPr>
            </w:pPr>
            <w:r>
              <w:rPr>
                <w:sz w:val="24"/>
                <w:szCs w:val="24"/>
              </w:rPr>
              <w:t>забезпечення</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905488">
            <w:pPr>
              <w:jc w:val="left"/>
              <w:rPr>
                <w:sz w:val="24"/>
                <w:szCs w:val="24"/>
              </w:rPr>
            </w:pPr>
            <w:r>
              <w:rPr>
                <w:sz w:val="24"/>
                <w:szCs w:val="24"/>
              </w:rPr>
              <w:t>Шамрай А.В.</w:t>
            </w:r>
          </w:p>
        </w:tc>
        <w:tc>
          <w:tcPr>
            <w:tcW w:w="2800" w:type="dxa"/>
            <w:tcBorders>
              <w:top w:val="single" w:sz="4" w:space="0" w:color="auto"/>
              <w:left w:val="single" w:sz="4" w:space="0" w:color="auto"/>
              <w:bottom w:val="single" w:sz="4" w:space="0" w:color="auto"/>
              <w:right w:val="single" w:sz="4" w:space="0" w:color="auto"/>
            </w:tcBorders>
          </w:tcPr>
          <w:p w:rsidR="00842F23" w:rsidRDefault="00C100B6" w:rsidP="00905488">
            <w:pPr>
              <w:rPr>
                <w:sz w:val="24"/>
                <w:szCs w:val="24"/>
              </w:rPr>
            </w:pPr>
            <w:r>
              <w:rPr>
                <w:sz w:val="24"/>
                <w:szCs w:val="24"/>
              </w:rPr>
              <w:t>Лист Міністерству осв</w:t>
            </w:r>
            <w:r>
              <w:rPr>
                <w:sz w:val="24"/>
                <w:szCs w:val="24"/>
              </w:rPr>
              <w:t>і</w:t>
            </w:r>
            <w:r>
              <w:rPr>
                <w:sz w:val="24"/>
                <w:szCs w:val="24"/>
              </w:rPr>
              <w:t xml:space="preserve">ти і науки України                         від 21.12.2022              </w:t>
            </w:r>
          </w:p>
          <w:p w:rsidR="00C100B6" w:rsidRDefault="00C100B6" w:rsidP="00905488">
            <w:pPr>
              <w:rPr>
                <w:sz w:val="24"/>
                <w:szCs w:val="24"/>
              </w:rPr>
            </w:pPr>
            <w:r>
              <w:rPr>
                <w:sz w:val="24"/>
                <w:szCs w:val="24"/>
              </w:rPr>
              <w:t>№ 03.2-12/4948</w:t>
            </w:r>
          </w:p>
        </w:tc>
      </w:tr>
      <w:tr w:rsidR="00C100B6">
        <w:trPr>
          <w:trHeight w:val="1617"/>
        </w:trPr>
        <w:tc>
          <w:tcPr>
            <w:tcW w:w="1228" w:type="dxa"/>
            <w:vMerge w:val="restart"/>
            <w:tcBorders>
              <w:top w:val="nil"/>
              <w:left w:val="nil"/>
              <w:bottom w:val="nil"/>
              <w:right w:val="nil"/>
            </w:tcBorders>
          </w:tcPr>
          <w:p w:rsidR="00C100B6" w:rsidRDefault="00C100B6" w:rsidP="002C043A">
            <w:pPr>
              <w:jc w:val="center"/>
              <w:rPr>
                <w:sz w:val="24"/>
                <w:szCs w:val="24"/>
              </w:rPr>
            </w:pPr>
            <w:r>
              <w:rPr>
                <w:bCs/>
                <w:sz w:val="24"/>
                <w:szCs w:val="24"/>
              </w:rPr>
              <w:t xml:space="preserve">Протягом </w:t>
            </w:r>
            <w:r w:rsidR="00BE4C28">
              <w:rPr>
                <w:bCs/>
                <w:sz w:val="24"/>
                <w:szCs w:val="24"/>
              </w:rPr>
              <w:t>року</w:t>
            </w:r>
          </w:p>
        </w:tc>
        <w:tc>
          <w:tcPr>
            <w:tcW w:w="5600" w:type="dxa"/>
            <w:tcBorders>
              <w:top w:val="single" w:sz="4" w:space="0" w:color="auto"/>
              <w:left w:val="nil"/>
              <w:bottom w:val="single" w:sz="4" w:space="0" w:color="auto"/>
              <w:right w:val="single" w:sz="4" w:space="0" w:color="auto"/>
            </w:tcBorders>
          </w:tcPr>
          <w:p w:rsidR="00C100B6" w:rsidRDefault="00C100B6" w:rsidP="002C043A">
            <w:pPr>
              <w:rPr>
                <w:sz w:val="24"/>
                <w:szCs w:val="24"/>
              </w:rPr>
            </w:pPr>
            <w:r>
              <w:rPr>
                <w:sz w:val="24"/>
                <w:szCs w:val="24"/>
              </w:rPr>
              <w:t>Організація підготовки та проведення у визначен</w:t>
            </w:r>
            <w:r>
              <w:rPr>
                <w:sz w:val="24"/>
                <w:szCs w:val="24"/>
              </w:rPr>
              <w:t>о</w:t>
            </w:r>
            <w:r>
              <w:rPr>
                <w:sz w:val="24"/>
                <w:szCs w:val="24"/>
              </w:rPr>
              <w:t>му законодавством порядку конкурсних відборів на заміщення вакантних посад державних службовців</w:t>
            </w:r>
          </w:p>
        </w:tc>
        <w:tc>
          <w:tcPr>
            <w:tcW w:w="2660" w:type="dxa"/>
            <w:tcBorders>
              <w:top w:val="single" w:sz="4" w:space="0" w:color="auto"/>
              <w:left w:val="single" w:sz="4" w:space="0" w:color="auto"/>
              <w:bottom w:val="single" w:sz="4" w:space="0" w:color="auto"/>
              <w:right w:val="single" w:sz="4" w:space="0" w:color="auto"/>
            </w:tcBorders>
          </w:tcPr>
          <w:p w:rsidR="00C100B6" w:rsidRDefault="00C100B6" w:rsidP="002C043A">
            <w:pPr>
              <w:rPr>
                <w:sz w:val="24"/>
                <w:szCs w:val="24"/>
              </w:rPr>
            </w:pPr>
            <w:r>
              <w:rPr>
                <w:sz w:val="24"/>
                <w:szCs w:val="24"/>
              </w:rPr>
              <w:t>Головний спеціаліст-юрисконсульт</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2C043A">
            <w:pPr>
              <w:jc w:val="left"/>
              <w:rPr>
                <w:sz w:val="24"/>
                <w:szCs w:val="24"/>
              </w:rPr>
            </w:pPr>
            <w:r>
              <w:rPr>
                <w:sz w:val="24"/>
                <w:szCs w:val="24"/>
              </w:rPr>
              <w:t>Гладенко Н.М.</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2C043A">
            <w:pPr>
              <w:rPr>
                <w:sz w:val="24"/>
                <w:szCs w:val="24"/>
              </w:rPr>
            </w:pPr>
            <w:r>
              <w:rPr>
                <w:sz w:val="24"/>
                <w:szCs w:val="24"/>
              </w:rPr>
              <w:t>Конкурсні відбори зді</w:t>
            </w:r>
            <w:r>
              <w:rPr>
                <w:sz w:val="24"/>
                <w:szCs w:val="24"/>
              </w:rPr>
              <w:t>й</w:t>
            </w:r>
            <w:r>
              <w:rPr>
                <w:sz w:val="24"/>
                <w:szCs w:val="24"/>
              </w:rPr>
              <w:t>снювалися в період з 01.01.2022 до 23.02.2022. Через воєнний стан пі</w:t>
            </w:r>
            <w:r>
              <w:rPr>
                <w:sz w:val="24"/>
                <w:szCs w:val="24"/>
              </w:rPr>
              <w:t>с</w:t>
            </w:r>
            <w:r>
              <w:rPr>
                <w:sz w:val="24"/>
                <w:szCs w:val="24"/>
              </w:rPr>
              <w:t>ля 24 лютого конкурсні ві</w:t>
            </w:r>
            <w:r>
              <w:rPr>
                <w:sz w:val="24"/>
                <w:szCs w:val="24"/>
              </w:rPr>
              <w:t>д</w:t>
            </w:r>
            <w:r>
              <w:rPr>
                <w:sz w:val="24"/>
                <w:szCs w:val="24"/>
              </w:rPr>
              <w:t>бори не проводилися</w:t>
            </w:r>
          </w:p>
        </w:tc>
      </w:tr>
      <w:tr w:rsidR="00C100B6">
        <w:trPr>
          <w:trHeight w:val="1930"/>
        </w:trPr>
        <w:tc>
          <w:tcPr>
            <w:tcW w:w="1228" w:type="dxa"/>
            <w:vMerge/>
            <w:tcBorders>
              <w:top w:val="nil"/>
              <w:left w:val="nil"/>
              <w:bottom w:val="nil"/>
              <w:right w:val="nil"/>
            </w:tcBorders>
            <w:vAlign w:val="center"/>
          </w:tcPr>
          <w:p w:rsidR="00C100B6" w:rsidRPr="00026A8A" w:rsidRDefault="00C100B6" w:rsidP="002C043A">
            <w:pPr>
              <w:jc w:val="center"/>
              <w:rPr>
                <w:sz w:val="24"/>
                <w:szCs w:val="24"/>
              </w:rPr>
            </w:pPr>
          </w:p>
        </w:tc>
        <w:tc>
          <w:tcPr>
            <w:tcW w:w="5600" w:type="dxa"/>
            <w:tcBorders>
              <w:top w:val="single" w:sz="4" w:space="0" w:color="auto"/>
              <w:left w:val="nil"/>
              <w:bottom w:val="single" w:sz="4" w:space="0" w:color="auto"/>
              <w:right w:val="single" w:sz="4" w:space="0" w:color="auto"/>
            </w:tcBorders>
          </w:tcPr>
          <w:p w:rsidR="00C100B6" w:rsidRPr="00026A8A" w:rsidRDefault="00C100B6" w:rsidP="002C043A">
            <w:pPr>
              <w:rPr>
                <w:sz w:val="24"/>
                <w:szCs w:val="24"/>
              </w:rPr>
            </w:pPr>
            <w:r>
              <w:rPr>
                <w:sz w:val="24"/>
                <w:szCs w:val="24"/>
              </w:rPr>
              <w:t>Заходи з організації внутрішнього контролю в Д</w:t>
            </w:r>
            <w:r>
              <w:rPr>
                <w:sz w:val="24"/>
                <w:szCs w:val="24"/>
              </w:rPr>
              <w:t>е</w:t>
            </w:r>
            <w:r>
              <w:rPr>
                <w:sz w:val="24"/>
                <w:szCs w:val="24"/>
              </w:rPr>
              <w:t>партаменті освіти і науки Сумської обласної держ</w:t>
            </w:r>
            <w:r>
              <w:rPr>
                <w:sz w:val="24"/>
                <w:szCs w:val="24"/>
              </w:rPr>
              <w:t>а</w:t>
            </w:r>
            <w:r>
              <w:rPr>
                <w:sz w:val="24"/>
                <w:szCs w:val="24"/>
              </w:rPr>
              <w:t>вної адміністрації (відповідно до розпорядження голови Сумської обласної державної адміністрації від 18.12.2020 № 626-ОД «Про Інструкцію з орган</w:t>
            </w:r>
            <w:r>
              <w:rPr>
                <w:sz w:val="24"/>
                <w:szCs w:val="24"/>
              </w:rPr>
              <w:t>і</w:t>
            </w:r>
            <w:r>
              <w:rPr>
                <w:sz w:val="24"/>
                <w:szCs w:val="24"/>
              </w:rPr>
              <w:t>зації внутрішнього контролю в Сумській обласній державній адміністрації»</w:t>
            </w:r>
          </w:p>
        </w:tc>
        <w:tc>
          <w:tcPr>
            <w:tcW w:w="2660" w:type="dxa"/>
            <w:tcBorders>
              <w:top w:val="single" w:sz="4" w:space="0" w:color="auto"/>
              <w:left w:val="single" w:sz="4" w:space="0" w:color="auto"/>
              <w:bottom w:val="single" w:sz="4" w:space="0" w:color="auto"/>
              <w:right w:val="single" w:sz="4" w:space="0" w:color="auto"/>
            </w:tcBorders>
          </w:tcPr>
          <w:p w:rsidR="00C100B6" w:rsidRDefault="00C100B6" w:rsidP="002C043A">
            <w:pPr>
              <w:suppressAutoHyphens/>
              <w:spacing w:line="216" w:lineRule="auto"/>
              <w:rPr>
                <w:sz w:val="24"/>
                <w:szCs w:val="24"/>
              </w:rPr>
            </w:pPr>
            <w:r>
              <w:rPr>
                <w:sz w:val="24"/>
                <w:szCs w:val="24"/>
              </w:rPr>
              <w:t>Відділ організаційної роботи, звернень громадян та контролю,</w:t>
            </w:r>
          </w:p>
          <w:p w:rsidR="00C100B6" w:rsidRPr="00026A8A" w:rsidRDefault="00C100B6" w:rsidP="002C043A">
            <w:pPr>
              <w:suppressAutoHyphens/>
              <w:spacing w:line="216" w:lineRule="auto"/>
              <w:rPr>
                <w:sz w:val="24"/>
                <w:szCs w:val="24"/>
              </w:rPr>
            </w:pPr>
            <w:r>
              <w:rPr>
                <w:sz w:val="24"/>
                <w:szCs w:val="24"/>
              </w:rPr>
              <w:t>Центр фінансово-економічного моніторингу та технічного забезпечення освітніх закладів</w:t>
            </w:r>
          </w:p>
        </w:tc>
        <w:tc>
          <w:tcPr>
            <w:tcW w:w="2800" w:type="dxa"/>
            <w:tcBorders>
              <w:top w:val="single" w:sz="4" w:space="0" w:color="auto"/>
              <w:left w:val="single" w:sz="4" w:space="0" w:color="auto"/>
              <w:bottom w:val="single" w:sz="4" w:space="0" w:color="auto"/>
              <w:right w:val="single" w:sz="4" w:space="0" w:color="auto"/>
            </w:tcBorders>
          </w:tcPr>
          <w:p w:rsidR="00C100B6" w:rsidRDefault="00C100B6" w:rsidP="002C043A">
            <w:pPr>
              <w:suppressAutoHyphens/>
              <w:spacing w:line="216" w:lineRule="auto"/>
              <w:ind w:left="32"/>
              <w:jc w:val="left"/>
              <w:rPr>
                <w:bCs/>
                <w:sz w:val="24"/>
                <w:szCs w:val="24"/>
              </w:rPr>
            </w:pPr>
            <w:r>
              <w:rPr>
                <w:bCs/>
                <w:sz w:val="24"/>
                <w:szCs w:val="24"/>
              </w:rPr>
              <w:t>Скиртаченко Н.Г.</w:t>
            </w:r>
          </w:p>
          <w:p w:rsidR="00C100B6" w:rsidRDefault="00C100B6" w:rsidP="002C043A">
            <w:pPr>
              <w:suppressAutoHyphens/>
              <w:spacing w:line="216" w:lineRule="auto"/>
              <w:ind w:left="32"/>
              <w:jc w:val="left"/>
              <w:rPr>
                <w:bCs/>
                <w:sz w:val="24"/>
                <w:szCs w:val="24"/>
              </w:rPr>
            </w:pPr>
            <w:r>
              <w:rPr>
                <w:bCs/>
                <w:sz w:val="24"/>
                <w:szCs w:val="24"/>
              </w:rPr>
              <w:t>Косяк В.П.</w:t>
            </w:r>
          </w:p>
          <w:p w:rsidR="00C100B6" w:rsidRPr="00026A8A" w:rsidRDefault="00C100B6" w:rsidP="002C043A">
            <w:pPr>
              <w:suppressAutoHyphens/>
              <w:spacing w:line="216" w:lineRule="auto"/>
              <w:ind w:left="32"/>
              <w:jc w:val="left"/>
              <w:rPr>
                <w:bCs/>
                <w:sz w:val="24"/>
                <w:szCs w:val="24"/>
              </w:rPr>
            </w:pPr>
          </w:p>
        </w:tc>
        <w:tc>
          <w:tcPr>
            <w:tcW w:w="2800" w:type="dxa"/>
            <w:tcBorders>
              <w:top w:val="single" w:sz="4" w:space="0" w:color="auto"/>
              <w:left w:val="single" w:sz="4" w:space="0" w:color="auto"/>
              <w:bottom w:val="single" w:sz="4" w:space="0" w:color="auto"/>
              <w:right w:val="single" w:sz="4" w:space="0" w:color="auto"/>
            </w:tcBorders>
          </w:tcPr>
          <w:p w:rsidR="00361F36" w:rsidRDefault="00C100B6" w:rsidP="004877C2">
            <w:pPr>
              <w:rPr>
                <w:sz w:val="24"/>
                <w:szCs w:val="24"/>
              </w:rPr>
            </w:pPr>
            <w:r>
              <w:rPr>
                <w:sz w:val="24"/>
                <w:szCs w:val="24"/>
              </w:rPr>
              <w:t>Складено адміністрат</w:t>
            </w:r>
            <w:r>
              <w:rPr>
                <w:sz w:val="24"/>
                <w:szCs w:val="24"/>
              </w:rPr>
              <w:t>и</w:t>
            </w:r>
            <w:r>
              <w:rPr>
                <w:sz w:val="24"/>
                <w:szCs w:val="24"/>
              </w:rPr>
              <w:t>вні регламенти (затве</w:t>
            </w:r>
            <w:r>
              <w:rPr>
                <w:sz w:val="24"/>
                <w:szCs w:val="24"/>
              </w:rPr>
              <w:t>р</w:t>
            </w:r>
            <w:r>
              <w:rPr>
                <w:sz w:val="24"/>
                <w:szCs w:val="24"/>
              </w:rPr>
              <w:t>джено відповідними н</w:t>
            </w:r>
            <w:r>
              <w:rPr>
                <w:sz w:val="24"/>
                <w:szCs w:val="24"/>
              </w:rPr>
              <w:t>а</w:t>
            </w:r>
            <w:r>
              <w:rPr>
                <w:sz w:val="24"/>
                <w:szCs w:val="24"/>
              </w:rPr>
              <w:t>казами), описи внутрі</w:t>
            </w:r>
            <w:r>
              <w:rPr>
                <w:sz w:val="24"/>
                <w:szCs w:val="24"/>
              </w:rPr>
              <w:t>ш</w:t>
            </w:r>
            <w:r>
              <w:rPr>
                <w:sz w:val="24"/>
                <w:szCs w:val="24"/>
              </w:rPr>
              <w:t>нього сер</w:t>
            </w:r>
            <w:r>
              <w:rPr>
                <w:sz w:val="24"/>
                <w:szCs w:val="24"/>
              </w:rPr>
              <w:t>е</w:t>
            </w:r>
            <w:r>
              <w:rPr>
                <w:sz w:val="24"/>
                <w:szCs w:val="24"/>
              </w:rPr>
              <w:t>довища; План з реалізації заходів ко</w:t>
            </w:r>
            <w:r>
              <w:rPr>
                <w:sz w:val="24"/>
                <w:szCs w:val="24"/>
              </w:rPr>
              <w:t>н</w:t>
            </w:r>
            <w:r>
              <w:rPr>
                <w:sz w:val="24"/>
                <w:szCs w:val="24"/>
              </w:rPr>
              <w:t>тролю та мон</w:t>
            </w:r>
            <w:r>
              <w:rPr>
                <w:sz w:val="24"/>
                <w:szCs w:val="24"/>
              </w:rPr>
              <w:t>і</w:t>
            </w:r>
            <w:r>
              <w:rPr>
                <w:sz w:val="24"/>
                <w:szCs w:val="24"/>
              </w:rPr>
              <w:t>торингу впровадження їх резул</w:t>
            </w:r>
            <w:r>
              <w:rPr>
                <w:sz w:val="24"/>
                <w:szCs w:val="24"/>
              </w:rPr>
              <w:t>ь</w:t>
            </w:r>
            <w:r>
              <w:rPr>
                <w:sz w:val="24"/>
                <w:szCs w:val="24"/>
              </w:rPr>
              <w:t>татів у Департаме</w:t>
            </w:r>
            <w:r>
              <w:rPr>
                <w:sz w:val="24"/>
                <w:szCs w:val="24"/>
              </w:rPr>
              <w:t>н</w:t>
            </w:r>
            <w:r>
              <w:rPr>
                <w:sz w:val="24"/>
                <w:szCs w:val="24"/>
              </w:rPr>
              <w:t>ті освіти і на</w:t>
            </w:r>
            <w:r>
              <w:rPr>
                <w:sz w:val="24"/>
                <w:szCs w:val="24"/>
              </w:rPr>
              <w:t>у</w:t>
            </w:r>
            <w:r>
              <w:rPr>
                <w:sz w:val="24"/>
                <w:szCs w:val="24"/>
              </w:rPr>
              <w:t>ки Сумської обласної державної а</w:t>
            </w:r>
            <w:r>
              <w:rPr>
                <w:sz w:val="24"/>
                <w:szCs w:val="24"/>
              </w:rPr>
              <w:t>д</w:t>
            </w:r>
            <w:r>
              <w:rPr>
                <w:sz w:val="24"/>
                <w:szCs w:val="24"/>
              </w:rPr>
              <w:t>міністрації на 2022 рік, Р</w:t>
            </w:r>
            <w:r>
              <w:rPr>
                <w:sz w:val="24"/>
                <w:szCs w:val="24"/>
              </w:rPr>
              <w:t>е</w:t>
            </w:r>
            <w:r>
              <w:rPr>
                <w:sz w:val="24"/>
                <w:szCs w:val="24"/>
              </w:rPr>
              <w:t>єстр ідентифікованих ризиків Департ</w:t>
            </w:r>
            <w:r>
              <w:rPr>
                <w:sz w:val="24"/>
                <w:szCs w:val="24"/>
              </w:rPr>
              <w:t>а</w:t>
            </w:r>
            <w:r>
              <w:rPr>
                <w:sz w:val="24"/>
                <w:szCs w:val="24"/>
              </w:rPr>
              <w:t>менту освіти і науки Сумської обласної державної а</w:t>
            </w:r>
            <w:r>
              <w:rPr>
                <w:sz w:val="24"/>
                <w:szCs w:val="24"/>
              </w:rPr>
              <w:t>д</w:t>
            </w:r>
            <w:r>
              <w:rPr>
                <w:sz w:val="24"/>
                <w:szCs w:val="24"/>
              </w:rPr>
              <w:t>міністр</w:t>
            </w:r>
            <w:r>
              <w:rPr>
                <w:sz w:val="24"/>
                <w:szCs w:val="24"/>
              </w:rPr>
              <w:t>а</w:t>
            </w:r>
            <w:r>
              <w:rPr>
                <w:sz w:val="24"/>
                <w:szCs w:val="24"/>
              </w:rPr>
              <w:t>ції у 2022 році</w:t>
            </w:r>
            <w:r w:rsidR="00361F36">
              <w:rPr>
                <w:sz w:val="24"/>
                <w:szCs w:val="24"/>
              </w:rPr>
              <w:t>.</w:t>
            </w:r>
          </w:p>
          <w:p w:rsidR="00361F36" w:rsidRPr="00361F36" w:rsidRDefault="00361F36" w:rsidP="00361F36">
            <w:pPr>
              <w:pStyle w:val="3"/>
              <w:jc w:val="both"/>
              <w:rPr>
                <w:sz w:val="24"/>
              </w:rPr>
            </w:pPr>
            <w:r w:rsidRPr="00361F36">
              <w:rPr>
                <w:sz w:val="24"/>
              </w:rPr>
              <w:t xml:space="preserve">Опрацьовано </w:t>
            </w:r>
          </w:p>
          <w:p w:rsidR="00842F23" w:rsidRPr="000858E4" w:rsidRDefault="00361F36" w:rsidP="004877C2">
            <w:pPr>
              <w:rPr>
                <w:sz w:val="24"/>
              </w:rPr>
            </w:pPr>
            <w:r w:rsidRPr="00361F36">
              <w:rPr>
                <w:sz w:val="24"/>
              </w:rPr>
              <w:t>результати дослідження системи управління р</w:t>
            </w:r>
            <w:r w:rsidRPr="00361F36">
              <w:rPr>
                <w:sz w:val="24"/>
              </w:rPr>
              <w:t>и</w:t>
            </w:r>
            <w:r w:rsidRPr="00361F36">
              <w:rPr>
                <w:sz w:val="24"/>
              </w:rPr>
              <w:t>зиками в Департаменті осв</w:t>
            </w:r>
            <w:r w:rsidRPr="00361F36">
              <w:rPr>
                <w:sz w:val="24"/>
              </w:rPr>
              <w:t>і</w:t>
            </w:r>
            <w:r w:rsidRPr="00361F36">
              <w:rPr>
                <w:sz w:val="24"/>
              </w:rPr>
              <w:t xml:space="preserve">ти і науки </w:t>
            </w:r>
            <w:r w:rsidR="000858E4">
              <w:rPr>
                <w:sz w:val="24"/>
              </w:rPr>
              <w:t xml:space="preserve">              </w:t>
            </w:r>
            <w:r w:rsidRPr="00361F36">
              <w:rPr>
                <w:sz w:val="24"/>
              </w:rPr>
              <w:t xml:space="preserve">Сумської обласної </w:t>
            </w:r>
            <w:r w:rsidR="000858E4">
              <w:rPr>
                <w:sz w:val="24"/>
              </w:rPr>
              <w:t xml:space="preserve">                 </w:t>
            </w:r>
            <w:r w:rsidRPr="00361F36">
              <w:rPr>
                <w:sz w:val="24"/>
              </w:rPr>
              <w:t>державної адміністр</w:t>
            </w:r>
            <w:r w:rsidRPr="00361F36">
              <w:rPr>
                <w:sz w:val="24"/>
              </w:rPr>
              <w:t>а</w:t>
            </w:r>
            <w:r w:rsidRPr="00361F36">
              <w:rPr>
                <w:sz w:val="24"/>
              </w:rPr>
              <w:t>ції, виконання відповідних розпоря</w:t>
            </w:r>
            <w:r w:rsidRPr="00361F36">
              <w:rPr>
                <w:sz w:val="24"/>
              </w:rPr>
              <w:t>д</w:t>
            </w:r>
            <w:r w:rsidRPr="00361F36">
              <w:rPr>
                <w:sz w:val="24"/>
              </w:rPr>
              <w:t>чих документів, пров</w:t>
            </w:r>
            <w:r w:rsidRPr="00361F36">
              <w:rPr>
                <w:sz w:val="24"/>
              </w:rPr>
              <w:t>е</w:t>
            </w:r>
            <w:r w:rsidRPr="00361F36">
              <w:rPr>
                <w:sz w:val="24"/>
              </w:rPr>
              <w:t>деного відділом внутр</w:t>
            </w:r>
            <w:r w:rsidRPr="00361F36">
              <w:rPr>
                <w:sz w:val="24"/>
              </w:rPr>
              <w:t>і</w:t>
            </w:r>
            <w:r w:rsidRPr="00361F36">
              <w:rPr>
                <w:sz w:val="24"/>
              </w:rPr>
              <w:t>шнього аудиту Сумської обласної де</w:t>
            </w:r>
            <w:r w:rsidRPr="00361F36">
              <w:rPr>
                <w:sz w:val="24"/>
              </w:rPr>
              <w:t>р</w:t>
            </w:r>
            <w:r w:rsidRPr="00361F36">
              <w:rPr>
                <w:sz w:val="24"/>
              </w:rPr>
              <w:t>жавної а</w:t>
            </w:r>
            <w:r w:rsidRPr="00361F36">
              <w:rPr>
                <w:sz w:val="24"/>
              </w:rPr>
              <w:t>д</w:t>
            </w:r>
            <w:r w:rsidRPr="00361F36">
              <w:rPr>
                <w:sz w:val="24"/>
              </w:rPr>
              <w:t>м</w:t>
            </w:r>
            <w:r w:rsidR="00842F23">
              <w:rPr>
                <w:sz w:val="24"/>
              </w:rPr>
              <w:t>іністрації (лист від 11.07.2022</w:t>
            </w:r>
            <w:r w:rsidRPr="00361F36">
              <w:rPr>
                <w:sz w:val="24"/>
              </w:rPr>
              <w:t xml:space="preserve"> </w:t>
            </w:r>
            <w:r w:rsidR="000858E4">
              <w:rPr>
                <w:sz w:val="24"/>
              </w:rPr>
              <w:t xml:space="preserve">               </w:t>
            </w:r>
            <w:r w:rsidRPr="00361F36">
              <w:rPr>
                <w:sz w:val="24"/>
              </w:rPr>
              <w:t>№ 2/01-3)</w:t>
            </w:r>
            <w:r>
              <w:rPr>
                <w:sz w:val="24"/>
                <w:szCs w:val="24"/>
              </w:rPr>
              <w:t>.</w:t>
            </w:r>
            <w:r w:rsidR="00C100B6">
              <w:rPr>
                <w:sz w:val="24"/>
                <w:szCs w:val="24"/>
              </w:rPr>
              <w:t xml:space="preserve"> Видано наказ Департ</w:t>
            </w:r>
            <w:r w:rsidR="00C100B6">
              <w:rPr>
                <w:sz w:val="24"/>
                <w:szCs w:val="24"/>
              </w:rPr>
              <w:t>а</w:t>
            </w:r>
            <w:r w:rsidR="00C100B6">
              <w:rPr>
                <w:sz w:val="24"/>
                <w:szCs w:val="24"/>
              </w:rPr>
              <w:t>менту освіти і науки Сумської обласної державної адмін</w:t>
            </w:r>
            <w:r w:rsidR="00C100B6">
              <w:rPr>
                <w:sz w:val="24"/>
                <w:szCs w:val="24"/>
              </w:rPr>
              <w:t>і</w:t>
            </w:r>
            <w:r w:rsidR="00C100B6">
              <w:rPr>
                <w:sz w:val="24"/>
                <w:szCs w:val="24"/>
              </w:rPr>
              <w:t xml:space="preserve">страції від 30.12.2022 № 484-ОД «Про Інструкцію з </w:t>
            </w:r>
            <w:r w:rsidR="000858E4">
              <w:rPr>
                <w:sz w:val="24"/>
                <w:szCs w:val="24"/>
              </w:rPr>
              <w:t xml:space="preserve">       </w:t>
            </w:r>
            <w:r w:rsidR="00C100B6">
              <w:rPr>
                <w:sz w:val="24"/>
                <w:szCs w:val="24"/>
              </w:rPr>
              <w:t>о</w:t>
            </w:r>
            <w:r w:rsidR="00C100B6">
              <w:rPr>
                <w:sz w:val="24"/>
                <w:szCs w:val="24"/>
              </w:rPr>
              <w:t>р</w:t>
            </w:r>
            <w:r w:rsidR="00C100B6">
              <w:rPr>
                <w:sz w:val="24"/>
                <w:szCs w:val="24"/>
              </w:rPr>
              <w:t>ганізації внутрішнього контролю в Департаме</w:t>
            </w:r>
            <w:r w:rsidR="00C100B6">
              <w:rPr>
                <w:sz w:val="24"/>
                <w:szCs w:val="24"/>
              </w:rPr>
              <w:t>н</w:t>
            </w:r>
            <w:r w:rsidR="00C100B6">
              <w:rPr>
                <w:sz w:val="24"/>
                <w:szCs w:val="24"/>
              </w:rPr>
              <w:t>ті освіти і науки Сумс</w:t>
            </w:r>
            <w:r w:rsidR="00C100B6">
              <w:rPr>
                <w:sz w:val="24"/>
                <w:szCs w:val="24"/>
              </w:rPr>
              <w:t>ь</w:t>
            </w:r>
            <w:r w:rsidR="00C100B6">
              <w:rPr>
                <w:sz w:val="24"/>
                <w:szCs w:val="24"/>
              </w:rPr>
              <w:t xml:space="preserve">кої обласної державної </w:t>
            </w:r>
          </w:p>
          <w:p w:rsidR="00C100B6" w:rsidRPr="00026A8A" w:rsidRDefault="00C100B6" w:rsidP="004877C2">
            <w:pPr>
              <w:rPr>
                <w:sz w:val="24"/>
                <w:szCs w:val="24"/>
              </w:rPr>
            </w:pPr>
            <w:r>
              <w:rPr>
                <w:sz w:val="24"/>
                <w:szCs w:val="24"/>
              </w:rPr>
              <w:t>адміністр</w:t>
            </w:r>
            <w:r>
              <w:rPr>
                <w:sz w:val="24"/>
                <w:szCs w:val="24"/>
              </w:rPr>
              <w:t>а</w:t>
            </w:r>
            <w:r>
              <w:rPr>
                <w:sz w:val="24"/>
                <w:szCs w:val="24"/>
              </w:rPr>
              <w:t>ції»</w:t>
            </w:r>
          </w:p>
        </w:tc>
      </w:tr>
    </w:tbl>
    <w:p w:rsidR="0079028A" w:rsidRDefault="0079028A" w:rsidP="00257877">
      <w:pPr>
        <w:ind w:left="708" w:hanging="148"/>
        <w:jc w:val="left"/>
        <w:outlineLvl w:val="0"/>
        <w:rPr>
          <w:b/>
          <w:color w:val="000000"/>
          <w:sz w:val="24"/>
          <w:szCs w:val="24"/>
        </w:rPr>
      </w:pPr>
    </w:p>
    <w:p w:rsidR="00A20FCF" w:rsidRPr="00E02060" w:rsidRDefault="00A20FCF" w:rsidP="00257877">
      <w:pPr>
        <w:ind w:left="708" w:hanging="148"/>
        <w:jc w:val="left"/>
        <w:outlineLvl w:val="0"/>
        <w:rPr>
          <w:b/>
          <w:szCs w:val="28"/>
        </w:rPr>
      </w:pPr>
    </w:p>
    <w:p w:rsidR="00725215" w:rsidRDefault="00842F23" w:rsidP="00842F23">
      <w:pPr>
        <w:tabs>
          <w:tab w:val="left" w:pos="7020"/>
          <w:tab w:val="left" w:pos="8820"/>
        </w:tabs>
        <w:jc w:val="left"/>
        <w:rPr>
          <w:szCs w:val="28"/>
        </w:rPr>
      </w:pPr>
      <w:r>
        <w:rPr>
          <w:b/>
          <w:szCs w:val="28"/>
        </w:rPr>
        <w:t>Начальник відділу організаційної роботи                                                  Ніна СКИРТАЧЕНКО</w:t>
      </w:r>
    </w:p>
    <w:p w:rsidR="003C10F2" w:rsidRDefault="003C10F2" w:rsidP="00257877">
      <w:pPr>
        <w:tabs>
          <w:tab w:val="left" w:pos="7020"/>
        </w:tabs>
        <w:rPr>
          <w:szCs w:val="28"/>
        </w:rPr>
      </w:pPr>
    </w:p>
    <w:sectPr w:rsidR="003C10F2" w:rsidSect="00370AB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820" w:bottom="567" w:left="1134" w:header="709" w:footer="709" w:gutter="0"/>
      <w:paperSrc w:first="262" w:other="262"/>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8BB" w:rsidRDefault="006938BB" w:rsidP="006B20F7">
      <w:r>
        <w:separator/>
      </w:r>
    </w:p>
  </w:endnote>
  <w:endnote w:type="continuationSeparator" w:id="0">
    <w:p w:rsidR="006938BB" w:rsidRDefault="006938BB" w:rsidP="006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1251 Kudriashov">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959" w:rsidRDefault="006E39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959" w:rsidRDefault="006E39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959" w:rsidRDefault="006E39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8BB" w:rsidRDefault="006938BB" w:rsidP="006B20F7">
      <w:r>
        <w:separator/>
      </w:r>
    </w:p>
  </w:footnote>
  <w:footnote w:type="continuationSeparator" w:id="0">
    <w:p w:rsidR="006938BB" w:rsidRDefault="006938BB" w:rsidP="006B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959" w:rsidRDefault="006E39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959" w:rsidRPr="007F4931" w:rsidRDefault="006E3959">
    <w:pPr>
      <w:pStyle w:val="a3"/>
      <w:jc w:val="center"/>
      <w:rPr>
        <w:sz w:val="28"/>
        <w:szCs w:val="28"/>
      </w:rPr>
    </w:pPr>
    <w:r w:rsidRPr="007F4931">
      <w:rPr>
        <w:sz w:val="28"/>
        <w:szCs w:val="28"/>
      </w:rPr>
      <w:fldChar w:fldCharType="begin"/>
    </w:r>
    <w:r w:rsidRPr="007F4931">
      <w:rPr>
        <w:sz w:val="28"/>
        <w:szCs w:val="28"/>
      </w:rPr>
      <w:instrText>PAGE   \* MERGEFORMAT</w:instrText>
    </w:r>
    <w:r w:rsidRPr="007F4931">
      <w:rPr>
        <w:sz w:val="28"/>
        <w:szCs w:val="28"/>
      </w:rPr>
      <w:fldChar w:fldCharType="separate"/>
    </w:r>
    <w:r w:rsidR="00583835" w:rsidRPr="00583835">
      <w:rPr>
        <w:noProof/>
        <w:sz w:val="28"/>
        <w:szCs w:val="28"/>
        <w:lang w:val="ru-RU"/>
      </w:rPr>
      <w:t>69</w:t>
    </w:r>
    <w:r w:rsidRPr="007F4931">
      <w:rPr>
        <w:sz w:val="28"/>
        <w:szCs w:val="28"/>
      </w:rPr>
      <w:fldChar w:fldCharType="end"/>
    </w:r>
  </w:p>
  <w:p w:rsidR="006E3959" w:rsidRDefault="006E39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959" w:rsidRDefault="006E39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7E17"/>
    <w:multiLevelType w:val="multilevel"/>
    <w:tmpl w:val="1D1C0144"/>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11F339B4"/>
    <w:multiLevelType w:val="hybridMultilevel"/>
    <w:tmpl w:val="CAAE2C1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15:restartNumberingAfterBreak="0">
    <w:nsid w:val="12806BBF"/>
    <w:multiLevelType w:val="multilevel"/>
    <w:tmpl w:val="A5F07B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8ED01B4"/>
    <w:multiLevelType w:val="hybridMultilevel"/>
    <w:tmpl w:val="24D8E2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22B77E90"/>
    <w:multiLevelType w:val="hybridMultilevel"/>
    <w:tmpl w:val="4E7EA52E"/>
    <w:lvl w:ilvl="0" w:tplc="A110770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68F58F7"/>
    <w:multiLevelType w:val="hybridMultilevel"/>
    <w:tmpl w:val="212854B6"/>
    <w:lvl w:ilvl="0" w:tplc="E440F57C">
      <w:numFmt w:val="bullet"/>
      <w:lvlText w:val="-"/>
      <w:lvlJc w:val="left"/>
      <w:pPr>
        <w:ind w:left="1155" w:hanging="360"/>
      </w:pPr>
      <w:rPr>
        <w:rFonts w:ascii="Times New Roman" w:eastAsia="Calibr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15:restartNumberingAfterBreak="0">
    <w:nsid w:val="39BF25B2"/>
    <w:multiLevelType w:val="hybridMultilevel"/>
    <w:tmpl w:val="A7D41486"/>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DAB0C6F"/>
    <w:multiLevelType w:val="multilevel"/>
    <w:tmpl w:val="4322F4E4"/>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FC524C4"/>
    <w:multiLevelType w:val="multilevel"/>
    <w:tmpl w:val="B03EB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166F76"/>
    <w:multiLevelType w:val="hybridMultilevel"/>
    <w:tmpl w:val="C86A1616"/>
    <w:lvl w:ilvl="0" w:tplc="0409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0" w15:restartNumberingAfterBreak="0">
    <w:nsid w:val="498F3DE9"/>
    <w:multiLevelType w:val="hybridMultilevel"/>
    <w:tmpl w:val="C7E2ACA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AEA360D"/>
    <w:multiLevelType w:val="multilevel"/>
    <w:tmpl w:val="BC802DD0"/>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2" w15:restartNumberingAfterBreak="0">
    <w:nsid w:val="4C0177A4"/>
    <w:multiLevelType w:val="multilevel"/>
    <w:tmpl w:val="290406FC"/>
    <w:lvl w:ilvl="0">
      <w:start w:val="1"/>
      <w:numFmt w:val="decimal"/>
      <w:lvlText w:val="%1"/>
      <w:lvlJc w:val="left"/>
      <w:pPr>
        <w:ind w:left="510" w:hanging="510"/>
      </w:pPr>
      <w:rPr>
        <w:rFonts w:hint="default"/>
        <w:b/>
      </w:rPr>
    </w:lvl>
    <w:lvl w:ilvl="1">
      <w:start w:val="1"/>
      <w:numFmt w:val="decimal"/>
      <w:lvlText w:val="%1.%2"/>
      <w:lvlJc w:val="left"/>
      <w:pPr>
        <w:ind w:left="585" w:hanging="51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13" w15:restartNumberingAfterBreak="0">
    <w:nsid w:val="4F6B7E56"/>
    <w:multiLevelType w:val="hybridMultilevel"/>
    <w:tmpl w:val="054468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15:restartNumberingAfterBreak="0">
    <w:nsid w:val="51E462CF"/>
    <w:multiLevelType w:val="hybridMultilevel"/>
    <w:tmpl w:val="65922788"/>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D33186"/>
    <w:multiLevelType w:val="multilevel"/>
    <w:tmpl w:val="51B29098"/>
    <w:lvl w:ilvl="0">
      <w:start w:val="1"/>
      <w:numFmt w:val="decimal"/>
      <w:lvlText w:val="%1"/>
      <w:lvlJc w:val="left"/>
      <w:pPr>
        <w:ind w:left="765" w:hanging="765"/>
      </w:pPr>
      <w:rPr>
        <w:rFonts w:ascii="Liberation Serif" w:hAnsi="Liberation Serif" w:cs="Mangal" w:hint="default"/>
      </w:rPr>
    </w:lvl>
    <w:lvl w:ilvl="1">
      <w:start w:val="1"/>
      <w:numFmt w:val="decimal"/>
      <w:lvlText w:val="%1.%2"/>
      <w:lvlJc w:val="left"/>
      <w:pPr>
        <w:ind w:left="765" w:hanging="765"/>
      </w:pPr>
      <w:rPr>
        <w:rFonts w:ascii="Liberation Serif" w:hAnsi="Liberation Serif" w:cs="Mangal" w:hint="default"/>
        <w:b/>
      </w:rPr>
    </w:lvl>
    <w:lvl w:ilvl="2">
      <w:start w:val="1"/>
      <w:numFmt w:val="decimal"/>
      <w:lvlText w:val="%1.%2.%3"/>
      <w:lvlJc w:val="left"/>
      <w:pPr>
        <w:ind w:left="765" w:hanging="765"/>
      </w:pPr>
      <w:rPr>
        <w:rFonts w:ascii="Liberation Serif" w:hAnsi="Liberation Serif" w:cs="Mangal" w:hint="default"/>
        <w:b/>
      </w:rPr>
    </w:lvl>
    <w:lvl w:ilvl="3">
      <w:start w:val="1"/>
      <w:numFmt w:val="decimal"/>
      <w:lvlText w:val="%1.%2.%3.%4"/>
      <w:lvlJc w:val="left"/>
      <w:pPr>
        <w:ind w:left="1080" w:hanging="1080"/>
      </w:pPr>
      <w:rPr>
        <w:rFonts w:ascii="Liberation Serif" w:hAnsi="Liberation Serif" w:cs="Mangal" w:hint="default"/>
      </w:rPr>
    </w:lvl>
    <w:lvl w:ilvl="4">
      <w:start w:val="1"/>
      <w:numFmt w:val="decimal"/>
      <w:lvlText w:val="%1.%2.%3.%4.%5"/>
      <w:lvlJc w:val="left"/>
      <w:pPr>
        <w:ind w:left="1080" w:hanging="1080"/>
      </w:pPr>
      <w:rPr>
        <w:rFonts w:ascii="Liberation Serif" w:hAnsi="Liberation Serif" w:cs="Mangal" w:hint="default"/>
      </w:rPr>
    </w:lvl>
    <w:lvl w:ilvl="5">
      <w:start w:val="1"/>
      <w:numFmt w:val="decimal"/>
      <w:lvlText w:val="%1.%2.%3.%4.%5.%6"/>
      <w:lvlJc w:val="left"/>
      <w:pPr>
        <w:ind w:left="1440" w:hanging="1440"/>
      </w:pPr>
      <w:rPr>
        <w:rFonts w:ascii="Liberation Serif" w:hAnsi="Liberation Serif" w:cs="Mangal" w:hint="default"/>
      </w:rPr>
    </w:lvl>
    <w:lvl w:ilvl="6">
      <w:start w:val="1"/>
      <w:numFmt w:val="decimal"/>
      <w:lvlText w:val="%1.%2.%3.%4.%5.%6.%7"/>
      <w:lvlJc w:val="left"/>
      <w:pPr>
        <w:ind w:left="1440" w:hanging="1440"/>
      </w:pPr>
      <w:rPr>
        <w:rFonts w:ascii="Liberation Serif" w:hAnsi="Liberation Serif" w:cs="Mangal" w:hint="default"/>
      </w:rPr>
    </w:lvl>
    <w:lvl w:ilvl="7">
      <w:start w:val="1"/>
      <w:numFmt w:val="decimal"/>
      <w:lvlText w:val="%1.%2.%3.%4.%5.%6.%7.%8"/>
      <w:lvlJc w:val="left"/>
      <w:pPr>
        <w:ind w:left="1800" w:hanging="1800"/>
      </w:pPr>
      <w:rPr>
        <w:rFonts w:ascii="Liberation Serif" w:hAnsi="Liberation Serif" w:cs="Mangal" w:hint="default"/>
      </w:rPr>
    </w:lvl>
    <w:lvl w:ilvl="8">
      <w:start w:val="1"/>
      <w:numFmt w:val="decimal"/>
      <w:lvlText w:val="%1.%2.%3.%4.%5.%6.%7.%8.%9"/>
      <w:lvlJc w:val="left"/>
      <w:pPr>
        <w:ind w:left="2160" w:hanging="2160"/>
      </w:pPr>
      <w:rPr>
        <w:rFonts w:ascii="Liberation Serif" w:hAnsi="Liberation Serif" w:cs="Mangal" w:hint="default"/>
      </w:rPr>
    </w:lvl>
  </w:abstractNum>
  <w:abstractNum w:abstractNumId="16" w15:restartNumberingAfterBreak="0">
    <w:nsid w:val="5727311F"/>
    <w:multiLevelType w:val="multilevel"/>
    <w:tmpl w:val="6D523E0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D4F6EC3"/>
    <w:multiLevelType w:val="hybridMultilevel"/>
    <w:tmpl w:val="3E6E574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FE356DE"/>
    <w:multiLevelType w:val="hybridMultilevel"/>
    <w:tmpl w:val="BD96CC1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15:restartNumberingAfterBreak="0">
    <w:nsid w:val="6B3F1BB1"/>
    <w:multiLevelType w:val="hybridMultilevel"/>
    <w:tmpl w:val="1AD6CF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6BDA6923"/>
    <w:multiLevelType w:val="hybridMultilevel"/>
    <w:tmpl w:val="50CE60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1350E1"/>
    <w:multiLevelType w:val="hybridMultilevel"/>
    <w:tmpl w:val="ABE285E0"/>
    <w:lvl w:ilvl="0" w:tplc="49FCB19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711A44E2"/>
    <w:multiLevelType w:val="hybridMultilevel"/>
    <w:tmpl w:val="9916600C"/>
    <w:lvl w:ilvl="0" w:tplc="0409000D">
      <w:start w:val="1"/>
      <w:numFmt w:val="bullet"/>
      <w:lvlText w:val=""/>
      <w:lvlJc w:val="left"/>
      <w:pPr>
        <w:ind w:left="663" w:hanging="360"/>
      </w:pPr>
      <w:rPr>
        <w:rFonts w:ascii="Wingdings" w:hAnsi="Wingdings"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3" w15:restartNumberingAfterBreak="0">
    <w:nsid w:val="724C126A"/>
    <w:multiLevelType w:val="multilevel"/>
    <w:tmpl w:val="3DF2E006"/>
    <w:lvl w:ilvl="0">
      <w:start w:val="1"/>
      <w:numFmt w:val="decimal"/>
      <w:lvlText w:val="%1"/>
      <w:lvlJc w:val="left"/>
      <w:pPr>
        <w:tabs>
          <w:tab w:val="num" w:pos="675"/>
        </w:tabs>
        <w:ind w:left="675" w:hanging="675"/>
      </w:pPr>
      <w:rPr>
        <w:rFonts w:hint="default"/>
        <w:i w:val="0"/>
      </w:rPr>
    </w:lvl>
    <w:lvl w:ilvl="1">
      <w:start w:val="1"/>
      <w:numFmt w:val="decimal"/>
      <w:lvlText w:val="%1.%2"/>
      <w:lvlJc w:val="left"/>
      <w:pPr>
        <w:tabs>
          <w:tab w:val="num" w:pos="675"/>
        </w:tabs>
        <w:ind w:left="675" w:hanging="675"/>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4" w15:restartNumberingAfterBreak="0">
    <w:nsid w:val="77055541"/>
    <w:multiLevelType w:val="multilevel"/>
    <w:tmpl w:val="43FA37F4"/>
    <w:lvl w:ilvl="0">
      <w:start w:val="1"/>
      <w:numFmt w:val="decimal"/>
      <w:lvlText w:val="%1."/>
      <w:lvlJc w:val="left"/>
      <w:pPr>
        <w:ind w:left="405" w:hanging="405"/>
      </w:pPr>
      <w:rPr>
        <w:rFonts w:hint="default"/>
        <w:i w:val="0"/>
      </w:rPr>
    </w:lvl>
    <w:lvl w:ilvl="1">
      <w:start w:val="1"/>
      <w:numFmt w:val="decimal"/>
      <w:lvlText w:val="%1.%2."/>
      <w:lvlJc w:val="left"/>
      <w:pPr>
        <w:ind w:left="780" w:hanging="405"/>
      </w:pPr>
      <w:rPr>
        <w:rFonts w:hint="default"/>
        <w:b/>
        <w:i w:val="0"/>
      </w:rPr>
    </w:lvl>
    <w:lvl w:ilvl="2">
      <w:start w:val="1"/>
      <w:numFmt w:val="decimal"/>
      <w:lvlText w:val="%1.%2.%3."/>
      <w:lvlJc w:val="left"/>
      <w:pPr>
        <w:ind w:left="1470" w:hanging="720"/>
      </w:pPr>
      <w:rPr>
        <w:rFonts w:hint="default"/>
        <w:b/>
        <w:i w:val="0"/>
      </w:rPr>
    </w:lvl>
    <w:lvl w:ilvl="3">
      <w:start w:val="1"/>
      <w:numFmt w:val="decimal"/>
      <w:lvlText w:val="%1.%2.%3.%4."/>
      <w:lvlJc w:val="left"/>
      <w:pPr>
        <w:ind w:left="1845" w:hanging="720"/>
      </w:pPr>
      <w:rPr>
        <w:rFonts w:hint="default"/>
        <w:i w:val="0"/>
      </w:rPr>
    </w:lvl>
    <w:lvl w:ilvl="4">
      <w:start w:val="1"/>
      <w:numFmt w:val="decimal"/>
      <w:lvlText w:val="%1.%2.%3.%4.%5."/>
      <w:lvlJc w:val="left"/>
      <w:pPr>
        <w:ind w:left="2580" w:hanging="1080"/>
      </w:pPr>
      <w:rPr>
        <w:rFonts w:hint="default"/>
        <w:i w:val="0"/>
      </w:rPr>
    </w:lvl>
    <w:lvl w:ilvl="5">
      <w:start w:val="1"/>
      <w:numFmt w:val="decimal"/>
      <w:lvlText w:val="%1.%2.%3.%4.%5.%6."/>
      <w:lvlJc w:val="left"/>
      <w:pPr>
        <w:ind w:left="2955" w:hanging="1080"/>
      </w:pPr>
      <w:rPr>
        <w:rFonts w:hint="default"/>
        <w:i w:val="0"/>
      </w:rPr>
    </w:lvl>
    <w:lvl w:ilvl="6">
      <w:start w:val="1"/>
      <w:numFmt w:val="decimal"/>
      <w:lvlText w:val="%1.%2.%3.%4.%5.%6.%7."/>
      <w:lvlJc w:val="left"/>
      <w:pPr>
        <w:ind w:left="3690" w:hanging="1440"/>
      </w:pPr>
      <w:rPr>
        <w:rFonts w:hint="default"/>
        <w:i w:val="0"/>
      </w:rPr>
    </w:lvl>
    <w:lvl w:ilvl="7">
      <w:start w:val="1"/>
      <w:numFmt w:val="decimal"/>
      <w:lvlText w:val="%1.%2.%3.%4.%5.%6.%7.%8."/>
      <w:lvlJc w:val="left"/>
      <w:pPr>
        <w:ind w:left="4065" w:hanging="1440"/>
      </w:pPr>
      <w:rPr>
        <w:rFonts w:hint="default"/>
        <w:i w:val="0"/>
      </w:rPr>
    </w:lvl>
    <w:lvl w:ilvl="8">
      <w:start w:val="1"/>
      <w:numFmt w:val="decimal"/>
      <w:lvlText w:val="%1.%2.%3.%4.%5.%6.%7.%8.%9."/>
      <w:lvlJc w:val="left"/>
      <w:pPr>
        <w:ind w:left="4800" w:hanging="1800"/>
      </w:pPr>
      <w:rPr>
        <w:rFonts w:hint="default"/>
        <w:i w:val="0"/>
      </w:rPr>
    </w:lvl>
  </w:abstractNum>
  <w:abstractNum w:abstractNumId="25" w15:restartNumberingAfterBreak="0">
    <w:nsid w:val="7C0F229D"/>
    <w:multiLevelType w:val="multilevel"/>
    <w:tmpl w:val="3AF2AFB4"/>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b/>
        <w:i w:val="0"/>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7C5A5E07"/>
    <w:multiLevelType w:val="hybridMultilevel"/>
    <w:tmpl w:val="C7E2ACA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15:restartNumberingAfterBreak="0">
    <w:nsid w:val="7D9C1BFD"/>
    <w:multiLevelType w:val="multilevel"/>
    <w:tmpl w:val="DB0CE46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8" w15:restartNumberingAfterBreak="0">
    <w:nsid w:val="7DBF5692"/>
    <w:multiLevelType w:val="hybridMultilevel"/>
    <w:tmpl w:val="DD1862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7F4A091F"/>
    <w:multiLevelType w:val="multilevel"/>
    <w:tmpl w:val="91328D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967202033">
    <w:abstractNumId w:val="23"/>
  </w:num>
  <w:num w:numId="2" w16cid:durableId="1542207729">
    <w:abstractNumId w:val="28"/>
  </w:num>
  <w:num w:numId="3" w16cid:durableId="758450139">
    <w:abstractNumId w:val="11"/>
  </w:num>
  <w:num w:numId="4" w16cid:durableId="322389863">
    <w:abstractNumId w:val="1"/>
  </w:num>
  <w:num w:numId="5" w16cid:durableId="282157806">
    <w:abstractNumId w:val="3"/>
  </w:num>
  <w:num w:numId="6" w16cid:durableId="409548491">
    <w:abstractNumId w:val="13"/>
  </w:num>
  <w:num w:numId="7" w16cid:durableId="1491559655">
    <w:abstractNumId w:val="19"/>
  </w:num>
  <w:num w:numId="8" w16cid:durableId="1086153831">
    <w:abstractNumId w:val="10"/>
  </w:num>
  <w:num w:numId="9" w16cid:durableId="345638611">
    <w:abstractNumId w:val="26"/>
  </w:num>
  <w:num w:numId="10" w16cid:durableId="2063285698">
    <w:abstractNumId w:val="25"/>
  </w:num>
  <w:num w:numId="11" w16cid:durableId="2019773098">
    <w:abstractNumId w:val="15"/>
  </w:num>
  <w:num w:numId="12" w16cid:durableId="316768061">
    <w:abstractNumId w:val="29"/>
  </w:num>
  <w:num w:numId="13" w16cid:durableId="504514166">
    <w:abstractNumId w:val="7"/>
  </w:num>
  <w:num w:numId="14" w16cid:durableId="1492721813">
    <w:abstractNumId w:val="8"/>
  </w:num>
  <w:num w:numId="15" w16cid:durableId="813061107">
    <w:abstractNumId w:val="18"/>
  </w:num>
  <w:num w:numId="16" w16cid:durableId="1442915339">
    <w:abstractNumId w:val="2"/>
  </w:num>
  <w:num w:numId="17" w16cid:durableId="48891965">
    <w:abstractNumId w:val="24"/>
  </w:num>
  <w:num w:numId="18" w16cid:durableId="1341930141">
    <w:abstractNumId w:val="27"/>
  </w:num>
  <w:num w:numId="19" w16cid:durableId="1706056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7215050">
    <w:abstractNumId w:val="12"/>
  </w:num>
  <w:num w:numId="21" w16cid:durableId="1611429976">
    <w:abstractNumId w:val="16"/>
  </w:num>
  <w:num w:numId="22" w16cid:durableId="616373762">
    <w:abstractNumId w:val="20"/>
  </w:num>
  <w:num w:numId="23" w16cid:durableId="1912883597">
    <w:abstractNumId w:val="17"/>
  </w:num>
  <w:num w:numId="24" w16cid:durableId="2055542670">
    <w:abstractNumId w:val="4"/>
  </w:num>
  <w:num w:numId="25" w16cid:durableId="1641300592">
    <w:abstractNumId w:val="21"/>
  </w:num>
  <w:num w:numId="26" w16cid:durableId="1949003584">
    <w:abstractNumId w:val="5"/>
  </w:num>
  <w:num w:numId="27" w16cid:durableId="656691780">
    <w:abstractNumId w:val="22"/>
  </w:num>
  <w:num w:numId="28" w16cid:durableId="1043793697">
    <w:abstractNumId w:val="6"/>
  </w:num>
  <w:num w:numId="29" w16cid:durableId="772867259">
    <w:abstractNumId w:val="14"/>
  </w:num>
  <w:num w:numId="30" w16cid:durableId="559901242">
    <w:abstractNumId w:val="9"/>
  </w:num>
  <w:num w:numId="31" w16cid:durableId="2133943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08"/>
  <w:autoHyphenation/>
  <w:drawingGridHorizontalSpacing w:val="140"/>
  <w:displayHorizontalDrawingGridEvery w:val="2"/>
  <w:displayVerticalDrawingGridEvery w:val="2"/>
  <w:characterSpacingControl w:val="doNotCompress"/>
  <w:hdrShapeDefaults>
    <o:shapedefaults v:ext="edit" spidmax="2050">
      <o:colormru v:ext="edit" colors="#cff,#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F7"/>
    <w:rsid w:val="000012EF"/>
    <w:rsid w:val="00001EED"/>
    <w:rsid w:val="00002EE1"/>
    <w:rsid w:val="0000337E"/>
    <w:rsid w:val="000036B5"/>
    <w:rsid w:val="0000439D"/>
    <w:rsid w:val="0000452C"/>
    <w:rsid w:val="00004D3C"/>
    <w:rsid w:val="00005482"/>
    <w:rsid w:val="00005B04"/>
    <w:rsid w:val="00005B3F"/>
    <w:rsid w:val="000060F6"/>
    <w:rsid w:val="0000615E"/>
    <w:rsid w:val="000067AD"/>
    <w:rsid w:val="00006CEC"/>
    <w:rsid w:val="000070C1"/>
    <w:rsid w:val="00010EDA"/>
    <w:rsid w:val="00011965"/>
    <w:rsid w:val="00011DA5"/>
    <w:rsid w:val="000128CB"/>
    <w:rsid w:val="00012BC6"/>
    <w:rsid w:val="00013494"/>
    <w:rsid w:val="000146C6"/>
    <w:rsid w:val="00014BE3"/>
    <w:rsid w:val="00014C54"/>
    <w:rsid w:val="000151C3"/>
    <w:rsid w:val="00015848"/>
    <w:rsid w:val="00015FEC"/>
    <w:rsid w:val="00016D9A"/>
    <w:rsid w:val="000205AC"/>
    <w:rsid w:val="0002106A"/>
    <w:rsid w:val="00021763"/>
    <w:rsid w:val="000218F0"/>
    <w:rsid w:val="00022AA2"/>
    <w:rsid w:val="00022EEE"/>
    <w:rsid w:val="000235DF"/>
    <w:rsid w:val="0002409B"/>
    <w:rsid w:val="00024585"/>
    <w:rsid w:val="00024844"/>
    <w:rsid w:val="00026A8A"/>
    <w:rsid w:val="00026E68"/>
    <w:rsid w:val="000273F4"/>
    <w:rsid w:val="000277EF"/>
    <w:rsid w:val="00027CEB"/>
    <w:rsid w:val="00027FFC"/>
    <w:rsid w:val="000314BE"/>
    <w:rsid w:val="0003152F"/>
    <w:rsid w:val="00032904"/>
    <w:rsid w:val="0003332B"/>
    <w:rsid w:val="000338F1"/>
    <w:rsid w:val="00033C79"/>
    <w:rsid w:val="0003404C"/>
    <w:rsid w:val="0003559E"/>
    <w:rsid w:val="00035C3A"/>
    <w:rsid w:val="00036758"/>
    <w:rsid w:val="0003741C"/>
    <w:rsid w:val="00037B8A"/>
    <w:rsid w:val="0004000C"/>
    <w:rsid w:val="00041875"/>
    <w:rsid w:val="00041DF5"/>
    <w:rsid w:val="00043CDC"/>
    <w:rsid w:val="00043E9A"/>
    <w:rsid w:val="00044DBB"/>
    <w:rsid w:val="000469F3"/>
    <w:rsid w:val="0004730A"/>
    <w:rsid w:val="00052F55"/>
    <w:rsid w:val="00053977"/>
    <w:rsid w:val="00053A6D"/>
    <w:rsid w:val="00054057"/>
    <w:rsid w:val="000568D1"/>
    <w:rsid w:val="000601A0"/>
    <w:rsid w:val="00060554"/>
    <w:rsid w:val="0006111C"/>
    <w:rsid w:val="0006125E"/>
    <w:rsid w:val="00061565"/>
    <w:rsid w:val="0006167F"/>
    <w:rsid w:val="00062546"/>
    <w:rsid w:val="000644D4"/>
    <w:rsid w:val="00064D71"/>
    <w:rsid w:val="00065790"/>
    <w:rsid w:val="000658AB"/>
    <w:rsid w:val="00065915"/>
    <w:rsid w:val="00066088"/>
    <w:rsid w:val="00066A3F"/>
    <w:rsid w:val="00066B68"/>
    <w:rsid w:val="00067681"/>
    <w:rsid w:val="00071B39"/>
    <w:rsid w:val="00072CAB"/>
    <w:rsid w:val="00073AA7"/>
    <w:rsid w:val="00073C8A"/>
    <w:rsid w:val="00074784"/>
    <w:rsid w:val="00074ACE"/>
    <w:rsid w:val="0007552E"/>
    <w:rsid w:val="000755B4"/>
    <w:rsid w:val="00075854"/>
    <w:rsid w:val="000763EA"/>
    <w:rsid w:val="00076468"/>
    <w:rsid w:val="00076CCC"/>
    <w:rsid w:val="00077613"/>
    <w:rsid w:val="000807F4"/>
    <w:rsid w:val="00080AEE"/>
    <w:rsid w:val="000818E1"/>
    <w:rsid w:val="00082ABA"/>
    <w:rsid w:val="00085341"/>
    <w:rsid w:val="000858E4"/>
    <w:rsid w:val="00086166"/>
    <w:rsid w:val="00086579"/>
    <w:rsid w:val="000868E8"/>
    <w:rsid w:val="00086F87"/>
    <w:rsid w:val="0008789E"/>
    <w:rsid w:val="00087F52"/>
    <w:rsid w:val="00090A36"/>
    <w:rsid w:val="00090FF8"/>
    <w:rsid w:val="00091102"/>
    <w:rsid w:val="000915EF"/>
    <w:rsid w:val="0009189D"/>
    <w:rsid w:val="00091D2D"/>
    <w:rsid w:val="00092B9E"/>
    <w:rsid w:val="0009366E"/>
    <w:rsid w:val="00093D4D"/>
    <w:rsid w:val="00094471"/>
    <w:rsid w:val="0009487E"/>
    <w:rsid w:val="00094EDE"/>
    <w:rsid w:val="00095A22"/>
    <w:rsid w:val="0009745D"/>
    <w:rsid w:val="00097C4D"/>
    <w:rsid w:val="000A0BF5"/>
    <w:rsid w:val="000A0EE0"/>
    <w:rsid w:val="000A16BF"/>
    <w:rsid w:val="000A18F3"/>
    <w:rsid w:val="000A2644"/>
    <w:rsid w:val="000A2BD7"/>
    <w:rsid w:val="000A3547"/>
    <w:rsid w:val="000A3DC5"/>
    <w:rsid w:val="000A4B59"/>
    <w:rsid w:val="000A4D40"/>
    <w:rsid w:val="000A58AF"/>
    <w:rsid w:val="000A6700"/>
    <w:rsid w:val="000A7898"/>
    <w:rsid w:val="000B1191"/>
    <w:rsid w:val="000B185D"/>
    <w:rsid w:val="000B1B17"/>
    <w:rsid w:val="000B29BC"/>
    <w:rsid w:val="000B2BA5"/>
    <w:rsid w:val="000B3465"/>
    <w:rsid w:val="000B4383"/>
    <w:rsid w:val="000B5E0A"/>
    <w:rsid w:val="000B6082"/>
    <w:rsid w:val="000B62AD"/>
    <w:rsid w:val="000B62D2"/>
    <w:rsid w:val="000B64A6"/>
    <w:rsid w:val="000B71AF"/>
    <w:rsid w:val="000B7405"/>
    <w:rsid w:val="000B7B08"/>
    <w:rsid w:val="000C0BBE"/>
    <w:rsid w:val="000C14D9"/>
    <w:rsid w:val="000C14FB"/>
    <w:rsid w:val="000C169E"/>
    <w:rsid w:val="000C17ED"/>
    <w:rsid w:val="000C1891"/>
    <w:rsid w:val="000C4681"/>
    <w:rsid w:val="000C494F"/>
    <w:rsid w:val="000C5936"/>
    <w:rsid w:val="000C678B"/>
    <w:rsid w:val="000C73C0"/>
    <w:rsid w:val="000C7AF5"/>
    <w:rsid w:val="000C7E1F"/>
    <w:rsid w:val="000D0123"/>
    <w:rsid w:val="000D0333"/>
    <w:rsid w:val="000D1C70"/>
    <w:rsid w:val="000D3043"/>
    <w:rsid w:val="000D34B5"/>
    <w:rsid w:val="000D382B"/>
    <w:rsid w:val="000D407E"/>
    <w:rsid w:val="000D50D6"/>
    <w:rsid w:val="000D60E6"/>
    <w:rsid w:val="000D73B3"/>
    <w:rsid w:val="000D77BD"/>
    <w:rsid w:val="000E07E6"/>
    <w:rsid w:val="000E1C4A"/>
    <w:rsid w:val="000E20DC"/>
    <w:rsid w:val="000E2F15"/>
    <w:rsid w:val="000E4814"/>
    <w:rsid w:val="000E692C"/>
    <w:rsid w:val="000E6C36"/>
    <w:rsid w:val="000E7014"/>
    <w:rsid w:val="000E77CA"/>
    <w:rsid w:val="000F09CE"/>
    <w:rsid w:val="000F1394"/>
    <w:rsid w:val="000F1BB4"/>
    <w:rsid w:val="000F3BDA"/>
    <w:rsid w:val="000F7009"/>
    <w:rsid w:val="000F71C1"/>
    <w:rsid w:val="0010078E"/>
    <w:rsid w:val="00100ABE"/>
    <w:rsid w:val="00100E1E"/>
    <w:rsid w:val="001013E9"/>
    <w:rsid w:val="001018AA"/>
    <w:rsid w:val="001019A6"/>
    <w:rsid w:val="001031FA"/>
    <w:rsid w:val="0010334C"/>
    <w:rsid w:val="001036FA"/>
    <w:rsid w:val="001057C8"/>
    <w:rsid w:val="00106F6A"/>
    <w:rsid w:val="00106FCC"/>
    <w:rsid w:val="001070EA"/>
    <w:rsid w:val="0010710C"/>
    <w:rsid w:val="00107632"/>
    <w:rsid w:val="00110C3E"/>
    <w:rsid w:val="0011108C"/>
    <w:rsid w:val="00111AA6"/>
    <w:rsid w:val="00112016"/>
    <w:rsid w:val="001146A4"/>
    <w:rsid w:val="00115EC2"/>
    <w:rsid w:val="00116240"/>
    <w:rsid w:val="00117E7A"/>
    <w:rsid w:val="001201E3"/>
    <w:rsid w:val="001205DD"/>
    <w:rsid w:val="00120A39"/>
    <w:rsid w:val="0012219B"/>
    <w:rsid w:val="001223E9"/>
    <w:rsid w:val="00122899"/>
    <w:rsid w:val="001231B3"/>
    <w:rsid w:val="00123A83"/>
    <w:rsid w:val="001243C1"/>
    <w:rsid w:val="0012470C"/>
    <w:rsid w:val="00124877"/>
    <w:rsid w:val="00124E7C"/>
    <w:rsid w:val="00124F07"/>
    <w:rsid w:val="001251F5"/>
    <w:rsid w:val="00125302"/>
    <w:rsid w:val="0012596B"/>
    <w:rsid w:val="001263B2"/>
    <w:rsid w:val="00126FBD"/>
    <w:rsid w:val="00127D31"/>
    <w:rsid w:val="00127DE1"/>
    <w:rsid w:val="00131424"/>
    <w:rsid w:val="001319F2"/>
    <w:rsid w:val="00133C19"/>
    <w:rsid w:val="00133CDD"/>
    <w:rsid w:val="0013508C"/>
    <w:rsid w:val="0013546F"/>
    <w:rsid w:val="00135488"/>
    <w:rsid w:val="0013602E"/>
    <w:rsid w:val="001369E2"/>
    <w:rsid w:val="00136AF0"/>
    <w:rsid w:val="00140503"/>
    <w:rsid w:val="00141CD5"/>
    <w:rsid w:val="001437C3"/>
    <w:rsid w:val="00143FC3"/>
    <w:rsid w:val="00144C1C"/>
    <w:rsid w:val="00144FE8"/>
    <w:rsid w:val="0014572D"/>
    <w:rsid w:val="00145A67"/>
    <w:rsid w:val="0014699F"/>
    <w:rsid w:val="001473FF"/>
    <w:rsid w:val="00147A6B"/>
    <w:rsid w:val="0015024A"/>
    <w:rsid w:val="00150A58"/>
    <w:rsid w:val="001525B9"/>
    <w:rsid w:val="00152DAC"/>
    <w:rsid w:val="00154DDA"/>
    <w:rsid w:val="00154FDE"/>
    <w:rsid w:val="0015585C"/>
    <w:rsid w:val="00155DF9"/>
    <w:rsid w:val="00156DFD"/>
    <w:rsid w:val="0016151F"/>
    <w:rsid w:val="001620DD"/>
    <w:rsid w:val="001629EA"/>
    <w:rsid w:val="00162A40"/>
    <w:rsid w:val="00163D45"/>
    <w:rsid w:val="00164299"/>
    <w:rsid w:val="001649B2"/>
    <w:rsid w:val="001659E5"/>
    <w:rsid w:val="00165B3D"/>
    <w:rsid w:val="001663BC"/>
    <w:rsid w:val="0016655F"/>
    <w:rsid w:val="00171636"/>
    <w:rsid w:val="00171656"/>
    <w:rsid w:val="0017296F"/>
    <w:rsid w:val="001730BE"/>
    <w:rsid w:val="001736C7"/>
    <w:rsid w:val="001738F9"/>
    <w:rsid w:val="00174357"/>
    <w:rsid w:val="00181496"/>
    <w:rsid w:val="001814CF"/>
    <w:rsid w:val="00181802"/>
    <w:rsid w:val="00181E0D"/>
    <w:rsid w:val="0018248A"/>
    <w:rsid w:val="00182757"/>
    <w:rsid w:val="00182BD3"/>
    <w:rsid w:val="001833E0"/>
    <w:rsid w:val="001847EB"/>
    <w:rsid w:val="00184CE9"/>
    <w:rsid w:val="00184CF1"/>
    <w:rsid w:val="00184D6C"/>
    <w:rsid w:val="00185B76"/>
    <w:rsid w:val="001860EE"/>
    <w:rsid w:val="001862B7"/>
    <w:rsid w:val="00187216"/>
    <w:rsid w:val="0019033A"/>
    <w:rsid w:val="00190DD2"/>
    <w:rsid w:val="00191856"/>
    <w:rsid w:val="001924E1"/>
    <w:rsid w:val="00192722"/>
    <w:rsid w:val="00193542"/>
    <w:rsid w:val="00194534"/>
    <w:rsid w:val="00194561"/>
    <w:rsid w:val="00195596"/>
    <w:rsid w:val="001960E9"/>
    <w:rsid w:val="00196FDF"/>
    <w:rsid w:val="001974DC"/>
    <w:rsid w:val="00197A64"/>
    <w:rsid w:val="001A085A"/>
    <w:rsid w:val="001A1295"/>
    <w:rsid w:val="001A1540"/>
    <w:rsid w:val="001A2382"/>
    <w:rsid w:val="001A424D"/>
    <w:rsid w:val="001A47AE"/>
    <w:rsid w:val="001A4A9E"/>
    <w:rsid w:val="001A5348"/>
    <w:rsid w:val="001A63EE"/>
    <w:rsid w:val="001A659D"/>
    <w:rsid w:val="001A6E97"/>
    <w:rsid w:val="001A7432"/>
    <w:rsid w:val="001A776E"/>
    <w:rsid w:val="001A7CA5"/>
    <w:rsid w:val="001B02CD"/>
    <w:rsid w:val="001B0AB7"/>
    <w:rsid w:val="001B140B"/>
    <w:rsid w:val="001B165A"/>
    <w:rsid w:val="001B39A6"/>
    <w:rsid w:val="001B3C43"/>
    <w:rsid w:val="001B4341"/>
    <w:rsid w:val="001B47D6"/>
    <w:rsid w:val="001B52E8"/>
    <w:rsid w:val="001B57E3"/>
    <w:rsid w:val="001B6338"/>
    <w:rsid w:val="001B64D7"/>
    <w:rsid w:val="001B744C"/>
    <w:rsid w:val="001B7DDD"/>
    <w:rsid w:val="001C06FC"/>
    <w:rsid w:val="001C0A91"/>
    <w:rsid w:val="001C0CAE"/>
    <w:rsid w:val="001C1803"/>
    <w:rsid w:val="001C27EA"/>
    <w:rsid w:val="001C2E50"/>
    <w:rsid w:val="001C3010"/>
    <w:rsid w:val="001C3565"/>
    <w:rsid w:val="001C39F8"/>
    <w:rsid w:val="001C3B2F"/>
    <w:rsid w:val="001C456D"/>
    <w:rsid w:val="001C4F8B"/>
    <w:rsid w:val="001C5F83"/>
    <w:rsid w:val="001D0461"/>
    <w:rsid w:val="001D17EF"/>
    <w:rsid w:val="001D1CC7"/>
    <w:rsid w:val="001D33C8"/>
    <w:rsid w:val="001D35D8"/>
    <w:rsid w:val="001D3F30"/>
    <w:rsid w:val="001D4FB2"/>
    <w:rsid w:val="001D5328"/>
    <w:rsid w:val="001D586A"/>
    <w:rsid w:val="001D655D"/>
    <w:rsid w:val="001D70D0"/>
    <w:rsid w:val="001D70FF"/>
    <w:rsid w:val="001E075B"/>
    <w:rsid w:val="001E4ADE"/>
    <w:rsid w:val="001E4CDC"/>
    <w:rsid w:val="001E5482"/>
    <w:rsid w:val="001E65A8"/>
    <w:rsid w:val="001E7180"/>
    <w:rsid w:val="001E7671"/>
    <w:rsid w:val="001E7CF2"/>
    <w:rsid w:val="001F2CEE"/>
    <w:rsid w:val="001F36A4"/>
    <w:rsid w:val="001F4981"/>
    <w:rsid w:val="001F51E5"/>
    <w:rsid w:val="001F615D"/>
    <w:rsid w:val="001F62A7"/>
    <w:rsid w:val="001F6EBF"/>
    <w:rsid w:val="001F75F6"/>
    <w:rsid w:val="001F790B"/>
    <w:rsid w:val="00200722"/>
    <w:rsid w:val="00200D0D"/>
    <w:rsid w:val="002015EC"/>
    <w:rsid w:val="002030E3"/>
    <w:rsid w:val="00204ADB"/>
    <w:rsid w:val="0020553A"/>
    <w:rsid w:val="0020594C"/>
    <w:rsid w:val="002064C5"/>
    <w:rsid w:val="002065BD"/>
    <w:rsid w:val="0021052B"/>
    <w:rsid w:val="00210937"/>
    <w:rsid w:val="00212296"/>
    <w:rsid w:val="002122F4"/>
    <w:rsid w:val="00213874"/>
    <w:rsid w:val="00213B5A"/>
    <w:rsid w:val="00213D2C"/>
    <w:rsid w:val="00214D34"/>
    <w:rsid w:val="002157DB"/>
    <w:rsid w:val="00215BD0"/>
    <w:rsid w:val="00215F56"/>
    <w:rsid w:val="00216306"/>
    <w:rsid w:val="002164F7"/>
    <w:rsid w:val="00216683"/>
    <w:rsid w:val="00216A9C"/>
    <w:rsid w:val="00221856"/>
    <w:rsid w:val="00221C11"/>
    <w:rsid w:val="00222352"/>
    <w:rsid w:val="00222A1A"/>
    <w:rsid w:val="00222C99"/>
    <w:rsid w:val="002234C0"/>
    <w:rsid w:val="00223B55"/>
    <w:rsid w:val="00223B81"/>
    <w:rsid w:val="00223EBD"/>
    <w:rsid w:val="00224166"/>
    <w:rsid w:val="002245EA"/>
    <w:rsid w:val="00225424"/>
    <w:rsid w:val="00225F1E"/>
    <w:rsid w:val="00226B21"/>
    <w:rsid w:val="00226BF6"/>
    <w:rsid w:val="00227193"/>
    <w:rsid w:val="0022745C"/>
    <w:rsid w:val="002277C0"/>
    <w:rsid w:val="00227A9E"/>
    <w:rsid w:val="0023059D"/>
    <w:rsid w:val="00231B34"/>
    <w:rsid w:val="00231CB8"/>
    <w:rsid w:val="00231D1F"/>
    <w:rsid w:val="00232064"/>
    <w:rsid w:val="00232192"/>
    <w:rsid w:val="00232F7B"/>
    <w:rsid w:val="00233651"/>
    <w:rsid w:val="0023406A"/>
    <w:rsid w:val="00234090"/>
    <w:rsid w:val="002343D0"/>
    <w:rsid w:val="00234723"/>
    <w:rsid w:val="002347E2"/>
    <w:rsid w:val="002348D6"/>
    <w:rsid w:val="0023527D"/>
    <w:rsid w:val="00235802"/>
    <w:rsid w:val="00235B7F"/>
    <w:rsid w:val="002360E4"/>
    <w:rsid w:val="00236902"/>
    <w:rsid w:val="0023698F"/>
    <w:rsid w:val="00236C9D"/>
    <w:rsid w:val="002404DB"/>
    <w:rsid w:val="00240B4F"/>
    <w:rsid w:val="00240DBC"/>
    <w:rsid w:val="002413FE"/>
    <w:rsid w:val="00241983"/>
    <w:rsid w:val="002419FB"/>
    <w:rsid w:val="0024242E"/>
    <w:rsid w:val="002430D2"/>
    <w:rsid w:val="0024347F"/>
    <w:rsid w:val="00243849"/>
    <w:rsid w:val="00244043"/>
    <w:rsid w:val="002444F6"/>
    <w:rsid w:val="00245116"/>
    <w:rsid w:val="00245130"/>
    <w:rsid w:val="00246545"/>
    <w:rsid w:val="0024784E"/>
    <w:rsid w:val="00250FC5"/>
    <w:rsid w:val="002515C9"/>
    <w:rsid w:val="002519CD"/>
    <w:rsid w:val="00252454"/>
    <w:rsid w:val="00252E00"/>
    <w:rsid w:val="00253592"/>
    <w:rsid w:val="002546DC"/>
    <w:rsid w:val="002549E6"/>
    <w:rsid w:val="00254C9A"/>
    <w:rsid w:val="002552D1"/>
    <w:rsid w:val="0025579A"/>
    <w:rsid w:val="00255822"/>
    <w:rsid w:val="00256E37"/>
    <w:rsid w:val="00257067"/>
    <w:rsid w:val="00257877"/>
    <w:rsid w:val="0026049D"/>
    <w:rsid w:val="00261080"/>
    <w:rsid w:val="0026109F"/>
    <w:rsid w:val="002641A1"/>
    <w:rsid w:val="00264D6D"/>
    <w:rsid w:val="00266646"/>
    <w:rsid w:val="002668C7"/>
    <w:rsid w:val="00267F44"/>
    <w:rsid w:val="00270081"/>
    <w:rsid w:val="00270C21"/>
    <w:rsid w:val="002729E8"/>
    <w:rsid w:val="0027394B"/>
    <w:rsid w:val="00274186"/>
    <w:rsid w:val="00274A5F"/>
    <w:rsid w:val="00274ADC"/>
    <w:rsid w:val="00274CB3"/>
    <w:rsid w:val="0027617E"/>
    <w:rsid w:val="00276504"/>
    <w:rsid w:val="00276581"/>
    <w:rsid w:val="0028008D"/>
    <w:rsid w:val="002801DE"/>
    <w:rsid w:val="00280701"/>
    <w:rsid w:val="002812D4"/>
    <w:rsid w:val="00281B08"/>
    <w:rsid w:val="00281B6C"/>
    <w:rsid w:val="0028238E"/>
    <w:rsid w:val="002832E1"/>
    <w:rsid w:val="00283537"/>
    <w:rsid w:val="00283FB6"/>
    <w:rsid w:val="00287C2D"/>
    <w:rsid w:val="0029010B"/>
    <w:rsid w:val="0029020C"/>
    <w:rsid w:val="00291921"/>
    <w:rsid w:val="00291FE7"/>
    <w:rsid w:val="00293ADE"/>
    <w:rsid w:val="002960AC"/>
    <w:rsid w:val="002963C6"/>
    <w:rsid w:val="00296683"/>
    <w:rsid w:val="00296B33"/>
    <w:rsid w:val="002A0070"/>
    <w:rsid w:val="002A1AE3"/>
    <w:rsid w:val="002A1B76"/>
    <w:rsid w:val="002A2059"/>
    <w:rsid w:val="002A32D9"/>
    <w:rsid w:val="002A437F"/>
    <w:rsid w:val="002A49B2"/>
    <w:rsid w:val="002A54E7"/>
    <w:rsid w:val="002A59E0"/>
    <w:rsid w:val="002A5B49"/>
    <w:rsid w:val="002A67EE"/>
    <w:rsid w:val="002B04E1"/>
    <w:rsid w:val="002B3259"/>
    <w:rsid w:val="002B35A7"/>
    <w:rsid w:val="002B3EEC"/>
    <w:rsid w:val="002B49CB"/>
    <w:rsid w:val="002B520D"/>
    <w:rsid w:val="002B64BD"/>
    <w:rsid w:val="002B6D63"/>
    <w:rsid w:val="002C043A"/>
    <w:rsid w:val="002C243B"/>
    <w:rsid w:val="002C24D8"/>
    <w:rsid w:val="002C36F0"/>
    <w:rsid w:val="002C3E37"/>
    <w:rsid w:val="002C600F"/>
    <w:rsid w:val="002D05AD"/>
    <w:rsid w:val="002D1A10"/>
    <w:rsid w:val="002D1BB6"/>
    <w:rsid w:val="002D2564"/>
    <w:rsid w:val="002D27BA"/>
    <w:rsid w:val="002D2C4A"/>
    <w:rsid w:val="002D2E71"/>
    <w:rsid w:val="002D2FE1"/>
    <w:rsid w:val="002D31A8"/>
    <w:rsid w:val="002D4452"/>
    <w:rsid w:val="002D47B5"/>
    <w:rsid w:val="002D7222"/>
    <w:rsid w:val="002E0150"/>
    <w:rsid w:val="002E0BC0"/>
    <w:rsid w:val="002E0C11"/>
    <w:rsid w:val="002E200C"/>
    <w:rsid w:val="002E2042"/>
    <w:rsid w:val="002E2477"/>
    <w:rsid w:val="002E2985"/>
    <w:rsid w:val="002E31BF"/>
    <w:rsid w:val="002E3750"/>
    <w:rsid w:val="002E5EA9"/>
    <w:rsid w:val="002F0E31"/>
    <w:rsid w:val="002F1824"/>
    <w:rsid w:val="002F1BD2"/>
    <w:rsid w:val="002F1C21"/>
    <w:rsid w:val="002F2DB4"/>
    <w:rsid w:val="002F330C"/>
    <w:rsid w:val="002F3676"/>
    <w:rsid w:val="002F62E4"/>
    <w:rsid w:val="002F62FB"/>
    <w:rsid w:val="002F6365"/>
    <w:rsid w:val="002F6426"/>
    <w:rsid w:val="002F6972"/>
    <w:rsid w:val="002F7162"/>
    <w:rsid w:val="002F7AF0"/>
    <w:rsid w:val="002F7BC8"/>
    <w:rsid w:val="0030050D"/>
    <w:rsid w:val="00302126"/>
    <w:rsid w:val="003027E0"/>
    <w:rsid w:val="003033CB"/>
    <w:rsid w:val="003034AF"/>
    <w:rsid w:val="00303CAF"/>
    <w:rsid w:val="00304E33"/>
    <w:rsid w:val="00304FDB"/>
    <w:rsid w:val="00305185"/>
    <w:rsid w:val="0030522F"/>
    <w:rsid w:val="00305894"/>
    <w:rsid w:val="003076E4"/>
    <w:rsid w:val="00307D24"/>
    <w:rsid w:val="0031126F"/>
    <w:rsid w:val="00311ADA"/>
    <w:rsid w:val="00311B82"/>
    <w:rsid w:val="00313631"/>
    <w:rsid w:val="00313E67"/>
    <w:rsid w:val="00314886"/>
    <w:rsid w:val="00314E38"/>
    <w:rsid w:val="00314FB9"/>
    <w:rsid w:val="00315331"/>
    <w:rsid w:val="00315434"/>
    <w:rsid w:val="003166EC"/>
    <w:rsid w:val="00321D57"/>
    <w:rsid w:val="0032232B"/>
    <w:rsid w:val="003224C5"/>
    <w:rsid w:val="00323299"/>
    <w:rsid w:val="003234A5"/>
    <w:rsid w:val="00323858"/>
    <w:rsid w:val="00324DB6"/>
    <w:rsid w:val="003256DF"/>
    <w:rsid w:val="003261E2"/>
    <w:rsid w:val="00326D21"/>
    <w:rsid w:val="00326D2F"/>
    <w:rsid w:val="003278C2"/>
    <w:rsid w:val="0033060E"/>
    <w:rsid w:val="0033172E"/>
    <w:rsid w:val="00332B0C"/>
    <w:rsid w:val="00333441"/>
    <w:rsid w:val="00333EF7"/>
    <w:rsid w:val="0033469B"/>
    <w:rsid w:val="00335AB7"/>
    <w:rsid w:val="00336052"/>
    <w:rsid w:val="0033605F"/>
    <w:rsid w:val="00336146"/>
    <w:rsid w:val="00336DEF"/>
    <w:rsid w:val="00337E63"/>
    <w:rsid w:val="003409C8"/>
    <w:rsid w:val="003409E3"/>
    <w:rsid w:val="00340B49"/>
    <w:rsid w:val="00340D58"/>
    <w:rsid w:val="00341244"/>
    <w:rsid w:val="003420DC"/>
    <w:rsid w:val="00343C4E"/>
    <w:rsid w:val="00343EE6"/>
    <w:rsid w:val="003461CD"/>
    <w:rsid w:val="00346ADA"/>
    <w:rsid w:val="00347D61"/>
    <w:rsid w:val="003504DE"/>
    <w:rsid w:val="00350782"/>
    <w:rsid w:val="00351D5F"/>
    <w:rsid w:val="003527D0"/>
    <w:rsid w:val="003544D7"/>
    <w:rsid w:val="003545C4"/>
    <w:rsid w:val="00356CAC"/>
    <w:rsid w:val="003573E4"/>
    <w:rsid w:val="0035764E"/>
    <w:rsid w:val="00357EC0"/>
    <w:rsid w:val="003601A4"/>
    <w:rsid w:val="00361287"/>
    <w:rsid w:val="003612E0"/>
    <w:rsid w:val="00361EB9"/>
    <w:rsid w:val="00361F36"/>
    <w:rsid w:val="00362527"/>
    <w:rsid w:val="00362528"/>
    <w:rsid w:val="003637C1"/>
    <w:rsid w:val="00363857"/>
    <w:rsid w:val="00363AA3"/>
    <w:rsid w:val="00363D0A"/>
    <w:rsid w:val="00364146"/>
    <w:rsid w:val="0036414A"/>
    <w:rsid w:val="0036569A"/>
    <w:rsid w:val="00365722"/>
    <w:rsid w:val="00365932"/>
    <w:rsid w:val="0036599B"/>
    <w:rsid w:val="00365FEB"/>
    <w:rsid w:val="0037088C"/>
    <w:rsid w:val="00370ABA"/>
    <w:rsid w:val="00370B6E"/>
    <w:rsid w:val="00371208"/>
    <w:rsid w:val="003720A9"/>
    <w:rsid w:val="003720FE"/>
    <w:rsid w:val="00372505"/>
    <w:rsid w:val="003740E0"/>
    <w:rsid w:val="00374CEA"/>
    <w:rsid w:val="003758CE"/>
    <w:rsid w:val="00377360"/>
    <w:rsid w:val="00380111"/>
    <w:rsid w:val="003814A8"/>
    <w:rsid w:val="00381ED3"/>
    <w:rsid w:val="003840E2"/>
    <w:rsid w:val="0038529B"/>
    <w:rsid w:val="00385925"/>
    <w:rsid w:val="0038665A"/>
    <w:rsid w:val="003868D1"/>
    <w:rsid w:val="00386A16"/>
    <w:rsid w:val="00387395"/>
    <w:rsid w:val="00387F01"/>
    <w:rsid w:val="003910D3"/>
    <w:rsid w:val="00391326"/>
    <w:rsid w:val="00391C84"/>
    <w:rsid w:val="00392362"/>
    <w:rsid w:val="00392667"/>
    <w:rsid w:val="003929C8"/>
    <w:rsid w:val="003929F8"/>
    <w:rsid w:val="00392CDF"/>
    <w:rsid w:val="00394D7D"/>
    <w:rsid w:val="003954DE"/>
    <w:rsid w:val="00396EEF"/>
    <w:rsid w:val="00397D8E"/>
    <w:rsid w:val="003A173E"/>
    <w:rsid w:val="003A1B9B"/>
    <w:rsid w:val="003A23B7"/>
    <w:rsid w:val="003A30FE"/>
    <w:rsid w:val="003A4554"/>
    <w:rsid w:val="003A4721"/>
    <w:rsid w:val="003A55C4"/>
    <w:rsid w:val="003B2885"/>
    <w:rsid w:val="003B2E76"/>
    <w:rsid w:val="003B336F"/>
    <w:rsid w:val="003B3757"/>
    <w:rsid w:val="003B38D4"/>
    <w:rsid w:val="003B4523"/>
    <w:rsid w:val="003B46B1"/>
    <w:rsid w:val="003B5D32"/>
    <w:rsid w:val="003B67D2"/>
    <w:rsid w:val="003B6960"/>
    <w:rsid w:val="003C0835"/>
    <w:rsid w:val="003C10F2"/>
    <w:rsid w:val="003C124A"/>
    <w:rsid w:val="003C1337"/>
    <w:rsid w:val="003C143B"/>
    <w:rsid w:val="003C27BE"/>
    <w:rsid w:val="003C32E5"/>
    <w:rsid w:val="003C387A"/>
    <w:rsid w:val="003C47C7"/>
    <w:rsid w:val="003C4CE6"/>
    <w:rsid w:val="003C55EE"/>
    <w:rsid w:val="003C5727"/>
    <w:rsid w:val="003C5A96"/>
    <w:rsid w:val="003C5BC0"/>
    <w:rsid w:val="003C5E93"/>
    <w:rsid w:val="003D0099"/>
    <w:rsid w:val="003D0588"/>
    <w:rsid w:val="003D0E43"/>
    <w:rsid w:val="003D1011"/>
    <w:rsid w:val="003D1A3A"/>
    <w:rsid w:val="003D1FCE"/>
    <w:rsid w:val="003D20A5"/>
    <w:rsid w:val="003D4D4A"/>
    <w:rsid w:val="003D4F4B"/>
    <w:rsid w:val="003D5B64"/>
    <w:rsid w:val="003D5C6A"/>
    <w:rsid w:val="003D65F1"/>
    <w:rsid w:val="003D7553"/>
    <w:rsid w:val="003D7588"/>
    <w:rsid w:val="003D77FE"/>
    <w:rsid w:val="003D7B56"/>
    <w:rsid w:val="003E00B2"/>
    <w:rsid w:val="003E1C1F"/>
    <w:rsid w:val="003E215E"/>
    <w:rsid w:val="003E36AF"/>
    <w:rsid w:val="003E3801"/>
    <w:rsid w:val="003E4603"/>
    <w:rsid w:val="003E4B2E"/>
    <w:rsid w:val="003E4BCA"/>
    <w:rsid w:val="003E5C35"/>
    <w:rsid w:val="003E73DE"/>
    <w:rsid w:val="003E7492"/>
    <w:rsid w:val="003F0C64"/>
    <w:rsid w:val="003F1557"/>
    <w:rsid w:val="003F230C"/>
    <w:rsid w:val="003F2604"/>
    <w:rsid w:val="003F2A6D"/>
    <w:rsid w:val="003F2BB9"/>
    <w:rsid w:val="003F3A70"/>
    <w:rsid w:val="003F6F5C"/>
    <w:rsid w:val="003F7627"/>
    <w:rsid w:val="003F7900"/>
    <w:rsid w:val="0040067F"/>
    <w:rsid w:val="0040236A"/>
    <w:rsid w:val="0040362C"/>
    <w:rsid w:val="00403AAE"/>
    <w:rsid w:val="00403F03"/>
    <w:rsid w:val="00404160"/>
    <w:rsid w:val="0040496F"/>
    <w:rsid w:val="0040544A"/>
    <w:rsid w:val="00406F3D"/>
    <w:rsid w:val="00407AD1"/>
    <w:rsid w:val="004105BA"/>
    <w:rsid w:val="004106C2"/>
    <w:rsid w:val="00410875"/>
    <w:rsid w:val="004122E1"/>
    <w:rsid w:val="0041429A"/>
    <w:rsid w:val="00414AD3"/>
    <w:rsid w:val="0041532E"/>
    <w:rsid w:val="004160E3"/>
    <w:rsid w:val="00416153"/>
    <w:rsid w:val="004165EA"/>
    <w:rsid w:val="00416C74"/>
    <w:rsid w:val="00417DC3"/>
    <w:rsid w:val="00417E92"/>
    <w:rsid w:val="00417ED4"/>
    <w:rsid w:val="004200AD"/>
    <w:rsid w:val="00421BA5"/>
    <w:rsid w:val="00422AC7"/>
    <w:rsid w:val="004233EC"/>
    <w:rsid w:val="0042364F"/>
    <w:rsid w:val="00426A58"/>
    <w:rsid w:val="00426B64"/>
    <w:rsid w:val="004279B3"/>
    <w:rsid w:val="0043039F"/>
    <w:rsid w:val="0043152B"/>
    <w:rsid w:val="00431A6B"/>
    <w:rsid w:val="00431AF1"/>
    <w:rsid w:val="00433A96"/>
    <w:rsid w:val="00433F8B"/>
    <w:rsid w:val="00434215"/>
    <w:rsid w:val="004343BB"/>
    <w:rsid w:val="004343F7"/>
    <w:rsid w:val="00435705"/>
    <w:rsid w:val="00435780"/>
    <w:rsid w:val="00437292"/>
    <w:rsid w:val="00437919"/>
    <w:rsid w:val="00440C2A"/>
    <w:rsid w:val="004419FF"/>
    <w:rsid w:val="00441B48"/>
    <w:rsid w:val="004437CA"/>
    <w:rsid w:val="00444510"/>
    <w:rsid w:val="00444906"/>
    <w:rsid w:val="00444C25"/>
    <w:rsid w:val="00445AF8"/>
    <w:rsid w:val="00445ED6"/>
    <w:rsid w:val="004463A9"/>
    <w:rsid w:val="00447B73"/>
    <w:rsid w:val="004503F6"/>
    <w:rsid w:val="00451691"/>
    <w:rsid w:val="00452017"/>
    <w:rsid w:val="00453D23"/>
    <w:rsid w:val="0045423F"/>
    <w:rsid w:val="004543FE"/>
    <w:rsid w:val="00454E69"/>
    <w:rsid w:val="00454FA8"/>
    <w:rsid w:val="00455048"/>
    <w:rsid w:val="00456353"/>
    <w:rsid w:val="004564A1"/>
    <w:rsid w:val="00460419"/>
    <w:rsid w:val="004604E2"/>
    <w:rsid w:val="00461244"/>
    <w:rsid w:val="004636BB"/>
    <w:rsid w:val="00464884"/>
    <w:rsid w:val="00464F29"/>
    <w:rsid w:val="00464F74"/>
    <w:rsid w:val="00465A1E"/>
    <w:rsid w:val="0046791D"/>
    <w:rsid w:val="0047069C"/>
    <w:rsid w:val="00470F11"/>
    <w:rsid w:val="00471503"/>
    <w:rsid w:val="00471619"/>
    <w:rsid w:val="0047205F"/>
    <w:rsid w:val="004733B7"/>
    <w:rsid w:val="004735E7"/>
    <w:rsid w:val="00473F2B"/>
    <w:rsid w:val="004741CE"/>
    <w:rsid w:val="004745A7"/>
    <w:rsid w:val="0047509C"/>
    <w:rsid w:val="00475562"/>
    <w:rsid w:val="0047577D"/>
    <w:rsid w:val="004765FD"/>
    <w:rsid w:val="00476EC0"/>
    <w:rsid w:val="00477F63"/>
    <w:rsid w:val="0048148F"/>
    <w:rsid w:val="00481541"/>
    <w:rsid w:val="004815AD"/>
    <w:rsid w:val="00481B99"/>
    <w:rsid w:val="0048254A"/>
    <w:rsid w:val="004828E3"/>
    <w:rsid w:val="00483822"/>
    <w:rsid w:val="00484834"/>
    <w:rsid w:val="00485709"/>
    <w:rsid w:val="00485995"/>
    <w:rsid w:val="00485D11"/>
    <w:rsid w:val="0048644C"/>
    <w:rsid w:val="00486450"/>
    <w:rsid w:val="004877C2"/>
    <w:rsid w:val="00487C6D"/>
    <w:rsid w:val="0049026E"/>
    <w:rsid w:val="00490A33"/>
    <w:rsid w:val="00491880"/>
    <w:rsid w:val="00492242"/>
    <w:rsid w:val="00492663"/>
    <w:rsid w:val="00495A00"/>
    <w:rsid w:val="00495A91"/>
    <w:rsid w:val="00496A77"/>
    <w:rsid w:val="00496B4A"/>
    <w:rsid w:val="00496DDC"/>
    <w:rsid w:val="00496E5E"/>
    <w:rsid w:val="00496FED"/>
    <w:rsid w:val="00497D3D"/>
    <w:rsid w:val="004A03F5"/>
    <w:rsid w:val="004A0ADB"/>
    <w:rsid w:val="004A0C08"/>
    <w:rsid w:val="004A13AD"/>
    <w:rsid w:val="004A13C9"/>
    <w:rsid w:val="004A13FF"/>
    <w:rsid w:val="004A1521"/>
    <w:rsid w:val="004A22F6"/>
    <w:rsid w:val="004A2AF0"/>
    <w:rsid w:val="004A2C37"/>
    <w:rsid w:val="004A315C"/>
    <w:rsid w:val="004A3273"/>
    <w:rsid w:val="004A41DA"/>
    <w:rsid w:val="004A44B2"/>
    <w:rsid w:val="004A57E0"/>
    <w:rsid w:val="004A6B8F"/>
    <w:rsid w:val="004A75BB"/>
    <w:rsid w:val="004B0D83"/>
    <w:rsid w:val="004B14C8"/>
    <w:rsid w:val="004B1D71"/>
    <w:rsid w:val="004B34ED"/>
    <w:rsid w:val="004B3614"/>
    <w:rsid w:val="004B378D"/>
    <w:rsid w:val="004B4AFB"/>
    <w:rsid w:val="004B507F"/>
    <w:rsid w:val="004B541D"/>
    <w:rsid w:val="004B5832"/>
    <w:rsid w:val="004B6A65"/>
    <w:rsid w:val="004B6CDD"/>
    <w:rsid w:val="004B703E"/>
    <w:rsid w:val="004B70E7"/>
    <w:rsid w:val="004B7247"/>
    <w:rsid w:val="004B7F21"/>
    <w:rsid w:val="004C005B"/>
    <w:rsid w:val="004C070F"/>
    <w:rsid w:val="004C1B70"/>
    <w:rsid w:val="004C249B"/>
    <w:rsid w:val="004C30DF"/>
    <w:rsid w:val="004C35C1"/>
    <w:rsid w:val="004C3D21"/>
    <w:rsid w:val="004C46F6"/>
    <w:rsid w:val="004C4A1A"/>
    <w:rsid w:val="004C4BC0"/>
    <w:rsid w:val="004C5A8C"/>
    <w:rsid w:val="004C6002"/>
    <w:rsid w:val="004C6283"/>
    <w:rsid w:val="004C7B81"/>
    <w:rsid w:val="004D0210"/>
    <w:rsid w:val="004D05E0"/>
    <w:rsid w:val="004D28FE"/>
    <w:rsid w:val="004D3606"/>
    <w:rsid w:val="004D3CF6"/>
    <w:rsid w:val="004D3DB0"/>
    <w:rsid w:val="004D4FD1"/>
    <w:rsid w:val="004D5ACB"/>
    <w:rsid w:val="004D672E"/>
    <w:rsid w:val="004D68F2"/>
    <w:rsid w:val="004D75DA"/>
    <w:rsid w:val="004D7DB8"/>
    <w:rsid w:val="004E00E7"/>
    <w:rsid w:val="004E0FD2"/>
    <w:rsid w:val="004E2107"/>
    <w:rsid w:val="004E2B6E"/>
    <w:rsid w:val="004E42E4"/>
    <w:rsid w:val="004E4778"/>
    <w:rsid w:val="004E51B1"/>
    <w:rsid w:val="004E55D9"/>
    <w:rsid w:val="004E5C46"/>
    <w:rsid w:val="004E6152"/>
    <w:rsid w:val="004E75D2"/>
    <w:rsid w:val="004F1AF8"/>
    <w:rsid w:val="004F28DC"/>
    <w:rsid w:val="004F3256"/>
    <w:rsid w:val="004F3611"/>
    <w:rsid w:val="004F3767"/>
    <w:rsid w:val="004F379E"/>
    <w:rsid w:val="004F40EB"/>
    <w:rsid w:val="004F4598"/>
    <w:rsid w:val="004F4A02"/>
    <w:rsid w:val="004F523F"/>
    <w:rsid w:val="004F66B6"/>
    <w:rsid w:val="00500AF5"/>
    <w:rsid w:val="00500B08"/>
    <w:rsid w:val="00501110"/>
    <w:rsid w:val="00501698"/>
    <w:rsid w:val="00501AB6"/>
    <w:rsid w:val="00502884"/>
    <w:rsid w:val="005036FC"/>
    <w:rsid w:val="005040EA"/>
    <w:rsid w:val="005049BB"/>
    <w:rsid w:val="00504A78"/>
    <w:rsid w:val="00504FB0"/>
    <w:rsid w:val="00506024"/>
    <w:rsid w:val="0050685F"/>
    <w:rsid w:val="00506B45"/>
    <w:rsid w:val="00506CDB"/>
    <w:rsid w:val="00506DA1"/>
    <w:rsid w:val="005073E7"/>
    <w:rsid w:val="00507D65"/>
    <w:rsid w:val="0051087E"/>
    <w:rsid w:val="00511746"/>
    <w:rsid w:val="005128A6"/>
    <w:rsid w:val="00512E72"/>
    <w:rsid w:val="0051367A"/>
    <w:rsid w:val="00513831"/>
    <w:rsid w:val="00513913"/>
    <w:rsid w:val="0051446F"/>
    <w:rsid w:val="0051491F"/>
    <w:rsid w:val="00514C61"/>
    <w:rsid w:val="005161A7"/>
    <w:rsid w:val="00516BB2"/>
    <w:rsid w:val="005176C8"/>
    <w:rsid w:val="00517D98"/>
    <w:rsid w:val="00517DB9"/>
    <w:rsid w:val="005203F3"/>
    <w:rsid w:val="00521B3F"/>
    <w:rsid w:val="0052221F"/>
    <w:rsid w:val="00522702"/>
    <w:rsid w:val="00523234"/>
    <w:rsid w:val="005236CA"/>
    <w:rsid w:val="00524B97"/>
    <w:rsid w:val="00526255"/>
    <w:rsid w:val="0052677B"/>
    <w:rsid w:val="00526C8F"/>
    <w:rsid w:val="0052789F"/>
    <w:rsid w:val="00530594"/>
    <w:rsid w:val="00530E96"/>
    <w:rsid w:val="0053180B"/>
    <w:rsid w:val="00531A30"/>
    <w:rsid w:val="00531FE0"/>
    <w:rsid w:val="00532380"/>
    <w:rsid w:val="0053347C"/>
    <w:rsid w:val="005339A1"/>
    <w:rsid w:val="0053414A"/>
    <w:rsid w:val="005341C7"/>
    <w:rsid w:val="00535429"/>
    <w:rsid w:val="0053646D"/>
    <w:rsid w:val="00536BA7"/>
    <w:rsid w:val="00540133"/>
    <w:rsid w:val="0054063D"/>
    <w:rsid w:val="0054169E"/>
    <w:rsid w:val="00541C05"/>
    <w:rsid w:val="0054226D"/>
    <w:rsid w:val="0054254C"/>
    <w:rsid w:val="0054275F"/>
    <w:rsid w:val="00542FAA"/>
    <w:rsid w:val="00543525"/>
    <w:rsid w:val="00543CF1"/>
    <w:rsid w:val="00544415"/>
    <w:rsid w:val="00544493"/>
    <w:rsid w:val="00544B69"/>
    <w:rsid w:val="00545E6A"/>
    <w:rsid w:val="00546D1A"/>
    <w:rsid w:val="00547D19"/>
    <w:rsid w:val="00550E37"/>
    <w:rsid w:val="0055198C"/>
    <w:rsid w:val="00553AD6"/>
    <w:rsid w:val="0055433F"/>
    <w:rsid w:val="00554DAF"/>
    <w:rsid w:val="00555028"/>
    <w:rsid w:val="00556068"/>
    <w:rsid w:val="005560E4"/>
    <w:rsid w:val="00556528"/>
    <w:rsid w:val="00556CC0"/>
    <w:rsid w:val="005577A8"/>
    <w:rsid w:val="005607E5"/>
    <w:rsid w:val="0056156D"/>
    <w:rsid w:val="00562B68"/>
    <w:rsid w:val="00563462"/>
    <w:rsid w:val="00564FDE"/>
    <w:rsid w:val="0056517C"/>
    <w:rsid w:val="0056570F"/>
    <w:rsid w:val="005657DE"/>
    <w:rsid w:val="00565AA1"/>
    <w:rsid w:val="00566FF5"/>
    <w:rsid w:val="00567490"/>
    <w:rsid w:val="005677A3"/>
    <w:rsid w:val="00567AE8"/>
    <w:rsid w:val="0057047D"/>
    <w:rsid w:val="00570CFA"/>
    <w:rsid w:val="0057158B"/>
    <w:rsid w:val="00571F1D"/>
    <w:rsid w:val="005720B4"/>
    <w:rsid w:val="005720BB"/>
    <w:rsid w:val="00572DD4"/>
    <w:rsid w:val="005738CD"/>
    <w:rsid w:val="0057397B"/>
    <w:rsid w:val="0057499D"/>
    <w:rsid w:val="00574D0D"/>
    <w:rsid w:val="005760A6"/>
    <w:rsid w:val="00576B72"/>
    <w:rsid w:val="0057703D"/>
    <w:rsid w:val="0057707E"/>
    <w:rsid w:val="00577526"/>
    <w:rsid w:val="00577D4B"/>
    <w:rsid w:val="00582706"/>
    <w:rsid w:val="00583835"/>
    <w:rsid w:val="0058430D"/>
    <w:rsid w:val="00584C25"/>
    <w:rsid w:val="0058540F"/>
    <w:rsid w:val="005859AF"/>
    <w:rsid w:val="00585A8E"/>
    <w:rsid w:val="00586010"/>
    <w:rsid w:val="00587FDF"/>
    <w:rsid w:val="00591F96"/>
    <w:rsid w:val="00592C21"/>
    <w:rsid w:val="005935BF"/>
    <w:rsid w:val="00594016"/>
    <w:rsid w:val="005942A0"/>
    <w:rsid w:val="005943BD"/>
    <w:rsid w:val="00594AF3"/>
    <w:rsid w:val="00594C47"/>
    <w:rsid w:val="00595EEF"/>
    <w:rsid w:val="0059780D"/>
    <w:rsid w:val="005979AF"/>
    <w:rsid w:val="005A0998"/>
    <w:rsid w:val="005A0EB8"/>
    <w:rsid w:val="005A1574"/>
    <w:rsid w:val="005A16CF"/>
    <w:rsid w:val="005A17A0"/>
    <w:rsid w:val="005A2796"/>
    <w:rsid w:val="005A282B"/>
    <w:rsid w:val="005A35E3"/>
    <w:rsid w:val="005A363C"/>
    <w:rsid w:val="005A4D29"/>
    <w:rsid w:val="005A54BE"/>
    <w:rsid w:val="005A5636"/>
    <w:rsid w:val="005A5791"/>
    <w:rsid w:val="005A75FA"/>
    <w:rsid w:val="005B120A"/>
    <w:rsid w:val="005B1400"/>
    <w:rsid w:val="005B15AC"/>
    <w:rsid w:val="005B17A0"/>
    <w:rsid w:val="005B1D22"/>
    <w:rsid w:val="005B33F6"/>
    <w:rsid w:val="005B3498"/>
    <w:rsid w:val="005B3B3B"/>
    <w:rsid w:val="005B4641"/>
    <w:rsid w:val="005B4C17"/>
    <w:rsid w:val="005B6580"/>
    <w:rsid w:val="005B72B1"/>
    <w:rsid w:val="005B7690"/>
    <w:rsid w:val="005C0FC5"/>
    <w:rsid w:val="005C105E"/>
    <w:rsid w:val="005C1714"/>
    <w:rsid w:val="005C1D7A"/>
    <w:rsid w:val="005C2C10"/>
    <w:rsid w:val="005C44E9"/>
    <w:rsid w:val="005C4AAA"/>
    <w:rsid w:val="005C5337"/>
    <w:rsid w:val="005C5D50"/>
    <w:rsid w:val="005C63D5"/>
    <w:rsid w:val="005C6BA5"/>
    <w:rsid w:val="005C7117"/>
    <w:rsid w:val="005C7A90"/>
    <w:rsid w:val="005D0EB6"/>
    <w:rsid w:val="005D0F56"/>
    <w:rsid w:val="005D1739"/>
    <w:rsid w:val="005D183B"/>
    <w:rsid w:val="005D2595"/>
    <w:rsid w:val="005D2E76"/>
    <w:rsid w:val="005D31F2"/>
    <w:rsid w:val="005D34AA"/>
    <w:rsid w:val="005D3BCE"/>
    <w:rsid w:val="005D3E7B"/>
    <w:rsid w:val="005D71CC"/>
    <w:rsid w:val="005D7365"/>
    <w:rsid w:val="005D7FB8"/>
    <w:rsid w:val="005E0D58"/>
    <w:rsid w:val="005E2531"/>
    <w:rsid w:val="005E32FE"/>
    <w:rsid w:val="005E39AF"/>
    <w:rsid w:val="005E3F52"/>
    <w:rsid w:val="005E4014"/>
    <w:rsid w:val="005E60C4"/>
    <w:rsid w:val="005E6688"/>
    <w:rsid w:val="005E677C"/>
    <w:rsid w:val="005E78AB"/>
    <w:rsid w:val="005E7C69"/>
    <w:rsid w:val="005F0705"/>
    <w:rsid w:val="005F20F0"/>
    <w:rsid w:val="005F2E67"/>
    <w:rsid w:val="005F3504"/>
    <w:rsid w:val="005F4ECA"/>
    <w:rsid w:val="005F5A5D"/>
    <w:rsid w:val="005F5EAD"/>
    <w:rsid w:val="005F5FC3"/>
    <w:rsid w:val="005F7173"/>
    <w:rsid w:val="005F7B1D"/>
    <w:rsid w:val="00601225"/>
    <w:rsid w:val="006019A9"/>
    <w:rsid w:val="006032CB"/>
    <w:rsid w:val="00603483"/>
    <w:rsid w:val="00603948"/>
    <w:rsid w:val="0060591E"/>
    <w:rsid w:val="00606303"/>
    <w:rsid w:val="00606B9A"/>
    <w:rsid w:val="006077EF"/>
    <w:rsid w:val="00607A97"/>
    <w:rsid w:val="00610AE5"/>
    <w:rsid w:val="00611CDF"/>
    <w:rsid w:val="00612304"/>
    <w:rsid w:val="00612987"/>
    <w:rsid w:val="00612B95"/>
    <w:rsid w:val="00613C3E"/>
    <w:rsid w:val="00613D02"/>
    <w:rsid w:val="006149A4"/>
    <w:rsid w:val="0061686C"/>
    <w:rsid w:val="0061688E"/>
    <w:rsid w:val="00617342"/>
    <w:rsid w:val="00617366"/>
    <w:rsid w:val="006201EC"/>
    <w:rsid w:val="00622D84"/>
    <w:rsid w:val="00623370"/>
    <w:rsid w:val="00624839"/>
    <w:rsid w:val="00625486"/>
    <w:rsid w:val="00625728"/>
    <w:rsid w:val="006259B0"/>
    <w:rsid w:val="00625E86"/>
    <w:rsid w:val="0062685B"/>
    <w:rsid w:val="0063016E"/>
    <w:rsid w:val="00630230"/>
    <w:rsid w:val="00631765"/>
    <w:rsid w:val="00631F0F"/>
    <w:rsid w:val="006324B4"/>
    <w:rsid w:val="00632EEA"/>
    <w:rsid w:val="00633535"/>
    <w:rsid w:val="00633B76"/>
    <w:rsid w:val="00633D99"/>
    <w:rsid w:val="00634D5B"/>
    <w:rsid w:val="00634D98"/>
    <w:rsid w:val="00634FD8"/>
    <w:rsid w:val="006351EC"/>
    <w:rsid w:val="00637F30"/>
    <w:rsid w:val="00640186"/>
    <w:rsid w:val="00640815"/>
    <w:rsid w:val="00640A2F"/>
    <w:rsid w:val="00642455"/>
    <w:rsid w:val="00642A79"/>
    <w:rsid w:val="006430AF"/>
    <w:rsid w:val="006446F9"/>
    <w:rsid w:val="006449A1"/>
    <w:rsid w:val="00645B30"/>
    <w:rsid w:val="00646AAE"/>
    <w:rsid w:val="00647749"/>
    <w:rsid w:val="00647944"/>
    <w:rsid w:val="00647F47"/>
    <w:rsid w:val="00650878"/>
    <w:rsid w:val="00651263"/>
    <w:rsid w:val="006512A1"/>
    <w:rsid w:val="006514FE"/>
    <w:rsid w:val="00651E56"/>
    <w:rsid w:val="006529DD"/>
    <w:rsid w:val="0065329E"/>
    <w:rsid w:val="00653742"/>
    <w:rsid w:val="006548A1"/>
    <w:rsid w:val="0065581B"/>
    <w:rsid w:val="00655D5A"/>
    <w:rsid w:val="0066065C"/>
    <w:rsid w:val="00660F00"/>
    <w:rsid w:val="006618D5"/>
    <w:rsid w:val="006636F7"/>
    <w:rsid w:val="00665E76"/>
    <w:rsid w:val="00666189"/>
    <w:rsid w:val="006666B6"/>
    <w:rsid w:val="006668F3"/>
    <w:rsid w:val="00667482"/>
    <w:rsid w:val="00670D2A"/>
    <w:rsid w:val="006714A6"/>
    <w:rsid w:val="00671FC0"/>
    <w:rsid w:val="006723A0"/>
    <w:rsid w:val="00672B5C"/>
    <w:rsid w:val="00674002"/>
    <w:rsid w:val="006749D5"/>
    <w:rsid w:val="006777F8"/>
    <w:rsid w:val="0067784C"/>
    <w:rsid w:val="00680DEF"/>
    <w:rsid w:val="00680EA5"/>
    <w:rsid w:val="00681C28"/>
    <w:rsid w:val="00682178"/>
    <w:rsid w:val="00682E4B"/>
    <w:rsid w:val="00683378"/>
    <w:rsid w:val="0068340C"/>
    <w:rsid w:val="00683540"/>
    <w:rsid w:val="00683A60"/>
    <w:rsid w:val="00683B56"/>
    <w:rsid w:val="00683F26"/>
    <w:rsid w:val="00684680"/>
    <w:rsid w:val="006853A3"/>
    <w:rsid w:val="00685F26"/>
    <w:rsid w:val="00686847"/>
    <w:rsid w:val="00686E1F"/>
    <w:rsid w:val="00687045"/>
    <w:rsid w:val="006874BE"/>
    <w:rsid w:val="00687589"/>
    <w:rsid w:val="00690B15"/>
    <w:rsid w:val="00692DD0"/>
    <w:rsid w:val="00692FD2"/>
    <w:rsid w:val="006938BB"/>
    <w:rsid w:val="006944FA"/>
    <w:rsid w:val="0069490B"/>
    <w:rsid w:val="00694A6E"/>
    <w:rsid w:val="00694B44"/>
    <w:rsid w:val="006950C3"/>
    <w:rsid w:val="006955AD"/>
    <w:rsid w:val="00695FF8"/>
    <w:rsid w:val="00697010"/>
    <w:rsid w:val="006A0562"/>
    <w:rsid w:val="006A0CA7"/>
    <w:rsid w:val="006A0DA1"/>
    <w:rsid w:val="006A1E6B"/>
    <w:rsid w:val="006A2D63"/>
    <w:rsid w:val="006A5243"/>
    <w:rsid w:val="006A53AC"/>
    <w:rsid w:val="006A593D"/>
    <w:rsid w:val="006A5DB5"/>
    <w:rsid w:val="006A64D7"/>
    <w:rsid w:val="006B125C"/>
    <w:rsid w:val="006B20F7"/>
    <w:rsid w:val="006B2A14"/>
    <w:rsid w:val="006B3126"/>
    <w:rsid w:val="006B3226"/>
    <w:rsid w:val="006B3C02"/>
    <w:rsid w:val="006B466C"/>
    <w:rsid w:val="006B4872"/>
    <w:rsid w:val="006B547A"/>
    <w:rsid w:val="006B65DB"/>
    <w:rsid w:val="006B7EE4"/>
    <w:rsid w:val="006C0C90"/>
    <w:rsid w:val="006C1929"/>
    <w:rsid w:val="006C199C"/>
    <w:rsid w:val="006C1B59"/>
    <w:rsid w:val="006C2132"/>
    <w:rsid w:val="006C2687"/>
    <w:rsid w:val="006C2AC3"/>
    <w:rsid w:val="006C3024"/>
    <w:rsid w:val="006C38DB"/>
    <w:rsid w:val="006C39AC"/>
    <w:rsid w:val="006C4662"/>
    <w:rsid w:val="006C58A8"/>
    <w:rsid w:val="006C5C44"/>
    <w:rsid w:val="006C6719"/>
    <w:rsid w:val="006C68E9"/>
    <w:rsid w:val="006C6D8E"/>
    <w:rsid w:val="006C7BAB"/>
    <w:rsid w:val="006D0864"/>
    <w:rsid w:val="006D0F79"/>
    <w:rsid w:val="006D260A"/>
    <w:rsid w:val="006D2A07"/>
    <w:rsid w:val="006D3091"/>
    <w:rsid w:val="006D3C79"/>
    <w:rsid w:val="006D3EFC"/>
    <w:rsid w:val="006D4E22"/>
    <w:rsid w:val="006D52E9"/>
    <w:rsid w:val="006D540F"/>
    <w:rsid w:val="006D5967"/>
    <w:rsid w:val="006D6B38"/>
    <w:rsid w:val="006D71E8"/>
    <w:rsid w:val="006E02FA"/>
    <w:rsid w:val="006E0BF4"/>
    <w:rsid w:val="006E12AA"/>
    <w:rsid w:val="006E283E"/>
    <w:rsid w:val="006E3959"/>
    <w:rsid w:val="006E5660"/>
    <w:rsid w:val="006E618A"/>
    <w:rsid w:val="006E6895"/>
    <w:rsid w:val="006E6ECC"/>
    <w:rsid w:val="006E7C65"/>
    <w:rsid w:val="006E7E91"/>
    <w:rsid w:val="006F2037"/>
    <w:rsid w:val="006F272C"/>
    <w:rsid w:val="006F2734"/>
    <w:rsid w:val="006F3039"/>
    <w:rsid w:val="006F35E2"/>
    <w:rsid w:val="006F406E"/>
    <w:rsid w:val="006F43E8"/>
    <w:rsid w:val="006F45F7"/>
    <w:rsid w:val="006F5045"/>
    <w:rsid w:val="006F5962"/>
    <w:rsid w:val="006F5A9B"/>
    <w:rsid w:val="006F5F6D"/>
    <w:rsid w:val="006F6388"/>
    <w:rsid w:val="006F64CB"/>
    <w:rsid w:val="006F69C2"/>
    <w:rsid w:val="006F7D08"/>
    <w:rsid w:val="00700B92"/>
    <w:rsid w:val="00701991"/>
    <w:rsid w:val="00701CA4"/>
    <w:rsid w:val="00701EA8"/>
    <w:rsid w:val="0070265B"/>
    <w:rsid w:val="00702752"/>
    <w:rsid w:val="007027CD"/>
    <w:rsid w:val="007027CE"/>
    <w:rsid w:val="00702CD0"/>
    <w:rsid w:val="00702F25"/>
    <w:rsid w:val="007035E5"/>
    <w:rsid w:val="00703C00"/>
    <w:rsid w:val="00704E04"/>
    <w:rsid w:val="00704F02"/>
    <w:rsid w:val="007061BB"/>
    <w:rsid w:val="00706915"/>
    <w:rsid w:val="00707DEA"/>
    <w:rsid w:val="00707E03"/>
    <w:rsid w:val="00707EE2"/>
    <w:rsid w:val="007103A5"/>
    <w:rsid w:val="0071067A"/>
    <w:rsid w:val="007115A1"/>
    <w:rsid w:val="007120DF"/>
    <w:rsid w:val="00712433"/>
    <w:rsid w:val="00712827"/>
    <w:rsid w:val="00712EFC"/>
    <w:rsid w:val="00715DE1"/>
    <w:rsid w:val="00716EAE"/>
    <w:rsid w:val="00720ADF"/>
    <w:rsid w:val="00723B87"/>
    <w:rsid w:val="00723C1D"/>
    <w:rsid w:val="007244F4"/>
    <w:rsid w:val="00724A55"/>
    <w:rsid w:val="00725079"/>
    <w:rsid w:val="00725215"/>
    <w:rsid w:val="00725CAC"/>
    <w:rsid w:val="00726BF9"/>
    <w:rsid w:val="00727006"/>
    <w:rsid w:val="00727863"/>
    <w:rsid w:val="00730AF6"/>
    <w:rsid w:val="00730E3F"/>
    <w:rsid w:val="0073166C"/>
    <w:rsid w:val="007316EC"/>
    <w:rsid w:val="0073200E"/>
    <w:rsid w:val="00732540"/>
    <w:rsid w:val="0073272C"/>
    <w:rsid w:val="00734502"/>
    <w:rsid w:val="0073504B"/>
    <w:rsid w:val="007365B0"/>
    <w:rsid w:val="00737B30"/>
    <w:rsid w:val="0074014D"/>
    <w:rsid w:val="0074019B"/>
    <w:rsid w:val="00741529"/>
    <w:rsid w:val="0074321A"/>
    <w:rsid w:val="007439BB"/>
    <w:rsid w:val="00746244"/>
    <w:rsid w:val="00746386"/>
    <w:rsid w:val="00746A63"/>
    <w:rsid w:val="00746EBC"/>
    <w:rsid w:val="00747FBF"/>
    <w:rsid w:val="00747FF2"/>
    <w:rsid w:val="00753F1D"/>
    <w:rsid w:val="00754BBF"/>
    <w:rsid w:val="007567EB"/>
    <w:rsid w:val="00756922"/>
    <w:rsid w:val="00757AF4"/>
    <w:rsid w:val="0076191F"/>
    <w:rsid w:val="00761C6B"/>
    <w:rsid w:val="00761CF7"/>
    <w:rsid w:val="00762364"/>
    <w:rsid w:val="00763715"/>
    <w:rsid w:val="007638E0"/>
    <w:rsid w:val="00763947"/>
    <w:rsid w:val="00763BF5"/>
    <w:rsid w:val="007645DC"/>
    <w:rsid w:val="007653C9"/>
    <w:rsid w:val="0076649D"/>
    <w:rsid w:val="00766F13"/>
    <w:rsid w:val="00767542"/>
    <w:rsid w:val="0076794A"/>
    <w:rsid w:val="007715C9"/>
    <w:rsid w:val="00771BE0"/>
    <w:rsid w:val="007726E8"/>
    <w:rsid w:val="00772806"/>
    <w:rsid w:val="00772B05"/>
    <w:rsid w:val="007737FB"/>
    <w:rsid w:val="00773BC7"/>
    <w:rsid w:val="007744A9"/>
    <w:rsid w:val="0077476D"/>
    <w:rsid w:val="007747D5"/>
    <w:rsid w:val="00774B66"/>
    <w:rsid w:val="00774F4A"/>
    <w:rsid w:val="00776B82"/>
    <w:rsid w:val="00777041"/>
    <w:rsid w:val="007779BF"/>
    <w:rsid w:val="00780239"/>
    <w:rsid w:val="0078028B"/>
    <w:rsid w:val="00780ADC"/>
    <w:rsid w:val="00781A03"/>
    <w:rsid w:val="00781D87"/>
    <w:rsid w:val="007826BC"/>
    <w:rsid w:val="00782FFD"/>
    <w:rsid w:val="007836D4"/>
    <w:rsid w:val="00783E60"/>
    <w:rsid w:val="00784226"/>
    <w:rsid w:val="0078496C"/>
    <w:rsid w:val="00785D4E"/>
    <w:rsid w:val="00786A6E"/>
    <w:rsid w:val="00786A9A"/>
    <w:rsid w:val="0079028A"/>
    <w:rsid w:val="00792780"/>
    <w:rsid w:val="007927BB"/>
    <w:rsid w:val="00792998"/>
    <w:rsid w:val="00792D4B"/>
    <w:rsid w:val="00793669"/>
    <w:rsid w:val="00795FA9"/>
    <w:rsid w:val="0079626D"/>
    <w:rsid w:val="00796400"/>
    <w:rsid w:val="00796497"/>
    <w:rsid w:val="00797226"/>
    <w:rsid w:val="0079744F"/>
    <w:rsid w:val="007A013A"/>
    <w:rsid w:val="007A07DD"/>
    <w:rsid w:val="007A0958"/>
    <w:rsid w:val="007A1B7D"/>
    <w:rsid w:val="007A2B73"/>
    <w:rsid w:val="007A4ABF"/>
    <w:rsid w:val="007A5A68"/>
    <w:rsid w:val="007A6B2D"/>
    <w:rsid w:val="007A71EA"/>
    <w:rsid w:val="007A7D81"/>
    <w:rsid w:val="007B06D4"/>
    <w:rsid w:val="007B078B"/>
    <w:rsid w:val="007B0C09"/>
    <w:rsid w:val="007B19C4"/>
    <w:rsid w:val="007B321D"/>
    <w:rsid w:val="007B3664"/>
    <w:rsid w:val="007B3808"/>
    <w:rsid w:val="007B3ABD"/>
    <w:rsid w:val="007B4BFB"/>
    <w:rsid w:val="007B517D"/>
    <w:rsid w:val="007B5336"/>
    <w:rsid w:val="007B55AA"/>
    <w:rsid w:val="007B569E"/>
    <w:rsid w:val="007B6AA7"/>
    <w:rsid w:val="007B6BEC"/>
    <w:rsid w:val="007B73E2"/>
    <w:rsid w:val="007C06DA"/>
    <w:rsid w:val="007C0A25"/>
    <w:rsid w:val="007C1C84"/>
    <w:rsid w:val="007C230B"/>
    <w:rsid w:val="007C279B"/>
    <w:rsid w:val="007C2FAB"/>
    <w:rsid w:val="007C2FB1"/>
    <w:rsid w:val="007C35AD"/>
    <w:rsid w:val="007C3854"/>
    <w:rsid w:val="007C4E63"/>
    <w:rsid w:val="007C5752"/>
    <w:rsid w:val="007C5C35"/>
    <w:rsid w:val="007C6D79"/>
    <w:rsid w:val="007C7586"/>
    <w:rsid w:val="007C77D0"/>
    <w:rsid w:val="007C7F09"/>
    <w:rsid w:val="007D3A50"/>
    <w:rsid w:val="007D3AE7"/>
    <w:rsid w:val="007D46CE"/>
    <w:rsid w:val="007D49D4"/>
    <w:rsid w:val="007D5B4D"/>
    <w:rsid w:val="007D62B7"/>
    <w:rsid w:val="007D78B6"/>
    <w:rsid w:val="007D7E0E"/>
    <w:rsid w:val="007E0FD9"/>
    <w:rsid w:val="007E1280"/>
    <w:rsid w:val="007E2244"/>
    <w:rsid w:val="007E3696"/>
    <w:rsid w:val="007E397B"/>
    <w:rsid w:val="007E4292"/>
    <w:rsid w:val="007E4E76"/>
    <w:rsid w:val="007E5315"/>
    <w:rsid w:val="007E5484"/>
    <w:rsid w:val="007E67D6"/>
    <w:rsid w:val="007E692B"/>
    <w:rsid w:val="007E6D03"/>
    <w:rsid w:val="007E72E3"/>
    <w:rsid w:val="007E7585"/>
    <w:rsid w:val="007F0293"/>
    <w:rsid w:val="007F17BC"/>
    <w:rsid w:val="007F2A8A"/>
    <w:rsid w:val="007F3A55"/>
    <w:rsid w:val="007F47E6"/>
    <w:rsid w:val="007F4931"/>
    <w:rsid w:val="007F5D0F"/>
    <w:rsid w:val="007F6784"/>
    <w:rsid w:val="00800696"/>
    <w:rsid w:val="00800828"/>
    <w:rsid w:val="00800BAD"/>
    <w:rsid w:val="008013C4"/>
    <w:rsid w:val="008014E2"/>
    <w:rsid w:val="0080277A"/>
    <w:rsid w:val="00802919"/>
    <w:rsid w:val="00803041"/>
    <w:rsid w:val="00803364"/>
    <w:rsid w:val="0080361E"/>
    <w:rsid w:val="008038BC"/>
    <w:rsid w:val="00804813"/>
    <w:rsid w:val="00805A84"/>
    <w:rsid w:val="008070A4"/>
    <w:rsid w:val="0081072B"/>
    <w:rsid w:val="00810732"/>
    <w:rsid w:val="00811297"/>
    <w:rsid w:val="00811612"/>
    <w:rsid w:val="00812EB7"/>
    <w:rsid w:val="00813919"/>
    <w:rsid w:val="00814620"/>
    <w:rsid w:val="00814876"/>
    <w:rsid w:val="008156DB"/>
    <w:rsid w:val="00816D69"/>
    <w:rsid w:val="00820A21"/>
    <w:rsid w:val="00820BFC"/>
    <w:rsid w:val="00822E9F"/>
    <w:rsid w:val="00823CE7"/>
    <w:rsid w:val="008242E9"/>
    <w:rsid w:val="00825848"/>
    <w:rsid w:val="00826B6B"/>
    <w:rsid w:val="00827403"/>
    <w:rsid w:val="0083056E"/>
    <w:rsid w:val="00831127"/>
    <w:rsid w:val="00831B3C"/>
    <w:rsid w:val="00832278"/>
    <w:rsid w:val="00832789"/>
    <w:rsid w:val="008335CF"/>
    <w:rsid w:val="0083398C"/>
    <w:rsid w:val="00833D78"/>
    <w:rsid w:val="00833FC7"/>
    <w:rsid w:val="008342E0"/>
    <w:rsid w:val="00834546"/>
    <w:rsid w:val="00835FB3"/>
    <w:rsid w:val="00836335"/>
    <w:rsid w:val="008400C6"/>
    <w:rsid w:val="008406A4"/>
    <w:rsid w:val="008410D5"/>
    <w:rsid w:val="008417A0"/>
    <w:rsid w:val="00841B86"/>
    <w:rsid w:val="00841D1A"/>
    <w:rsid w:val="00841F72"/>
    <w:rsid w:val="008424D7"/>
    <w:rsid w:val="00842A69"/>
    <w:rsid w:val="00842F23"/>
    <w:rsid w:val="0084468A"/>
    <w:rsid w:val="00844790"/>
    <w:rsid w:val="008447EE"/>
    <w:rsid w:val="00845814"/>
    <w:rsid w:val="0084657D"/>
    <w:rsid w:val="00846B26"/>
    <w:rsid w:val="008472D4"/>
    <w:rsid w:val="00847377"/>
    <w:rsid w:val="00847C47"/>
    <w:rsid w:val="00847D23"/>
    <w:rsid w:val="00850775"/>
    <w:rsid w:val="008510B6"/>
    <w:rsid w:val="008514FF"/>
    <w:rsid w:val="0085242B"/>
    <w:rsid w:val="00854926"/>
    <w:rsid w:val="0085509C"/>
    <w:rsid w:val="008578FD"/>
    <w:rsid w:val="008579C9"/>
    <w:rsid w:val="008606E5"/>
    <w:rsid w:val="00860A54"/>
    <w:rsid w:val="008615F2"/>
    <w:rsid w:val="0086192F"/>
    <w:rsid w:val="00861C08"/>
    <w:rsid w:val="008631D2"/>
    <w:rsid w:val="00864C57"/>
    <w:rsid w:val="0086538D"/>
    <w:rsid w:val="008656AF"/>
    <w:rsid w:val="00865731"/>
    <w:rsid w:val="00865AE8"/>
    <w:rsid w:val="00865C45"/>
    <w:rsid w:val="008667C2"/>
    <w:rsid w:val="00867AE4"/>
    <w:rsid w:val="00867E85"/>
    <w:rsid w:val="00870AC8"/>
    <w:rsid w:val="00871F09"/>
    <w:rsid w:val="00872598"/>
    <w:rsid w:val="00872E85"/>
    <w:rsid w:val="00873597"/>
    <w:rsid w:val="00873696"/>
    <w:rsid w:val="00873D16"/>
    <w:rsid w:val="00874016"/>
    <w:rsid w:val="00874CF3"/>
    <w:rsid w:val="00874D6B"/>
    <w:rsid w:val="00874F81"/>
    <w:rsid w:val="008752F1"/>
    <w:rsid w:val="008766F9"/>
    <w:rsid w:val="0087728E"/>
    <w:rsid w:val="008776DD"/>
    <w:rsid w:val="00880304"/>
    <w:rsid w:val="008817A3"/>
    <w:rsid w:val="0088211C"/>
    <w:rsid w:val="00882C7B"/>
    <w:rsid w:val="00882E0A"/>
    <w:rsid w:val="008838F5"/>
    <w:rsid w:val="00883A3D"/>
    <w:rsid w:val="008846BA"/>
    <w:rsid w:val="00885514"/>
    <w:rsid w:val="00885CDA"/>
    <w:rsid w:val="0088676F"/>
    <w:rsid w:val="0088755E"/>
    <w:rsid w:val="008905D3"/>
    <w:rsid w:val="00890FF4"/>
    <w:rsid w:val="0089152B"/>
    <w:rsid w:val="008935CE"/>
    <w:rsid w:val="00893C04"/>
    <w:rsid w:val="00895673"/>
    <w:rsid w:val="008A015B"/>
    <w:rsid w:val="008A06A7"/>
    <w:rsid w:val="008A1E57"/>
    <w:rsid w:val="008A328F"/>
    <w:rsid w:val="008A40DD"/>
    <w:rsid w:val="008A453C"/>
    <w:rsid w:val="008A5D4B"/>
    <w:rsid w:val="008A6EB5"/>
    <w:rsid w:val="008A6F2E"/>
    <w:rsid w:val="008A708C"/>
    <w:rsid w:val="008B1093"/>
    <w:rsid w:val="008B2F39"/>
    <w:rsid w:val="008B3616"/>
    <w:rsid w:val="008B3BE7"/>
    <w:rsid w:val="008B417F"/>
    <w:rsid w:val="008B442A"/>
    <w:rsid w:val="008B46FE"/>
    <w:rsid w:val="008B5BC7"/>
    <w:rsid w:val="008B6633"/>
    <w:rsid w:val="008B6A69"/>
    <w:rsid w:val="008C01A5"/>
    <w:rsid w:val="008C03B0"/>
    <w:rsid w:val="008C069A"/>
    <w:rsid w:val="008C0821"/>
    <w:rsid w:val="008C0899"/>
    <w:rsid w:val="008C08D9"/>
    <w:rsid w:val="008C25FB"/>
    <w:rsid w:val="008C3B68"/>
    <w:rsid w:val="008C439E"/>
    <w:rsid w:val="008C4588"/>
    <w:rsid w:val="008C523B"/>
    <w:rsid w:val="008C54A2"/>
    <w:rsid w:val="008C562A"/>
    <w:rsid w:val="008C5D7A"/>
    <w:rsid w:val="008D1643"/>
    <w:rsid w:val="008D188A"/>
    <w:rsid w:val="008D303B"/>
    <w:rsid w:val="008D6E5A"/>
    <w:rsid w:val="008D7071"/>
    <w:rsid w:val="008E0D4C"/>
    <w:rsid w:val="008E144A"/>
    <w:rsid w:val="008E22B0"/>
    <w:rsid w:val="008E2467"/>
    <w:rsid w:val="008E5299"/>
    <w:rsid w:val="008E5F7A"/>
    <w:rsid w:val="008E68BD"/>
    <w:rsid w:val="008E6FDE"/>
    <w:rsid w:val="008E739A"/>
    <w:rsid w:val="008E7E4C"/>
    <w:rsid w:val="008E7F0D"/>
    <w:rsid w:val="008F13A2"/>
    <w:rsid w:val="008F18BA"/>
    <w:rsid w:val="008F1BE0"/>
    <w:rsid w:val="008F1D39"/>
    <w:rsid w:val="008F1F3A"/>
    <w:rsid w:val="008F2DF3"/>
    <w:rsid w:val="008F2E0F"/>
    <w:rsid w:val="008F30F9"/>
    <w:rsid w:val="008F3801"/>
    <w:rsid w:val="008F3BBF"/>
    <w:rsid w:val="008F3E1D"/>
    <w:rsid w:val="008F44A4"/>
    <w:rsid w:val="008F4ACF"/>
    <w:rsid w:val="008F5694"/>
    <w:rsid w:val="008F5A43"/>
    <w:rsid w:val="008F5E62"/>
    <w:rsid w:val="008F6495"/>
    <w:rsid w:val="008F6979"/>
    <w:rsid w:val="008F6B7E"/>
    <w:rsid w:val="008F71D2"/>
    <w:rsid w:val="008F7E81"/>
    <w:rsid w:val="008F7FBE"/>
    <w:rsid w:val="00900EC8"/>
    <w:rsid w:val="00901233"/>
    <w:rsid w:val="00901816"/>
    <w:rsid w:val="009023B3"/>
    <w:rsid w:val="00902FB0"/>
    <w:rsid w:val="00903078"/>
    <w:rsid w:val="00903827"/>
    <w:rsid w:val="00903F6E"/>
    <w:rsid w:val="00904CB9"/>
    <w:rsid w:val="00905488"/>
    <w:rsid w:val="00905EA2"/>
    <w:rsid w:val="0090605C"/>
    <w:rsid w:val="0090670B"/>
    <w:rsid w:val="009076DE"/>
    <w:rsid w:val="00907A1A"/>
    <w:rsid w:val="00907A3B"/>
    <w:rsid w:val="00907CB4"/>
    <w:rsid w:val="00907D79"/>
    <w:rsid w:val="009102E4"/>
    <w:rsid w:val="00911333"/>
    <w:rsid w:val="00911AD3"/>
    <w:rsid w:val="00911D1F"/>
    <w:rsid w:val="00911F13"/>
    <w:rsid w:val="00912F1A"/>
    <w:rsid w:val="009143BF"/>
    <w:rsid w:val="009157F7"/>
    <w:rsid w:val="009159E6"/>
    <w:rsid w:val="00916A2A"/>
    <w:rsid w:val="00916A5F"/>
    <w:rsid w:val="00916CE9"/>
    <w:rsid w:val="00916D5E"/>
    <w:rsid w:val="009178B7"/>
    <w:rsid w:val="00920841"/>
    <w:rsid w:val="00921335"/>
    <w:rsid w:val="0092165A"/>
    <w:rsid w:val="009229F2"/>
    <w:rsid w:val="00924A88"/>
    <w:rsid w:val="009251A1"/>
    <w:rsid w:val="00925696"/>
    <w:rsid w:val="009256E7"/>
    <w:rsid w:val="00925FC6"/>
    <w:rsid w:val="009270EB"/>
    <w:rsid w:val="009273CE"/>
    <w:rsid w:val="009300DC"/>
    <w:rsid w:val="009304A1"/>
    <w:rsid w:val="009308BB"/>
    <w:rsid w:val="00931151"/>
    <w:rsid w:val="00932B1C"/>
    <w:rsid w:val="00932C9B"/>
    <w:rsid w:val="00933458"/>
    <w:rsid w:val="00933FD9"/>
    <w:rsid w:val="00935A39"/>
    <w:rsid w:val="0093709C"/>
    <w:rsid w:val="00937CB4"/>
    <w:rsid w:val="009403CE"/>
    <w:rsid w:val="009406DD"/>
    <w:rsid w:val="009419A2"/>
    <w:rsid w:val="0094206E"/>
    <w:rsid w:val="009431DF"/>
    <w:rsid w:val="0094372E"/>
    <w:rsid w:val="00944F0E"/>
    <w:rsid w:val="00945B2D"/>
    <w:rsid w:val="00947494"/>
    <w:rsid w:val="00947B38"/>
    <w:rsid w:val="00947CF4"/>
    <w:rsid w:val="00950EA8"/>
    <w:rsid w:val="00951465"/>
    <w:rsid w:val="0095218B"/>
    <w:rsid w:val="009526FE"/>
    <w:rsid w:val="00952BCD"/>
    <w:rsid w:val="009539C7"/>
    <w:rsid w:val="00955170"/>
    <w:rsid w:val="009563E3"/>
    <w:rsid w:val="009565C4"/>
    <w:rsid w:val="00956AB8"/>
    <w:rsid w:val="009578B4"/>
    <w:rsid w:val="00957AF9"/>
    <w:rsid w:val="0096026A"/>
    <w:rsid w:val="0096052F"/>
    <w:rsid w:val="009605A5"/>
    <w:rsid w:val="00960777"/>
    <w:rsid w:val="00961446"/>
    <w:rsid w:val="00962949"/>
    <w:rsid w:val="00963034"/>
    <w:rsid w:val="009633FC"/>
    <w:rsid w:val="00963C42"/>
    <w:rsid w:val="00964B50"/>
    <w:rsid w:val="00966E40"/>
    <w:rsid w:val="009703A6"/>
    <w:rsid w:val="00972ADF"/>
    <w:rsid w:val="00972F11"/>
    <w:rsid w:val="00973425"/>
    <w:rsid w:val="009755EC"/>
    <w:rsid w:val="00975812"/>
    <w:rsid w:val="00975A74"/>
    <w:rsid w:val="00975C65"/>
    <w:rsid w:val="00975F86"/>
    <w:rsid w:val="009763D0"/>
    <w:rsid w:val="00976897"/>
    <w:rsid w:val="00976FAC"/>
    <w:rsid w:val="00980269"/>
    <w:rsid w:val="0098066F"/>
    <w:rsid w:val="00981016"/>
    <w:rsid w:val="00983FE3"/>
    <w:rsid w:val="00985C2C"/>
    <w:rsid w:val="00985F30"/>
    <w:rsid w:val="009871AF"/>
    <w:rsid w:val="0098781D"/>
    <w:rsid w:val="0099032C"/>
    <w:rsid w:val="009937C0"/>
    <w:rsid w:val="00994013"/>
    <w:rsid w:val="00994EB5"/>
    <w:rsid w:val="009954FB"/>
    <w:rsid w:val="009962DC"/>
    <w:rsid w:val="00997000"/>
    <w:rsid w:val="00997081"/>
    <w:rsid w:val="009A047D"/>
    <w:rsid w:val="009A0A9E"/>
    <w:rsid w:val="009A0CF8"/>
    <w:rsid w:val="009A1499"/>
    <w:rsid w:val="009A18DB"/>
    <w:rsid w:val="009A1E69"/>
    <w:rsid w:val="009A3608"/>
    <w:rsid w:val="009A39E3"/>
    <w:rsid w:val="009A7E30"/>
    <w:rsid w:val="009B1734"/>
    <w:rsid w:val="009B1BD5"/>
    <w:rsid w:val="009B2076"/>
    <w:rsid w:val="009B35DF"/>
    <w:rsid w:val="009B48B2"/>
    <w:rsid w:val="009B571C"/>
    <w:rsid w:val="009B7126"/>
    <w:rsid w:val="009B7AF3"/>
    <w:rsid w:val="009C059A"/>
    <w:rsid w:val="009C0E3A"/>
    <w:rsid w:val="009C2BCC"/>
    <w:rsid w:val="009C39ED"/>
    <w:rsid w:val="009C3CB6"/>
    <w:rsid w:val="009C4239"/>
    <w:rsid w:val="009C5D8C"/>
    <w:rsid w:val="009C6313"/>
    <w:rsid w:val="009C6AD1"/>
    <w:rsid w:val="009C6AF6"/>
    <w:rsid w:val="009D0C59"/>
    <w:rsid w:val="009D2A7F"/>
    <w:rsid w:val="009D2D44"/>
    <w:rsid w:val="009D3E46"/>
    <w:rsid w:val="009D4F8D"/>
    <w:rsid w:val="009D51A9"/>
    <w:rsid w:val="009D5E68"/>
    <w:rsid w:val="009D7609"/>
    <w:rsid w:val="009D7E36"/>
    <w:rsid w:val="009E0625"/>
    <w:rsid w:val="009E0862"/>
    <w:rsid w:val="009E3867"/>
    <w:rsid w:val="009E3AE6"/>
    <w:rsid w:val="009E3EF0"/>
    <w:rsid w:val="009E4122"/>
    <w:rsid w:val="009E42D9"/>
    <w:rsid w:val="009E4575"/>
    <w:rsid w:val="009E475B"/>
    <w:rsid w:val="009E4992"/>
    <w:rsid w:val="009E4A2D"/>
    <w:rsid w:val="009E5EEA"/>
    <w:rsid w:val="009E74FC"/>
    <w:rsid w:val="009F033B"/>
    <w:rsid w:val="009F0A44"/>
    <w:rsid w:val="009F159E"/>
    <w:rsid w:val="009F1C82"/>
    <w:rsid w:val="009F2412"/>
    <w:rsid w:val="009F2C7B"/>
    <w:rsid w:val="009F3CF7"/>
    <w:rsid w:val="009F49F8"/>
    <w:rsid w:val="009F5346"/>
    <w:rsid w:val="009F59CD"/>
    <w:rsid w:val="009F5F72"/>
    <w:rsid w:val="009F60A6"/>
    <w:rsid w:val="009F667C"/>
    <w:rsid w:val="00A041B0"/>
    <w:rsid w:val="00A04D53"/>
    <w:rsid w:val="00A06038"/>
    <w:rsid w:val="00A0663C"/>
    <w:rsid w:val="00A0682E"/>
    <w:rsid w:val="00A06A1C"/>
    <w:rsid w:val="00A11CB5"/>
    <w:rsid w:val="00A126DB"/>
    <w:rsid w:val="00A12D1F"/>
    <w:rsid w:val="00A1341D"/>
    <w:rsid w:val="00A151DF"/>
    <w:rsid w:val="00A153AE"/>
    <w:rsid w:val="00A160E1"/>
    <w:rsid w:val="00A16274"/>
    <w:rsid w:val="00A17CC3"/>
    <w:rsid w:val="00A17D9B"/>
    <w:rsid w:val="00A208EA"/>
    <w:rsid w:val="00A20EDA"/>
    <w:rsid w:val="00A20FCF"/>
    <w:rsid w:val="00A211BD"/>
    <w:rsid w:val="00A21850"/>
    <w:rsid w:val="00A21A91"/>
    <w:rsid w:val="00A22B33"/>
    <w:rsid w:val="00A22B34"/>
    <w:rsid w:val="00A23474"/>
    <w:rsid w:val="00A23D41"/>
    <w:rsid w:val="00A24715"/>
    <w:rsid w:val="00A247FA"/>
    <w:rsid w:val="00A2598F"/>
    <w:rsid w:val="00A260AC"/>
    <w:rsid w:val="00A267C7"/>
    <w:rsid w:val="00A26AD6"/>
    <w:rsid w:val="00A27030"/>
    <w:rsid w:val="00A27A5D"/>
    <w:rsid w:val="00A30E6F"/>
    <w:rsid w:val="00A3115F"/>
    <w:rsid w:val="00A319FF"/>
    <w:rsid w:val="00A31E62"/>
    <w:rsid w:val="00A31FA6"/>
    <w:rsid w:val="00A33E11"/>
    <w:rsid w:val="00A363A0"/>
    <w:rsid w:val="00A363E2"/>
    <w:rsid w:val="00A368F1"/>
    <w:rsid w:val="00A36BC9"/>
    <w:rsid w:val="00A36D25"/>
    <w:rsid w:val="00A37822"/>
    <w:rsid w:val="00A37AAA"/>
    <w:rsid w:val="00A37CD3"/>
    <w:rsid w:val="00A37CD6"/>
    <w:rsid w:val="00A40D43"/>
    <w:rsid w:val="00A41793"/>
    <w:rsid w:val="00A41934"/>
    <w:rsid w:val="00A41BA4"/>
    <w:rsid w:val="00A420D3"/>
    <w:rsid w:val="00A42565"/>
    <w:rsid w:val="00A428F9"/>
    <w:rsid w:val="00A42900"/>
    <w:rsid w:val="00A42ACA"/>
    <w:rsid w:val="00A42B1F"/>
    <w:rsid w:val="00A43065"/>
    <w:rsid w:val="00A43F12"/>
    <w:rsid w:val="00A453D1"/>
    <w:rsid w:val="00A45F0A"/>
    <w:rsid w:val="00A4628F"/>
    <w:rsid w:val="00A466F2"/>
    <w:rsid w:val="00A469FA"/>
    <w:rsid w:val="00A47729"/>
    <w:rsid w:val="00A47C59"/>
    <w:rsid w:val="00A5267A"/>
    <w:rsid w:val="00A530F6"/>
    <w:rsid w:val="00A53AB4"/>
    <w:rsid w:val="00A53EEF"/>
    <w:rsid w:val="00A540BE"/>
    <w:rsid w:val="00A5471D"/>
    <w:rsid w:val="00A5474A"/>
    <w:rsid w:val="00A5475D"/>
    <w:rsid w:val="00A54B7C"/>
    <w:rsid w:val="00A54E33"/>
    <w:rsid w:val="00A56219"/>
    <w:rsid w:val="00A57245"/>
    <w:rsid w:val="00A57439"/>
    <w:rsid w:val="00A6070F"/>
    <w:rsid w:val="00A6099D"/>
    <w:rsid w:val="00A61295"/>
    <w:rsid w:val="00A6211F"/>
    <w:rsid w:val="00A6222A"/>
    <w:rsid w:val="00A644D8"/>
    <w:rsid w:val="00A645B5"/>
    <w:rsid w:val="00A6572B"/>
    <w:rsid w:val="00A65C6A"/>
    <w:rsid w:val="00A661BB"/>
    <w:rsid w:val="00A67281"/>
    <w:rsid w:val="00A704E4"/>
    <w:rsid w:val="00A70716"/>
    <w:rsid w:val="00A70A79"/>
    <w:rsid w:val="00A70D26"/>
    <w:rsid w:val="00A71792"/>
    <w:rsid w:val="00A71BDE"/>
    <w:rsid w:val="00A72408"/>
    <w:rsid w:val="00A75E31"/>
    <w:rsid w:val="00A763D5"/>
    <w:rsid w:val="00A768A3"/>
    <w:rsid w:val="00A80F60"/>
    <w:rsid w:val="00A81A7A"/>
    <w:rsid w:val="00A82F46"/>
    <w:rsid w:val="00A83226"/>
    <w:rsid w:val="00A83465"/>
    <w:rsid w:val="00A83888"/>
    <w:rsid w:val="00A84157"/>
    <w:rsid w:val="00A844CF"/>
    <w:rsid w:val="00A858B0"/>
    <w:rsid w:val="00A85A57"/>
    <w:rsid w:val="00A85F1B"/>
    <w:rsid w:val="00A86780"/>
    <w:rsid w:val="00A868CC"/>
    <w:rsid w:val="00A871AD"/>
    <w:rsid w:val="00A871F8"/>
    <w:rsid w:val="00A8752E"/>
    <w:rsid w:val="00A905AC"/>
    <w:rsid w:val="00A90F2C"/>
    <w:rsid w:val="00A91D4C"/>
    <w:rsid w:val="00A93085"/>
    <w:rsid w:val="00A93A0C"/>
    <w:rsid w:val="00A9469F"/>
    <w:rsid w:val="00A95BC5"/>
    <w:rsid w:val="00A96C18"/>
    <w:rsid w:val="00A97E1F"/>
    <w:rsid w:val="00A97EDC"/>
    <w:rsid w:val="00AA013E"/>
    <w:rsid w:val="00AA018F"/>
    <w:rsid w:val="00AA162E"/>
    <w:rsid w:val="00AA3C48"/>
    <w:rsid w:val="00AA465C"/>
    <w:rsid w:val="00AA5A91"/>
    <w:rsid w:val="00AA5CB9"/>
    <w:rsid w:val="00AA6C90"/>
    <w:rsid w:val="00AA7482"/>
    <w:rsid w:val="00AB0B36"/>
    <w:rsid w:val="00AB1174"/>
    <w:rsid w:val="00AB1272"/>
    <w:rsid w:val="00AB44D3"/>
    <w:rsid w:val="00AB47B3"/>
    <w:rsid w:val="00AB50C4"/>
    <w:rsid w:val="00AB5535"/>
    <w:rsid w:val="00AB68FE"/>
    <w:rsid w:val="00AB7087"/>
    <w:rsid w:val="00AB7DDC"/>
    <w:rsid w:val="00AC0472"/>
    <w:rsid w:val="00AC0ED5"/>
    <w:rsid w:val="00AC145F"/>
    <w:rsid w:val="00AC32A9"/>
    <w:rsid w:val="00AC35AB"/>
    <w:rsid w:val="00AC3765"/>
    <w:rsid w:val="00AC37A0"/>
    <w:rsid w:val="00AC3FC7"/>
    <w:rsid w:val="00AC4392"/>
    <w:rsid w:val="00AC4C3E"/>
    <w:rsid w:val="00AC4D59"/>
    <w:rsid w:val="00AC5E24"/>
    <w:rsid w:val="00AC5EF3"/>
    <w:rsid w:val="00AC625E"/>
    <w:rsid w:val="00AC6A02"/>
    <w:rsid w:val="00AC6C3D"/>
    <w:rsid w:val="00AC7583"/>
    <w:rsid w:val="00AC7643"/>
    <w:rsid w:val="00AD1F48"/>
    <w:rsid w:val="00AD295C"/>
    <w:rsid w:val="00AD3422"/>
    <w:rsid w:val="00AD3A64"/>
    <w:rsid w:val="00AD3BDA"/>
    <w:rsid w:val="00AD4076"/>
    <w:rsid w:val="00AD4AA9"/>
    <w:rsid w:val="00AD5A63"/>
    <w:rsid w:val="00AD5DE1"/>
    <w:rsid w:val="00AD5E83"/>
    <w:rsid w:val="00AD6912"/>
    <w:rsid w:val="00AD70A4"/>
    <w:rsid w:val="00AD7503"/>
    <w:rsid w:val="00AD7FFA"/>
    <w:rsid w:val="00AE0210"/>
    <w:rsid w:val="00AE0420"/>
    <w:rsid w:val="00AE1181"/>
    <w:rsid w:val="00AE14A1"/>
    <w:rsid w:val="00AE2095"/>
    <w:rsid w:val="00AE2B8C"/>
    <w:rsid w:val="00AE3504"/>
    <w:rsid w:val="00AE370C"/>
    <w:rsid w:val="00AE3D71"/>
    <w:rsid w:val="00AE402F"/>
    <w:rsid w:val="00AE4B15"/>
    <w:rsid w:val="00AE4D98"/>
    <w:rsid w:val="00AE510A"/>
    <w:rsid w:val="00AE5CDB"/>
    <w:rsid w:val="00AE5E97"/>
    <w:rsid w:val="00AE6AD9"/>
    <w:rsid w:val="00AE7029"/>
    <w:rsid w:val="00AE789E"/>
    <w:rsid w:val="00AF09CE"/>
    <w:rsid w:val="00AF0C9C"/>
    <w:rsid w:val="00AF17A9"/>
    <w:rsid w:val="00AF196B"/>
    <w:rsid w:val="00AF247A"/>
    <w:rsid w:val="00AF3159"/>
    <w:rsid w:val="00AF31C3"/>
    <w:rsid w:val="00AF3DDE"/>
    <w:rsid w:val="00AF4BC4"/>
    <w:rsid w:val="00AF4F3A"/>
    <w:rsid w:val="00AF6D0D"/>
    <w:rsid w:val="00AF6D16"/>
    <w:rsid w:val="00B008F0"/>
    <w:rsid w:val="00B00A1E"/>
    <w:rsid w:val="00B00B09"/>
    <w:rsid w:val="00B00F8A"/>
    <w:rsid w:val="00B02997"/>
    <w:rsid w:val="00B02DCF"/>
    <w:rsid w:val="00B02F38"/>
    <w:rsid w:val="00B046FE"/>
    <w:rsid w:val="00B0517D"/>
    <w:rsid w:val="00B05B26"/>
    <w:rsid w:val="00B065DC"/>
    <w:rsid w:val="00B069ED"/>
    <w:rsid w:val="00B07146"/>
    <w:rsid w:val="00B075EF"/>
    <w:rsid w:val="00B07A10"/>
    <w:rsid w:val="00B10216"/>
    <w:rsid w:val="00B10482"/>
    <w:rsid w:val="00B1179C"/>
    <w:rsid w:val="00B11C1E"/>
    <w:rsid w:val="00B11D72"/>
    <w:rsid w:val="00B12731"/>
    <w:rsid w:val="00B12C3A"/>
    <w:rsid w:val="00B13B68"/>
    <w:rsid w:val="00B141DC"/>
    <w:rsid w:val="00B15483"/>
    <w:rsid w:val="00B15FDE"/>
    <w:rsid w:val="00B164DF"/>
    <w:rsid w:val="00B167F3"/>
    <w:rsid w:val="00B169B0"/>
    <w:rsid w:val="00B1721A"/>
    <w:rsid w:val="00B17D48"/>
    <w:rsid w:val="00B17D4B"/>
    <w:rsid w:val="00B2566E"/>
    <w:rsid w:val="00B27346"/>
    <w:rsid w:val="00B2746A"/>
    <w:rsid w:val="00B343E5"/>
    <w:rsid w:val="00B35264"/>
    <w:rsid w:val="00B35419"/>
    <w:rsid w:val="00B35789"/>
    <w:rsid w:val="00B35B36"/>
    <w:rsid w:val="00B3645C"/>
    <w:rsid w:val="00B36608"/>
    <w:rsid w:val="00B3679C"/>
    <w:rsid w:val="00B400A7"/>
    <w:rsid w:val="00B40C36"/>
    <w:rsid w:val="00B4160C"/>
    <w:rsid w:val="00B41A8D"/>
    <w:rsid w:val="00B43AEB"/>
    <w:rsid w:val="00B43F43"/>
    <w:rsid w:val="00B4417E"/>
    <w:rsid w:val="00B44C7A"/>
    <w:rsid w:val="00B45420"/>
    <w:rsid w:val="00B459D9"/>
    <w:rsid w:val="00B45F99"/>
    <w:rsid w:val="00B472DD"/>
    <w:rsid w:val="00B4797F"/>
    <w:rsid w:val="00B51587"/>
    <w:rsid w:val="00B5177B"/>
    <w:rsid w:val="00B52767"/>
    <w:rsid w:val="00B527E5"/>
    <w:rsid w:val="00B52E92"/>
    <w:rsid w:val="00B542EA"/>
    <w:rsid w:val="00B55454"/>
    <w:rsid w:val="00B55C3A"/>
    <w:rsid w:val="00B564DA"/>
    <w:rsid w:val="00B5682C"/>
    <w:rsid w:val="00B5751E"/>
    <w:rsid w:val="00B57686"/>
    <w:rsid w:val="00B60123"/>
    <w:rsid w:val="00B607DC"/>
    <w:rsid w:val="00B61BBE"/>
    <w:rsid w:val="00B62833"/>
    <w:rsid w:val="00B62AC7"/>
    <w:rsid w:val="00B65C76"/>
    <w:rsid w:val="00B65F3E"/>
    <w:rsid w:val="00B67BDE"/>
    <w:rsid w:val="00B7017C"/>
    <w:rsid w:val="00B7048B"/>
    <w:rsid w:val="00B711CC"/>
    <w:rsid w:val="00B726C6"/>
    <w:rsid w:val="00B74400"/>
    <w:rsid w:val="00B748C1"/>
    <w:rsid w:val="00B74B68"/>
    <w:rsid w:val="00B76C38"/>
    <w:rsid w:val="00B76D17"/>
    <w:rsid w:val="00B80F4A"/>
    <w:rsid w:val="00B81620"/>
    <w:rsid w:val="00B823FB"/>
    <w:rsid w:val="00B82553"/>
    <w:rsid w:val="00B82E60"/>
    <w:rsid w:val="00B85799"/>
    <w:rsid w:val="00B86BAB"/>
    <w:rsid w:val="00B87CA1"/>
    <w:rsid w:val="00B87D08"/>
    <w:rsid w:val="00B90B8A"/>
    <w:rsid w:val="00B9110B"/>
    <w:rsid w:val="00B920D1"/>
    <w:rsid w:val="00B92266"/>
    <w:rsid w:val="00B92BBB"/>
    <w:rsid w:val="00B92BE5"/>
    <w:rsid w:val="00B931F4"/>
    <w:rsid w:val="00B936CB"/>
    <w:rsid w:val="00B951FE"/>
    <w:rsid w:val="00B95AE4"/>
    <w:rsid w:val="00B96052"/>
    <w:rsid w:val="00B96532"/>
    <w:rsid w:val="00B9757F"/>
    <w:rsid w:val="00BA0A54"/>
    <w:rsid w:val="00BA0B47"/>
    <w:rsid w:val="00BA0BCB"/>
    <w:rsid w:val="00BA1F41"/>
    <w:rsid w:val="00BA2846"/>
    <w:rsid w:val="00BA4311"/>
    <w:rsid w:val="00BA4D8F"/>
    <w:rsid w:val="00BA55A4"/>
    <w:rsid w:val="00BA5B2F"/>
    <w:rsid w:val="00BA619A"/>
    <w:rsid w:val="00BA6A37"/>
    <w:rsid w:val="00BA7231"/>
    <w:rsid w:val="00BA76FF"/>
    <w:rsid w:val="00BA7B5C"/>
    <w:rsid w:val="00BB086B"/>
    <w:rsid w:val="00BB0A95"/>
    <w:rsid w:val="00BB0C28"/>
    <w:rsid w:val="00BB10DD"/>
    <w:rsid w:val="00BB2493"/>
    <w:rsid w:val="00BB2F11"/>
    <w:rsid w:val="00BB31C7"/>
    <w:rsid w:val="00BB324E"/>
    <w:rsid w:val="00BB33C1"/>
    <w:rsid w:val="00BB3CBB"/>
    <w:rsid w:val="00BB40D4"/>
    <w:rsid w:val="00BB495C"/>
    <w:rsid w:val="00BB49ED"/>
    <w:rsid w:val="00BB4BF8"/>
    <w:rsid w:val="00BB52BF"/>
    <w:rsid w:val="00BB5B3D"/>
    <w:rsid w:val="00BB6F68"/>
    <w:rsid w:val="00BB7417"/>
    <w:rsid w:val="00BC035F"/>
    <w:rsid w:val="00BC1C85"/>
    <w:rsid w:val="00BC1EDC"/>
    <w:rsid w:val="00BC440A"/>
    <w:rsid w:val="00BC4E90"/>
    <w:rsid w:val="00BC5EFB"/>
    <w:rsid w:val="00BC6CEC"/>
    <w:rsid w:val="00BC6F00"/>
    <w:rsid w:val="00BD0D1C"/>
    <w:rsid w:val="00BD233F"/>
    <w:rsid w:val="00BD262F"/>
    <w:rsid w:val="00BD2773"/>
    <w:rsid w:val="00BD2E04"/>
    <w:rsid w:val="00BD396B"/>
    <w:rsid w:val="00BD3E10"/>
    <w:rsid w:val="00BD45D3"/>
    <w:rsid w:val="00BD4BEB"/>
    <w:rsid w:val="00BD50B9"/>
    <w:rsid w:val="00BE0305"/>
    <w:rsid w:val="00BE0F7F"/>
    <w:rsid w:val="00BE1C12"/>
    <w:rsid w:val="00BE1E48"/>
    <w:rsid w:val="00BE2BD4"/>
    <w:rsid w:val="00BE2D1F"/>
    <w:rsid w:val="00BE3BD5"/>
    <w:rsid w:val="00BE3CA4"/>
    <w:rsid w:val="00BE3E1E"/>
    <w:rsid w:val="00BE49BB"/>
    <w:rsid w:val="00BE4C28"/>
    <w:rsid w:val="00BE4D83"/>
    <w:rsid w:val="00BE5899"/>
    <w:rsid w:val="00BE79D5"/>
    <w:rsid w:val="00BF023E"/>
    <w:rsid w:val="00BF0269"/>
    <w:rsid w:val="00BF0772"/>
    <w:rsid w:val="00BF16F3"/>
    <w:rsid w:val="00BF1A67"/>
    <w:rsid w:val="00BF31EC"/>
    <w:rsid w:val="00BF3706"/>
    <w:rsid w:val="00BF49EC"/>
    <w:rsid w:val="00BF5832"/>
    <w:rsid w:val="00BF672E"/>
    <w:rsid w:val="00BF6965"/>
    <w:rsid w:val="00BF7237"/>
    <w:rsid w:val="00BF72CE"/>
    <w:rsid w:val="00C00428"/>
    <w:rsid w:val="00C00E89"/>
    <w:rsid w:val="00C02088"/>
    <w:rsid w:val="00C02510"/>
    <w:rsid w:val="00C02789"/>
    <w:rsid w:val="00C0316D"/>
    <w:rsid w:val="00C035ED"/>
    <w:rsid w:val="00C03A65"/>
    <w:rsid w:val="00C04C7D"/>
    <w:rsid w:val="00C04F14"/>
    <w:rsid w:val="00C070FC"/>
    <w:rsid w:val="00C100B6"/>
    <w:rsid w:val="00C1047C"/>
    <w:rsid w:val="00C10F0C"/>
    <w:rsid w:val="00C11676"/>
    <w:rsid w:val="00C121B9"/>
    <w:rsid w:val="00C1305B"/>
    <w:rsid w:val="00C13D8E"/>
    <w:rsid w:val="00C13EAF"/>
    <w:rsid w:val="00C13F41"/>
    <w:rsid w:val="00C1495E"/>
    <w:rsid w:val="00C158DC"/>
    <w:rsid w:val="00C15A46"/>
    <w:rsid w:val="00C16B95"/>
    <w:rsid w:val="00C16FA1"/>
    <w:rsid w:val="00C17109"/>
    <w:rsid w:val="00C17599"/>
    <w:rsid w:val="00C17B79"/>
    <w:rsid w:val="00C20871"/>
    <w:rsid w:val="00C20CBC"/>
    <w:rsid w:val="00C20EC1"/>
    <w:rsid w:val="00C2152D"/>
    <w:rsid w:val="00C216B4"/>
    <w:rsid w:val="00C23303"/>
    <w:rsid w:val="00C236A9"/>
    <w:rsid w:val="00C23BB4"/>
    <w:rsid w:val="00C24E07"/>
    <w:rsid w:val="00C2517B"/>
    <w:rsid w:val="00C254FC"/>
    <w:rsid w:val="00C25BFC"/>
    <w:rsid w:val="00C25C60"/>
    <w:rsid w:val="00C2614B"/>
    <w:rsid w:val="00C27138"/>
    <w:rsid w:val="00C2737C"/>
    <w:rsid w:val="00C27594"/>
    <w:rsid w:val="00C27F4E"/>
    <w:rsid w:val="00C31A49"/>
    <w:rsid w:val="00C32064"/>
    <w:rsid w:val="00C327DC"/>
    <w:rsid w:val="00C32E42"/>
    <w:rsid w:val="00C32EFD"/>
    <w:rsid w:val="00C33688"/>
    <w:rsid w:val="00C338C8"/>
    <w:rsid w:val="00C33A3D"/>
    <w:rsid w:val="00C33FAC"/>
    <w:rsid w:val="00C34A3E"/>
    <w:rsid w:val="00C34D7F"/>
    <w:rsid w:val="00C3664B"/>
    <w:rsid w:val="00C36D84"/>
    <w:rsid w:val="00C372EE"/>
    <w:rsid w:val="00C37943"/>
    <w:rsid w:val="00C37D4D"/>
    <w:rsid w:val="00C37DDE"/>
    <w:rsid w:val="00C41042"/>
    <w:rsid w:val="00C41861"/>
    <w:rsid w:val="00C41AF4"/>
    <w:rsid w:val="00C42CBC"/>
    <w:rsid w:val="00C43267"/>
    <w:rsid w:val="00C4345A"/>
    <w:rsid w:val="00C43E2C"/>
    <w:rsid w:val="00C44528"/>
    <w:rsid w:val="00C44CEC"/>
    <w:rsid w:val="00C45041"/>
    <w:rsid w:val="00C459C9"/>
    <w:rsid w:val="00C46528"/>
    <w:rsid w:val="00C46531"/>
    <w:rsid w:val="00C50360"/>
    <w:rsid w:val="00C5043E"/>
    <w:rsid w:val="00C5225D"/>
    <w:rsid w:val="00C52407"/>
    <w:rsid w:val="00C543A0"/>
    <w:rsid w:val="00C553B2"/>
    <w:rsid w:val="00C55558"/>
    <w:rsid w:val="00C563F6"/>
    <w:rsid w:val="00C57898"/>
    <w:rsid w:val="00C6239F"/>
    <w:rsid w:val="00C6271F"/>
    <w:rsid w:val="00C6299A"/>
    <w:rsid w:val="00C62E89"/>
    <w:rsid w:val="00C62F9C"/>
    <w:rsid w:val="00C6484B"/>
    <w:rsid w:val="00C651F2"/>
    <w:rsid w:val="00C6662F"/>
    <w:rsid w:val="00C66636"/>
    <w:rsid w:val="00C669F0"/>
    <w:rsid w:val="00C66BC2"/>
    <w:rsid w:val="00C66CB6"/>
    <w:rsid w:val="00C66D9F"/>
    <w:rsid w:val="00C6755D"/>
    <w:rsid w:val="00C6758B"/>
    <w:rsid w:val="00C6775A"/>
    <w:rsid w:val="00C67846"/>
    <w:rsid w:val="00C6794A"/>
    <w:rsid w:val="00C72155"/>
    <w:rsid w:val="00C72B60"/>
    <w:rsid w:val="00C73233"/>
    <w:rsid w:val="00C73F88"/>
    <w:rsid w:val="00C74146"/>
    <w:rsid w:val="00C741CF"/>
    <w:rsid w:val="00C74CA4"/>
    <w:rsid w:val="00C770E8"/>
    <w:rsid w:val="00C7783C"/>
    <w:rsid w:val="00C778F6"/>
    <w:rsid w:val="00C80509"/>
    <w:rsid w:val="00C80704"/>
    <w:rsid w:val="00C80C8A"/>
    <w:rsid w:val="00C8111B"/>
    <w:rsid w:val="00C83640"/>
    <w:rsid w:val="00C8393A"/>
    <w:rsid w:val="00C83E40"/>
    <w:rsid w:val="00C84017"/>
    <w:rsid w:val="00C85D78"/>
    <w:rsid w:val="00C85FD9"/>
    <w:rsid w:val="00C87031"/>
    <w:rsid w:val="00C90BE4"/>
    <w:rsid w:val="00C91B4F"/>
    <w:rsid w:val="00C927C9"/>
    <w:rsid w:val="00C928B7"/>
    <w:rsid w:val="00C93002"/>
    <w:rsid w:val="00C9458C"/>
    <w:rsid w:val="00C955DF"/>
    <w:rsid w:val="00C969D6"/>
    <w:rsid w:val="00C975A7"/>
    <w:rsid w:val="00CA0B8D"/>
    <w:rsid w:val="00CA168D"/>
    <w:rsid w:val="00CA2D82"/>
    <w:rsid w:val="00CA3DA6"/>
    <w:rsid w:val="00CA5479"/>
    <w:rsid w:val="00CA5D27"/>
    <w:rsid w:val="00CA5FE2"/>
    <w:rsid w:val="00CA6BB8"/>
    <w:rsid w:val="00CA6E75"/>
    <w:rsid w:val="00CA6EBC"/>
    <w:rsid w:val="00CA736A"/>
    <w:rsid w:val="00CA7DB7"/>
    <w:rsid w:val="00CB16B0"/>
    <w:rsid w:val="00CB223D"/>
    <w:rsid w:val="00CB2C9F"/>
    <w:rsid w:val="00CB31EC"/>
    <w:rsid w:val="00CB3CC4"/>
    <w:rsid w:val="00CB4225"/>
    <w:rsid w:val="00CB625B"/>
    <w:rsid w:val="00CB64A6"/>
    <w:rsid w:val="00CB6B1B"/>
    <w:rsid w:val="00CB717D"/>
    <w:rsid w:val="00CB7326"/>
    <w:rsid w:val="00CB7FC8"/>
    <w:rsid w:val="00CC12FD"/>
    <w:rsid w:val="00CC17A4"/>
    <w:rsid w:val="00CC193E"/>
    <w:rsid w:val="00CC28BF"/>
    <w:rsid w:val="00CC29C8"/>
    <w:rsid w:val="00CC35AB"/>
    <w:rsid w:val="00CC3801"/>
    <w:rsid w:val="00CC443E"/>
    <w:rsid w:val="00CC64C7"/>
    <w:rsid w:val="00CC77A6"/>
    <w:rsid w:val="00CC7B61"/>
    <w:rsid w:val="00CC7FF0"/>
    <w:rsid w:val="00CD0787"/>
    <w:rsid w:val="00CD0916"/>
    <w:rsid w:val="00CD092C"/>
    <w:rsid w:val="00CD11CB"/>
    <w:rsid w:val="00CD1CF4"/>
    <w:rsid w:val="00CD4322"/>
    <w:rsid w:val="00CD5E28"/>
    <w:rsid w:val="00CD6C3E"/>
    <w:rsid w:val="00CD7244"/>
    <w:rsid w:val="00CE0711"/>
    <w:rsid w:val="00CE0955"/>
    <w:rsid w:val="00CE16A1"/>
    <w:rsid w:val="00CE1C50"/>
    <w:rsid w:val="00CE2D2B"/>
    <w:rsid w:val="00CE3344"/>
    <w:rsid w:val="00CE3D11"/>
    <w:rsid w:val="00CE4754"/>
    <w:rsid w:val="00CE47D1"/>
    <w:rsid w:val="00CE4A2A"/>
    <w:rsid w:val="00CE5537"/>
    <w:rsid w:val="00CE5B14"/>
    <w:rsid w:val="00CE6573"/>
    <w:rsid w:val="00CF13E2"/>
    <w:rsid w:val="00CF338E"/>
    <w:rsid w:val="00CF39BA"/>
    <w:rsid w:val="00CF410C"/>
    <w:rsid w:val="00CF4EA8"/>
    <w:rsid w:val="00CF5D3A"/>
    <w:rsid w:val="00CF6006"/>
    <w:rsid w:val="00CF644C"/>
    <w:rsid w:val="00CF6854"/>
    <w:rsid w:val="00CF7E0B"/>
    <w:rsid w:val="00CF7F8D"/>
    <w:rsid w:val="00D0040C"/>
    <w:rsid w:val="00D004A7"/>
    <w:rsid w:val="00D00CDB"/>
    <w:rsid w:val="00D01688"/>
    <w:rsid w:val="00D022F0"/>
    <w:rsid w:val="00D028C2"/>
    <w:rsid w:val="00D04313"/>
    <w:rsid w:val="00D048BA"/>
    <w:rsid w:val="00D05859"/>
    <w:rsid w:val="00D06482"/>
    <w:rsid w:val="00D064CA"/>
    <w:rsid w:val="00D06FFD"/>
    <w:rsid w:val="00D102FC"/>
    <w:rsid w:val="00D1040D"/>
    <w:rsid w:val="00D11B30"/>
    <w:rsid w:val="00D12329"/>
    <w:rsid w:val="00D12ED5"/>
    <w:rsid w:val="00D1341A"/>
    <w:rsid w:val="00D135C6"/>
    <w:rsid w:val="00D13818"/>
    <w:rsid w:val="00D13D91"/>
    <w:rsid w:val="00D15387"/>
    <w:rsid w:val="00D15406"/>
    <w:rsid w:val="00D1585F"/>
    <w:rsid w:val="00D158B3"/>
    <w:rsid w:val="00D15C5B"/>
    <w:rsid w:val="00D1638B"/>
    <w:rsid w:val="00D178B7"/>
    <w:rsid w:val="00D202B3"/>
    <w:rsid w:val="00D20420"/>
    <w:rsid w:val="00D20A7D"/>
    <w:rsid w:val="00D2135A"/>
    <w:rsid w:val="00D218A6"/>
    <w:rsid w:val="00D21A9E"/>
    <w:rsid w:val="00D21D92"/>
    <w:rsid w:val="00D22308"/>
    <w:rsid w:val="00D226A1"/>
    <w:rsid w:val="00D229DB"/>
    <w:rsid w:val="00D23FFB"/>
    <w:rsid w:val="00D2471E"/>
    <w:rsid w:val="00D25D06"/>
    <w:rsid w:val="00D26F46"/>
    <w:rsid w:val="00D2736A"/>
    <w:rsid w:val="00D30166"/>
    <w:rsid w:val="00D309B4"/>
    <w:rsid w:val="00D31D41"/>
    <w:rsid w:val="00D325FD"/>
    <w:rsid w:val="00D32AB2"/>
    <w:rsid w:val="00D338FC"/>
    <w:rsid w:val="00D34623"/>
    <w:rsid w:val="00D35E21"/>
    <w:rsid w:val="00D36DBC"/>
    <w:rsid w:val="00D37478"/>
    <w:rsid w:val="00D40210"/>
    <w:rsid w:val="00D40877"/>
    <w:rsid w:val="00D409FE"/>
    <w:rsid w:val="00D40A98"/>
    <w:rsid w:val="00D410C6"/>
    <w:rsid w:val="00D4118D"/>
    <w:rsid w:val="00D41328"/>
    <w:rsid w:val="00D41D5F"/>
    <w:rsid w:val="00D42519"/>
    <w:rsid w:val="00D42820"/>
    <w:rsid w:val="00D42B2D"/>
    <w:rsid w:val="00D42C0E"/>
    <w:rsid w:val="00D42FA5"/>
    <w:rsid w:val="00D43CBF"/>
    <w:rsid w:val="00D44F7D"/>
    <w:rsid w:val="00D450FD"/>
    <w:rsid w:val="00D46052"/>
    <w:rsid w:val="00D46165"/>
    <w:rsid w:val="00D47C04"/>
    <w:rsid w:val="00D52892"/>
    <w:rsid w:val="00D5361A"/>
    <w:rsid w:val="00D558F9"/>
    <w:rsid w:val="00D56A30"/>
    <w:rsid w:val="00D56AA1"/>
    <w:rsid w:val="00D60D12"/>
    <w:rsid w:val="00D62314"/>
    <w:rsid w:val="00D62437"/>
    <w:rsid w:val="00D62C9F"/>
    <w:rsid w:val="00D637CD"/>
    <w:rsid w:val="00D65134"/>
    <w:rsid w:val="00D674EC"/>
    <w:rsid w:val="00D67F1C"/>
    <w:rsid w:val="00D70C39"/>
    <w:rsid w:val="00D71AC1"/>
    <w:rsid w:val="00D71D43"/>
    <w:rsid w:val="00D722E6"/>
    <w:rsid w:val="00D72500"/>
    <w:rsid w:val="00D73C0A"/>
    <w:rsid w:val="00D75647"/>
    <w:rsid w:val="00D80126"/>
    <w:rsid w:val="00D808BF"/>
    <w:rsid w:val="00D80C99"/>
    <w:rsid w:val="00D81091"/>
    <w:rsid w:val="00D814AD"/>
    <w:rsid w:val="00D81DDC"/>
    <w:rsid w:val="00D829DF"/>
    <w:rsid w:val="00D84022"/>
    <w:rsid w:val="00D8484D"/>
    <w:rsid w:val="00D8489E"/>
    <w:rsid w:val="00D85186"/>
    <w:rsid w:val="00D853E4"/>
    <w:rsid w:val="00D87B05"/>
    <w:rsid w:val="00D900A1"/>
    <w:rsid w:val="00D902CB"/>
    <w:rsid w:val="00D904C2"/>
    <w:rsid w:val="00D907A2"/>
    <w:rsid w:val="00D907AC"/>
    <w:rsid w:val="00D90B3B"/>
    <w:rsid w:val="00D90C56"/>
    <w:rsid w:val="00D90F33"/>
    <w:rsid w:val="00D911E0"/>
    <w:rsid w:val="00D9160D"/>
    <w:rsid w:val="00D93E56"/>
    <w:rsid w:val="00D93FBF"/>
    <w:rsid w:val="00D95163"/>
    <w:rsid w:val="00D96167"/>
    <w:rsid w:val="00D961FC"/>
    <w:rsid w:val="00D96718"/>
    <w:rsid w:val="00D96C9E"/>
    <w:rsid w:val="00D96F35"/>
    <w:rsid w:val="00D97279"/>
    <w:rsid w:val="00D97878"/>
    <w:rsid w:val="00DA1426"/>
    <w:rsid w:val="00DA1A44"/>
    <w:rsid w:val="00DA1C4F"/>
    <w:rsid w:val="00DA219E"/>
    <w:rsid w:val="00DA281D"/>
    <w:rsid w:val="00DA3B1F"/>
    <w:rsid w:val="00DA435C"/>
    <w:rsid w:val="00DA5813"/>
    <w:rsid w:val="00DB0A75"/>
    <w:rsid w:val="00DB11D8"/>
    <w:rsid w:val="00DB24F4"/>
    <w:rsid w:val="00DB269A"/>
    <w:rsid w:val="00DB2724"/>
    <w:rsid w:val="00DB2D22"/>
    <w:rsid w:val="00DB5BDA"/>
    <w:rsid w:val="00DB6ACA"/>
    <w:rsid w:val="00DB7A8E"/>
    <w:rsid w:val="00DB7B78"/>
    <w:rsid w:val="00DB7E50"/>
    <w:rsid w:val="00DC0340"/>
    <w:rsid w:val="00DC1166"/>
    <w:rsid w:val="00DC1262"/>
    <w:rsid w:val="00DC323A"/>
    <w:rsid w:val="00DC4E96"/>
    <w:rsid w:val="00DC5473"/>
    <w:rsid w:val="00DC5E6D"/>
    <w:rsid w:val="00DC6C30"/>
    <w:rsid w:val="00DC6D03"/>
    <w:rsid w:val="00DC6F4F"/>
    <w:rsid w:val="00DC7C9A"/>
    <w:rsid w:val="00DC7DB1"/>
    <w:rsid w:val="00DD0610"/>
    <w:rsid w:val="00DD065C"/>
    <w:rsid w:val="00DD0F1E"/>
    <w:rsid w:val="00DD1B52"/>
    <w:rsid w:val="00DD1B96"/>
    <w:rsid w:val="00DD252A"/>
    <w:rsid w:val="00DD2B8C"/>
    <w:rsid w:val="00DD2D2D"/>
    <w:rsid w:val="00DD3F61"/>
    <w:rsid w:val="00DD3FF7"/>
    <w:rsid w:val="00DD4B16"/>
    <w:rsid w:val="00DD669C"/>
    <w:rsid w:val="00DD67CA"/>
    <w:rsid w:val="00DD7B1D"/>
    <w:rsid w:val="00DE0994"/>
    <w:rsid w:val="00DE1E01"/>
    <w:rsid w:val="00DE2067"/>
    <w:rsid w:val="00DE282D"/>
    <w:rsid w:val="00DE2B2B"/>
    <w:rsid w:val="00DE3A7C"/>
    <w:rsid w:val="00DE3C6B"/>
    <w:rsid w:val="00DE478F"/>
    <w:rsid w:val="00DE4DDC"/>
    <w:rsid w:val="00DE65A6"/>
    <w:rsid w:val="00DE69EB"/>
    <w:rsid w:val="00DE6EE4"/>
    <w:rsid w:val="00DE7B3B"/>
    <w:rsid w:val="00DF1536"/>
    <w:rsid w:val="00DF3535"/>
    <w:rsid w:val="00DF391D"/>
    <w:rsid w:val="00DF3AC8"/>
    <w:rsid w:val="00DF3AEA"/>
    <w:rsid w:val="00DF3FF5"/>
    <w:rsid w:val="00DF41F0"/>
    <w:rsid w:val="00DF42F3"/>
    <w:rsid w:val="00DF4367"/>
    <w:rsid w:val="00DF44E0"/>
    <w:rsid w:val="00DF45EF"/>
    <w:rsid w:val="00DF5708"/>
    <w:rsid w:val="00DF5EDB"/>
    <w:rsid w:val="00DF7B0A"/>
    <w:rsid w:val="00E00250"/>
    <w:rsid w:val="00E00319"/>
    <w:rsid w:val="00E00E7A"/>
    <w:rsid w:val="00E01164"/>
    <w:rsid w:val="00E011DB"/>
    <w:rsid w:val="00E01524"/>
    <w:rsid w:val="00E01876"/>
    <w:rsid w:val="00E01E14"/>
    <w:rsid w:val="00E02060"/>
    <w:rsid w:val="00E02A53"/>
    <w:rsid w:val="00E02DF1"/>
    <w:rsid w:val="00E0309F"/>
    <w:rsid w:val="00E0384B"/>
    <w:rsid w:val="00E04156"/>
    <w:rsid w:val="00E0425D"/>
    <w:rsid w:val="00E0438C"/>
    <w:rsid w:val="00E0474B"/>
    <w:rsid w:val="00E07C6E"/>
    <w:rsid w:val="00E07E26"/>
    <w:rsid w:val="00E10836"/>
    <w:rsid w:val="00E10A52"/>
    <w:rsid w:val="00E1351C"/>
    <w:rsid w:val="00E141DF"/>
    <w:rsid w:val="00E15B7E"/>
    <w:rsid w:val="00E171F2"/>
    <w:rsid w:val="00E173DB"/>
    <w:rsid w:val="00E175AA"/>
    <w:rsid w:val="00E176BE"/>
    <w:rsid w:val="00E217E4"/>
    <w:rsid w:val="00E21B0C"/>
    <w:rsid w:val="00E22019"/>
    <w:rsid w:val="00E2270F"/>
    <w:rsid w:val="00E23A36"/>
    <w:rsid w:val="00E2616D"/>
    <w:rsid w:val="00E26B86"/>
    <w:rsid w:val="00E26FC6"/>
    <w:rsid w:val="00E2746C"/>
    <w:rsid w:val="00E27785"/>
    <w:rsid w:val="00E30557"/>
    <w:rsid w:val="00E30865"/>
    <w:rsid w:val="00E314A7"/>
    <w:rsid w:val="00E31EB3"/>
    <w:rsid w:val="00E32C28"/>
    <w:rsid w:val="00E3382C"/>
    <w:rsid w:val="00E34FD2"/>
    <w:rsid w:val="00E359B9"/>
    <w:rsid w:val="00E35DD7"/>
    <w:rsid w:val="00E36337"/>
    <w:rsid w:val="00E36E9C"/>
    <w:rsid w:val="00E373B2"/>
    <w:rsid w:val="00E37779"/>
    <w:rsid w:val="00E379DA"/>
    <w:rsid w:val="00E4059D"/>
    <w:rsid w:val="00E41262"/>
    <w:rsid w:val="00E41316"/>
    <w:rsid w:val="00E41BFA"/>
    <w:rsid w:val="00E41CD7"/>
    <w:rsid w:val="00E4207B"/>
    <w:rsid w:val="00E4256B"/>
    <w:rsid w:val="00E428ED"/>
    <w:rsid w:val="00E4420B"/>
    <w:rsid w:val="00E44836"/>
    <w:rsid w:val="00E44C1A"/>
    <w:rsid w:val="00E452A5"/>
    <w:rsid w:val="00E468A8"/>
    <w:rsid w:val="00E46D12"/>
    <w:rsid w:val="00E46DDD"/>
    <w:rsid w:val="00E47B97"/>
    <w:rsid w:val="00E47BF9"/>
    <w:rsid w:val="00E50410"/>
    <w:rsid w:val="00E50832"/>
    <w:rsid w:val="00E513FC"/>
    <w:rsid w:val="00E51F00"/>
    <w:rsid w:val="00E5312A"/>
    <w:rsid w:val="00E545A5"/>
    <w:rsid w:val="00E54A5E"/>
    <w:rsid w:val="00E553E7"/>
    <w:rsid w:val="00E57395"/>
    <w:rsid w:val="00E57655"/>
    <w:rsid w:val="00E57B56"/>
    <w:rsid w:val="00E60630"/>
    <w:rsid w:val="00E60E3E"/>
    <w:rsid w:val="00E61119"/>
    <w:rsid w:val="00E6197D"/>
    <w:rsid w:val="00E61A42"/>
    <w:rsid w:val="00E640B3"/>
    <w:rsid w:val="00E64EC8"/>
    <w:rsid w:val="00E65342"/>
    <w:rsid w:val="00E66426"/>
    <w:rsid w:val="00E66564"/>
    <w:rsid w:val="00E66DC1"/>
    <w:rsid w:val="00E70F67"/>
    <w:rsid w:val="00E71926"/>
    <w:rsid w:val="00E71B22"/>
    <w:rsid w:val="00E72D80"/>
    <w:rsid w:val="00E72F21"/>
    <w:rsid w:val="00E760D3"/>
    <w:rsid w:val="00E76B84"/>
    <w:rsid w:val="00E77486"/>
    <w:rsid w:val="00E80969"/>
    <w:rsid w:val="00E81963"/>
    <w:rsid w:val="00E81EE3"/>
    <w:rsid w:val="00E82018"/>
    <w:rsid w:val="00E82DA1"/>
    <w:rsid w:val="00E841DA"/>
    <w:rsid w:val="00E8484B"/>
    <w:rsid w:val="00E849D5"/>
    <w:rsid w:val="00E8512F"/>
    <w:rsid w:val="00E85534"/>
    <w:rsid w:val="00E85C5D"/>
    <w:rsid w:val="00E860CB"/>
    <w:rsid w:val="00E8669A"/>
    <w:rsid w:val="00E86918"/>
    <w:rsid w:val="00E86F5A"/>
    <w:rsid w:val="00E87D01"/>
    <w:rsid w:val="00E87DFC"/>
    <w:rsid w:val="00E90743"/>
    <w:rsid w:val="00E909D8"/>
    <w:rsid w:val="00E91026"/>
    <w:rsid w:val="00E914F9"/>
    <w:rsid w:val="00E91FB6"/>
    <w:rsid w:val="00E9234F"/>
    <w:rsid w:val="00E924CB"/>
    <w:rsid w:val="00E92993"/>
    <w:rsid w:val="00E92E4C"/>
    <w:rsid w:val="00E939FB"/>
    <w:rsid w:val="00E9456D"/>
    <w:rsid w:val="00E94B72"/>
    <w:rsid w:val="00EA04FD"/>
    <w:rsid w:val="00EA0BE6"/>
    <w:rsid w:val="00EA1491"/>
    <w:rsid w:val="00EA16F2"/>
    <w:rsid w:val="00EA2089"/>
    <w:rsid w:val="00EA242C"/>
    <w:rsid w:val="00EA245D"/>
    <w:rsid w:val="00EA3720"/>
    <w:rsid w:val="00EA4C0E"/>
    <w:rsid w:val="00EA5C4D"/>
    <w:rsid w:val="00EA6644"/>
    <w:rsid w:val="00EA6A56"/>
    <w:rsid w:val="00EA6BCE"/>
    <w:rsid w:val="00EA7180"/>
    <w:rsid w:val="00EA7BED"/>
    <w:rsid w:val="00EA7D32"/>
    <w:rsid w:val="00EB04E6"/>
    <w:rsid w:val="00EB0F98"/>
    <w:rsid w:val="00EB0FF9"/>
    <w:rsid w:val="00EB1712"/>
    <w:rsid w:val="00EB19AF"/>
    <w:rsid w:val="00EB2B52"/>
    <w:rsid w:val="00EB36C9"/>
    <w:rsid w:val="00EB3AA2"/>
    <w:rsid w:val="00EB3ADB"/>
    <w:rsid w:val="00EB4B18"/>
    <w:rsid w:val="00EB4E9E"/>
    <w:rsid w:val="00EB5317"/>
    <w:rsid w:val="00EB55E3"/>
    <w:rsid w:val="00EB56CE"/>
    <w:rsid w:val="00EB5BD3"/>
    <w:rsid w:val="00EB68B3"/>
    <w:rsid w:val="00EC0456"/>
    <w:rsid w:val="00EC194D"/>
    <w:rsid w:val="00EC1E2C"/>
    <w:rsid w:val="00EC229E"/>
    <w:rsid w:val="00EC327C"/>
    <w:rsid w:val="00EC3CAE"/>
    <w:rsid w:val="00EC43C0"/>
    <w:rsid w:val="00EC4D8D"/>
    <w:rsid w:val="00EC5014"/>
    <w:rsid w:val="00EC6399"/>
    <w:rsid w:val="00EC712A"/>
    <w:rsid w:val="00ED0A37"/>
    <w:rsid w:val="00ED0B05"/>
    <w:rsid w:val="00ED120B"/>
    <w:rsid w:val="00ED1F81"/>
    <w:rsid w:val="00ED2B7A"/>
    <w:rsid w:val="00ED6452"/>
    <w:rsid w:val="00ED67BC"/>
    <w:rsid w:val="00ED7274"/>
    <w:rsid w:val="00EE0170"/>
    <w:rsid w:val="00EE29DB"/>
    <w:rsid w:val="00EE2A0D"/>
    <w:rsid w:val="00EE3E04"/>
    <w:rsid w:val="00EE43A7"/>
    <w:rsid w:val="00EE49B3"/>
    <w:rsid w:val="00EE5C35"/>
    <w:rsid w:val="00EE67F1"/>
    <w:rsid w:val="00EE744D"/>
    <w:rsid w:val="00EE7963"/>
    <w:rsid w:val="00EF13E0"/>
    <w:rsid w:val="00EF14E7"/>
    <w:rsid w:val="00EF1C4D"/>
    <w:rsid w:val="00EF22AD"/>
    <w:rsid w:val="00EF38E1"/>
    <w:rsid w:val="00EF59AE"/>
    <w:rsid w:val="00EF696A"/>
    <w:rsid w:val="00EF7099"/>
    <w:rsid w:val="00EF7642"/>
    <w:rsid w:val="00F007CD"/>
    <w:rsid w:val="00F01AFC"/>
    <w:rsid w:val="00F01DD3"/>
    <w:rsid w:val="00F02A33"/>
    <w:rsid w:val="00F03602"/>
    <w:rsid w:val="00F04783"/>
    <w:rsid w:val="00F04C03"/>
    <w:rsid w:val="00F050E6"/>
    <w:rsid w:val="00F074FE"/>
    <w:rsid w:val="00F1077D"/>
    <w:rsid w:val="00F113A2"/>
    <w:rsid w:val="00F1397C"/>
    <w:rsid w:val="00F13DD8"/>
    <w:rsid w:val="00F14147"/>
    <w:rsid w:val="00F1564C"/>
    <w:rsid w:val="00F1580D"/>
    <w:rsid w:val="00F16841"/>
    <w:rsid w:val="00F16EC1"/>
    <w:rsid w:val="00F20CB0"/>
    <w:rsid w:val="00F20ED4"/>
    <w:rsid w:val="00F212A1"/>
    <w:rsid w:val="00F22CE1"/>
    <w:rsid w:val="00F23CA4"/>
    <w:rsid w:val="00F24013"/>
    <w:rsid w:val="00F248ED"/>
    <w:rsid w:val="00F301C6"/>
    <w:rsid w:val="00F314EA"/>
    <w:rsid w:val="00F31D5B"/>
    <w:rsid w:val="00F31EAD"/>
    <w:rsid w:val="00F32418"/>
    <w:rsid w:val="00F32576"/>
    <w:rsid w:val="00F33455"/>
    <w:rsid w:val="00F343D7"/>
    <w:rsid w:val="00F3552B"/>
    <w:rsid w:val="00F36A20"/>
    <w:rsid w:val="00F41276"/>
    <w:rsid w:val="00F413B0"/>
    <w:rsid w:val="00F4165C"/>
    <w:rsid w:val="00F4243A"/>
    <w:rsid w:val="00F42604"/>
    <w:rsid w:val="00F43040"/>
    <w:rsid w:val="00F4480D"/>
    <w:rsid w:val="00F45087"/>
    <w:rsid w:val="00F46D8E"/>
    <w:rsid w:val="00F4730C"/>
    <w:rsid w:val="00F47662"/>
    <w:rsid w:val="00F47D7D"/>
    <w:rsid w:val="00F50C0D"/>
    <w:rsid w:val="00F53211"/>
    <w:rsid w:val="00F5329D"/>
    <w:rsid w:val="00F55664"/>
    <w:rsid w:val="00F55687"/>
    <w:rsid w:val="00F5593B"/>
    <w:rsid w:val="00F56439"/>
    <w:rsid w:val="00F56472"/>
    <w:rsid w:val="00F56FCB"/>
    <w:rsid w:val="00F57D50"/>
    <w:rsid w:val="00F57E49"/>
    <w:rsid w:val="00F61568"/>
    <w:rsid w:val="00F62641"/>
    <w:rsid w:val="00F6316D"/>
    <w:rsid w:val="00F63AFD"/>
    <w:rsid w:val="00F64436"/>
    <w:rsid w:val="00F65FD4"/>
    <w:rsid w:val="00F6629D"/>
    <w:rsid w:val="00F672F1"/>
    <w:rsid w:val="00F70B2F"/>
    <w:rsid w:val="00F73D2E"/>
    <w:rsid w:val="00F74319"/>
    <w:rsid w:val="00F74647"/>
    <w:rsid w:val="00F74B3A"/>
    <w:rsid w:val="00F7588E"/>
    <w:rsid w:val="00F776CB"/>
    <w:rsid w:val="00F805ED"/>
    <w:rsid w:val="00F80971"/>
    <w:rsid w:val="00F81DBC"/>
    <w:rsid w:val="00F82468"/>
    <w:rsid w:val="00F83820"/>
    <w:rsid w:val="00F83971"/>
    <w:rsid w:val="00F83EA8"/>
    <w:rsid w:val="00F845E9"/>
    <w:rsid w:val="00F8765E"/>
    <w:rsid w:val="00F90008"/>
    <w:rsid w:val="00F9092F"/>
    <w:rsid w:val="00F90F7D"/>
    <w:rsid w:val="00F916DE"/>
    <w:rsid w:val="00F969AC"/>
    <w:rsid w:val="00F96B80"/>
    <w:rsid w:val="00F970E5"/>
    <w:rsid w:val="00F97401"/>
    <w:rsid w:val="00F97BDE"/>
    <w:rsid w:val="00F97E79"/>
    <w:rsid w:val="00F97EF6"/>
    <w:rsid w:val="00FA0B18"/>
    <w:rsid w:val="00FA15DF"/>
    <w:rsid w:val="00FA1BC4"/>
    <w:rsid w:val="00FA2862"/>
    <w:rsid w:val="00FA3AFA"/>
    <w:rsid w:val="00FA5556"/>
    <w:rsid w:val="00FA56E7"/>
    <w:rsid w:val="00FA5A47"/>
    <w:rsid w:val="00FA6E7E"/>
    <w:rsid w:val="00FA7761"/>
    <w:rsid w:val="00FB0A72"/>
    <w:rsid w:val="00FB0D32"/>
    <w:rsid w:val="00FB2013"/>
    <w:rsid w:val="00FB2FC5"/>
    <w:rsid w:val="00FB3DA3"/>
    <w:rsid w:val="00FB3E41"/>
    <w:rsid w:val="00FB4D3F"/>
    <w:rsid w:val="00FB5F40"/>
    <w:rsid w:val="00FB6BF9"/>
    <w:rsid w:val="00FB6CC1"/>
    <w:rsid w:val="00FB6CF9"/>
    <w:rsid w:val="00FC0170"/>
    <w:rsid w:val="00FC143E"/>
    <w:rsid w:val="00FC1DC3"/>
    <w:rsid w:val="00FC20E9"/>
    <w:rsid w:val="00FC2DD4"/>
    <w:rsid w:val="00FC3665"/>
    <w:rsid w:val="00FC3AD2"/>
    <w:rsid w:val="00FC4815"/>
    <w:rsid w:val="00FC5888"/>
    <w:rsid w:val="00FC5A1F"/>
    <w:rsid w:val="00FC6C2E"/>
    <w:rsid w:val="00FC79CD"/>
    <w:rsid w:val="00FD02AE"/>
    <w:rsid w:val="00FD0C0F"/>
    <w:rsid w:val="00FD1A4E"/>
    <w:rsid w:val="00FD424F"/>
    <w:rsid w:val="00FD4BC4"/>
    <w:rsid w:val="00FD50F4"/>
    <w:rsid w:val="00FD62AB"/>
    <w:rsid w:val="00FD6EB6"/>
    <w:rsid w:val="00FD7252"/>
    <w:rsid w:val="00FD7C8A"/>
    <w:rsid w:val="00FE0142"/>
    <w:rsid w:val="00FE0219"/>
    <w:rsid w:val="00FE03BA"/>
    <w:rsid w:val="00FE1348"/>
    <w:rsid w:val="00FE1CC5"/>
    <w:rsid w:val="00FE272D"/>
    <w:rsid w:val="00FE30E6"/>
    <w:rsid w:val="00FE4EE6"/>
    <w:rsid w:val="00FE502A"/>
    <w:rsid w:val="00FE50AB"/>
    <w:rsid w:val="00FE615F"/>
    <w:rsid w:val="00FE74CB"/>
    <w:rsid w:val="00FE7573"/>
    <w:rsid w:val="00FE76BD"/>
    <w:rsid w:val="00FE7F59"/>
    <w:rsid w:val="00FF00EA"/>
    <w:rsid w:val="00FF04AC"/>
    <w:rsid w:val="00FF0C82"/>
    <w:rsid w:val="00FF17D9"/>
    <w:rsid w:val="00FF2BAB"/>
    <w:rsid w:val="00FF341E"/>
    <w:rsid w:val="00FF34DB"/>
    <w:rsid w:val="00FF3933"/>
    <w:rsid w:val="00FF3C06"/>
    <w:rsid w:val="00FF3D15"/>
    <w:rsid w:val="00F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cff,#cf9"/>
    </o:shapedefaults>
    <o:shapelayout v:ext="edit">
      <o:idmap v:ext="edit" data="2"/>
    </o:shapelayout>
  </w:shapeDefaults>
  <w:decimalSymbol w:val=","/>
  <w:listSeparator w:val=";"/>
  <w15:chartTrackingRefBased/>
  <w15:docId w15:val="{5D147412-B2BE-487C-BD99-C3C940D9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09F"/>
    <w:pPr>
      <w:jc w:val="both"/>
    </w:pPr>
    <w:rPr>
      <w:sz w:val="28"/>
      <w:szCs w:val="22"/>
      <w:lang w:val="uk-UA"/>
    </w:rPr>
  </w:style>
  <w:style w:type="paragraph" w:styleId="1">
    <w:name w:val="heading 1"/>
    <w:basedOn w:val="a"/>
    <w:next w:val="a"/>
    <w:link w:val="10"/>
    <w:uiPriority w:val="9"/>
    <w:qFormat/>
    <w:rsid w:val="00AC5E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C5EF3"/>
    <w:pPr>
      <w:keepNext/>
      <w:spacing w:before="240" w:after="60"/>
      <w:outlineLvl w:val="1"/>
    </w:pPr>
    <w:rPr>
      <w:rFonts w:ascii="Cambria" w:eastAsia="Times New Roman" w:hAnsi="Cambria"/>
      <w:b/>
      <w:bCs/>
      <w:i/>
      <w:iCs/>
      <w:szCs w:val="28"/>
    </w:rPr>
  </w:style>
  <w:style w:type="paragraph" w:styleId="3">
    <w:name w:val="heading 3"/>
    <w:basedOn w:val="a"/>
    <w:next w:val="a"/>
    <w:link w:val="30"/>
    <w:qFormat/>
    <w:rsid w:val="00EE0170"/>
    <w:pPr>
      <w:keepNext/>
      <w:jc w:val="center"/>
      <w:outlineLvl w:val="2"/>
    </w:pPr>
    <w:rPr>
      <w:rFonts w:eastAsia="Times New Roman"/>
      <w:szCs w:val="24"/>
      <w:lang w:eastAsia="x-none"/>
    </w:rPr>
  </w:style>
  <w:style w:type="paragraph" w:styleId="8">
    <w:name w:val="heading 8"/>
    <w:basedOn w:val="a"/>
    <w:next w:val="a"/>
    <w:link w:val="80"/>
    <w:uiPriority w:val="9"/>
    <w:qFormat/>
    <w:rsid w:val="00633535"/>
    <w:pPr>
      <w:spacing w:before="240" w:after="60"/>
      <w:outlineLvl w:val="7"/>
    </w:pPr>
    <w:rPr>
      <w:rFonts w:ascii="Calibri" w:eastAsia="Times New Roman"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F7"/>
    <w:pPr>
      <w:tabs>
        <w:tab w:val="center" w:pos="4677"/>
        <w:tab w:val="right" w:pos="9355"/>
      </w:tabs>
    </w:pPr>
    <w:rPr>
      <w:sz w:val="20"/>
      <w:szCs w:val="20"/>
      <w:lang w:eastAsia="x-none"/>
    </w:rPr>
  </w:style>
  <w:style w:type="character" w:customStyle="1" w:styleId="a4">
    <w:name w:val="Верхній колонтитул Знак"/>
    <w:link w:val="a3"/>
    <w:uiPriority w:val="99"/>
    <w:rsid w:val="006B20F7"/>
    <w:rPr>
      <w:lang w:val="uk-UA"/>
    </w:rPr>
  </w:style>
  <w:style w:type="paragraph" w:styleId="a5">
    <w:name w:val="footer"/>
    <w:basedOn w:val="a"/>
    <w:link w:val="a6"/>
    <w:uiPriority w:val="99"/>
    <w:unhideWhenUsed/>
    <w:rsid w:val="006B20F7"/>
    <w:pPr>
      <w:tabs>
        <w:tab w:val="center" w:pos="4677"/>
        <w:tab w:val="right" w:pos="9355"/>
      </w:tabs>
    </w:pPr>
    <w:rPr>
      <w:sz w:val="20"/>
      <w:szCs w:val="20"/>
      <w:lang w:eastAsia="x-none"/>
    </w:rPr>
  </w:style>
  <w:style w:type="character" w:customStyle="1" w:styleId="a6">
    <w:name w:val="Нижній колонтитул Знак"/>
    <w:link w:val="a5"/>
    <w:uiPriority w:val="99"/>
    <w:rsid w:val="006B20F7"/>
    <w:rPr>
      <w:lang w:val="uk-UA"/>
    </w:rPr>
  </w:style>
  <w:style w:type="table" w:styleId="a7">
    <w:name w:val="Table Grid"/>
    <w:basedOn w:val="a1"/>
    <w:uiPriority w:val="59"/>
    <w:rsid w:val="006B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aliases w:val=" Знак,Знак"/>
    <w:basedOn w:val="a"/>
    <w:link w:val="a9"/>
    <w:qFormat/>
    <w:rsid w:val="00EF7099"/>
    <w:pPr>
      <w:jc w:val="center"/>
    </w:pPr>
    <w:rPr>
      <w:rFonts w:eastAsia="Times New Roman"/>
      <w:b/>
      <w:bCs/>
      <w:sz w:val="20"/>
      <w:szCs w:val="28"/>
      <w:lang w:eastAsia="ru-RU"/>
    </w:rPr>
  </w:style>
  <w:style w:type="character" w:customStyle="1" w:styleId="a9">
    <w:name w:val="Назва Знак"/>
    <w:aliases w:val=" Знак Знак1,Знак Знак1"/>
    <w:link w:val="a8"/>
    <w:rsid w:val="00EF7099"/>
    <w:rPr>
      <w:rFonts w:eastAsia="Times New Roman" w:cs="Times New Roman"/>
      <w:b/>
      <w:bCs/>
      <w:szCs w:val="28"/>
      <w:lang w:val="uk-UA" w:eastAsia="ru-RU"/>
    </w:rPr>
  </w:style>
  <w:style w:type="paragraph" w:customStyle="1" w:styleId="aa">
    <w:name w:val="Знак Знак Знак Знак Знак Знак Знак"/>
    <w:basedOn w:val="a"/>
    <w:rsid w:val="00241983"/>
    <w:pPr>
      <w:jc w:val="left"/>
    </w:pPr>
    <w:rPr>
      <w:rFonts w:ascii="Verdana" w:eastAsia="Times New Roman" w:hAnsi="Verdana" w:cs="Verdana"/>
      <w:sz w:val="20"/>
      <w:szCs w:val="20"/>
      <w:lang w:val="en-US"/>
    </w:rPr>
  </w:style>
  <w:style w:type="character" w:customStyle="1" w:styleId="10">
    <w:name w:val="Заголовок 1 Знак"/>
    <w:link w:val="1"/>
    <w:uiPriority w:val="9"/>
    <w:rsid w:val="00AC5EF3"/>
    <w:rPr>
      <w:rFonts w:ascii="Cambria" w:eastAsia="Times New Roman" w:hAnsi="Cambria" w:cs="Times New Roman"/>
      <w:b/>
      <w:bCs/>
      <w:kern w:val="32"/>
      <w:sz w:val="32"/>
      <w:szCs w:val="32"/>
      <w:lang w:val="uk-UA" w:eastAsia="en-US"/>
    </w:rPr>
  </w:style>
  <w:style w:type="character" w:customStyle="1" w:styleId="20">
    <w:name w:val="Заголовок 2 Знак"/>
    <w:link w:val="2"/>
    <w:rsid w:val="00AC5EF3"/>
    <w:rPr>
      <w:rFonts w:ascii="Cambria" w:eastAsia="Times New Roman" w:hAnsi="Cambria" w:cs="Times New Roman"/>
      <w:b/>
      <w:bCs/>
      <w:i/>
      <w:iCs/>
      <w:sz w:val="28"/>
      <w:szCs w:val="28"/>
      <w:lang w:val="uk-UA" w:eastAsia="en-US"/>
    </w:rPr>
  </w:style>
  <w:style w:type="paragraph" w:styleId="ab">
    <w:name w:val="Document Map"/>
    <w:basedOn w:val="a"/>
    <w:link w:val="ac"/>
    <w:uiPriority w:val="99"/>
    <w:semiHidden/>
    <w:unhideWhenUsed/>
    <w:rsid w:val="00AC5EF3"/>
    <w:rPr>
      <w:rFonts w:ascii="Tahoma" w:hAnsi="Tahoma"/>
      <w:sz w:val="16"/>
      <w:szCs w:val="16"/>
    </w:rPr>
  </w:style>
  <w:style w:type="character" w:customStyle="1" w:styleId="ac">
    <w:name w:val="Схема документа Знак"/>
    <w:link w:val="ab"/>
    <w:uiPriority w:val="99"/>
    <w:semiHidden/>
    <w:rsid w:val="00AC5EF3"/>
    <w:rPr>
      <w:rFonts w:ascii="Tahoma" w:hAnsi="Tahoma" w:cs="Tahoma"/>
      <w:sz w:val="16"/>
      <w:szCs w:val="16"/>
      <w:lang w:val="uk-UA" w:eastAsia="en-US"/>
    </w:rPr>
  </w:style>
  <w:style w:type="paragraph" w:customStyle="1" w:styleId="ad">
    <w:name w:val=" Знак Знак Знак Знак"/>
    <w:basedOn w:val="a"/>
    <w:rsid w:val="00A763D5"/>
    <w:pPr>
      <w:jc w:val="left"/>
    </w:pPr>
    <w:rPr>
      <w:rFonts w:ascii="Verdana" w:eastAsia="Times New Roman" w:hAnsi="Verdana" w:cs="Verdana"/>
      <w:sz w:val="20"/>
      <w:szCs w:val="20"/>
      <w:lang w:val="en-US"/>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 Знак2, Знак1 Знак1 Знак Зн"/>
    <w:basedOn w:val="a"/>
    <w:link w:val="af"/>
    <w:rsid w:val="004A2AF0"/>
    <w:pPr>
      <w:jc w:val="left"/>
    </w:pPr>
    <w:rPr>
      <w:rFonts w:eastAsia="Times New Roman"/>
      <w:b/>
      <w:bCs/>
      <w:szCs w:val="24"/>
      <w:lang w:eastAsia="x-none"/>
    </w:rPr>
  </w:style>
  <w:style w:type="character" w:customStyle="1" w:styleId="af">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rsid w:val="004A2AF0"/>
    <w:rPr>
      <w:rFonts w:eastAsia="Times New Roman"/>
      <w:b/>
      <w:bCs/>
      <w:sz w:val="28"/>
      <w:szCs w:val="24"/>
      <w:lang w:val="uk-UA"/>
    </w:rPr>
  </w:style>
  <w:style w:type="character" w:customStyle="1" w:styleId="FontStyle27">
    <w:name w:val="Font Style27"/>
    <w:rsid w:val="004A2AF0"/>
    <w:rPr>
      <w:rFonts w:ascii="Times New Roman" w:hAnsi="Times New Roman" w:cs="Times New Roman"/>
      <w:sz w:val="22"/>
      <w:szCs w:val="22"/>
    </w:rPr>
  </w:style>
  <w:style w:type="paragraph" w:styleId="af0">
    <w:name w:val="Normal (Web)"/>
    <w:basedOn w:val="a"/>
    <w:rsid w:val="00A30E6F"/>
    <w:pPr>
      <w:spacing w:before="30" w:after="15"/>
      <w:jc w:val="left"/>
    </w:pPr>
    <w:rPr>
      <w:rFonts w:eastAsia="Times New Roman"/>
      <w:sz w:val="24"/>
      <w:szCs w:val="24"/>
      <w:lang w:eastAsia="uk-UA"/>
    </w:rPr>
  </w:style>
  <w:style w:type="paragraph" w:styleId="af1">
    <w:name w:val="Plain Text"/>
    <w:basedOn w:val="a"/>
    <w:link w:val="af2"/>
    <w:rsid w:val="00C34A3E"/>
    <w:pPr>
      <w:jc w:val="left"/>
    </w:pPr>
    <w:rPr>
      <w:rFonts w:ascii="Courier New" w:eastAsia="Times New Roman" w:hAnsi="Courier New"/>
      <w:sz w:val="20"/>
      <w:szCs w:val="20"/>
      <w:lang w:eastAsia="x-none"/>
    </w:rPr>
  </w:style>
  <w:style w:type="character" w:customStyle="1" w:styleId="af2">
    <w:name w:val="Текст Знак"/>
    <w:link w:val="af1"/>
    <w:rsid w:val="00C34A3E"/>
    <w:rPr>
      <w:rFonts w:ascii="Courier New" w:eastAsia="Times New Roman" w:hAnsi="Courier New"/>
      <w:lang w:val="uk-UA"/>
    </w:rPr>
  </w:style>
  <w:style w:type="paragraph" w:styleId="31">
    <w:name w:val="Body Text 3"/>
    <w:basedOn w:val="a"/>
    <w:link w:val="32"/>
    <w:rsid w:val="00120A39"/>
    <w:pPr>
      <w:spacing w:after="120"/>
    </w:pPr>
    <w:rPr>
      <w:sz w:val="16"/>
      <w:szCs w:val="16"/>
    </w:rPr>
  </w:style>
  <w:style w:type="character" w:customStyle="1" w:styleId="32">
    <w:name w:val="Основний текст 3 Знак"/>
    <w:link w:val="31"/>
    <w:rsid w:val="00120A39"/>
    <w:rPr>
      <w:sz w:val="16"/>
      <w:szCs w:val="16"/>
      <w:lang w:val="uk-UA" w:eastAsia="en-US"/>
    </w:rPr>
  </w:style>
  <w:style w:type="paragraph" w:styleId="HTML">
    <w:name w:val="HTML Preformatted"/>
    <w:basedOn w:val="a"/>
    <w:link w:val="HTML0"/>
    <w:uiPriority w:val="99"/>
    <w:rsid w:val="00A4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0">
    <w:name w:val="Стандартний HTML Знак"/>
    <w:link w:val="HTML"/>
    <w:uiPriority w:val="99"/>
    <w:rsid w:val="00A466F2"/>
    <w:rPr>
      <w:rFonts w:ascii="Courier New" w:eastAsia="Times New Roman" w:hAnsi="Courier New" w:cs="Courier New"/>
    </w:rPr>
  </w:style>
  <w:style w:type="character" w:customStyle="1" w:styleId="af3">
    <w:name w:val="Основной текст_"/>
    <w:link w:val="11"/>
    <w:rsid w:val="001057C8"/>
    <w:rPr>
      <w:rFonts w:eastAsia="Times New Roman"/>
      <w:shd w:val="clear" w:color="auto" w:fill="FFFFFF"/>
    </w:rPr>
  </w:style>
  <w:style w:type="paragraph" w:customStyle="1" w:styleId="11">
    <w:name w:val="Основной текст1"/>
    <w:basedOn w:val="a"/>
    <w:link w:val="af3"/>
    <w:rsid w:val="001057C8"/>
    <w:pPr>
      <w:widowControl w:val="0"/>
      <w:shd w:val="clear" w:color="auto" w:fill="FFFFFF"/>
      <w:spacing w:line="322" w:lineRule="exact"/>
    </w:pPr>
    <w:rPr>
      <w:rFonts w:eastAsia="Times New Roman"/>
      <w:sz w:val="20"/>
      <w:szCs w:val="20"/>
      <w:lang w:val="x-none" w:eastAsia="x-none"/>
    </w:rPr>
  </w:style>
  <w:style w:type="paragraph" w:customStyle="1" w:styleId="ListParagraph1">
    <w:name w:val="List Paragraph1"/>
    <w:basedOn w:val="a"/>
    <w:rsid w:val="00B167F3"/>
    <w:pPr>
      <w:widowControl w:val="0"/>
      <w:suppressAutoHyphens/>
      <w:spacing w:after="160"/>
      <w:ind w:left="720"/>
      <w:jc w:val="left"/>
    </w:pPr>
    <w:rPr>
      <w:rFonts w:ascii="Liberation Serif" w:eastAsia="SimSun" w:hAnsi="Liberation Serif" w:cs="Mangal"/>
      <w:kern w:val="16"/>
      <w:sz w:val="24"/>
      <w:szCs w:val="24"/>
      <w:lang w:val="ru-RU" w:eastAsia="zh-CN" w:bidi="hi-IN"/>
    </w:rPr>
  </w:style>
  <w:style w:type="paragraph" w:styleId="af4">
    <w:name w:val="Body Text Indent"/>
    <w:aliases w:val="Знак Знак, Знак Знак"/>
    <w:basedOn w:val="a"/>
    <w:link w:val="af5"/>
    <w:uiPriority w:val="99"/>
    <w:unhideWhenUsed/>
    <w:rsid w:val="00900EC8"/>
    <w:pPr>
      <w:spacing w:after="120"/>
      <w:ind w:left="283"/>
    </w:pPr>
  </w:style>
  <w:style w:type="character" w:customStyle="1" w:styleId="af5">
    <w:name w:val="Основний текст з відступом Знак"/>
    <w:aliases w:val="Знак Знак Знак, Знак Знак Знак"/>
    <w:link w:val="af4"/>
    <w:uiPriority w:val="99"/>
    <w:rsid w:val="00900EC8"/>
    <w:rPr>
      <w:sz w:val="28"/>
      <w:szCs w:val="22"/>
      <w:lang w:val="uk-UA" w:eastAsia="en-US"/>
    </w:rPr>
  </w:style>
  <w:style w:type="paragraph" w:customStyle="1" w:styleId="af6">
    <w:name w:val="Без интервала"/>
    <w:uiPriority w:val="1"/>
    <w:qFormat/>
    <w:rsid w:val="00900EC8"/>
    <w:rPr>
      <w:rFonts w:ascii="Calibri" w:hAnsi="Calibri"/>
      <w:sz w:val="22"/>
      <w:szCs w:val="22"/>
      <w:lang w:val="uk-UA"/>
    </w:rPr>
  </w:style>
  <w:style w:type="character" w:customStyle="1" w:styleId="80">
    <w:name w:val="Заголовок 8 Знак"/>
    <w:link w:val="8"/>
    <w:uiPriority w:val="9"/>
    <w:semiHidden/>
    <w:rsid w:val="00633535"/>
    <w:rPr>
      <w:rFonts w:ascii="Calibri" w:eastAsia="Times New Roman" w:hAnsi="Calibri" w:cs="Times New Roman"/>
      <w:i/>
      <w:iCs/>
      <w:sz w:val="24"/>
      <w:szCs w:val="24"/>
      <w:lang w:val="uk-UA" w:eastAsia="en-US"/>
    </w:rPr>
  </w:style>
  <w:style w:type="paragraph" w:styleId="33">
    <w:name w:val="Body Text Indent 3"/>
    <w:basedOn w:val="a"/>
    <w:link w:val="34"/>
    <w:uiPriority w:val="99"/>
    <w:semiHidden/>
    <w:unhideWhenUsed/>
    <w:rsid w:val="009A047D"/>
    <w:pPr>
      <w:spacing w:after="120"/>
      <w:ind w:left="283"/>
    </w:pPr>
    <w:rPr>
      <w:sz w:val="16"/>
      <w:szCs w:val="16"/>
    </w:rPr>
  </w:style>
  <w:style w:type="character" w:customStyle="1" w:styleId="34">
    <w:name w:val="Основний текст з відступом 3 Знак"/>
    <w:link w:val="33"/>
    <w:uiPriority w:val="99"/>
    <w:semiHidden/>
    <w:rsid w:val="009A047D"/>
    <w:rPr>
      <w:sz w:val="16"/>
      <w:szCs w:val="16"/>
      <w:lang w:val="uk-UA" w:eastAsia="en-US"/>
    </w:rPr>
  </w:style>
  <w:style w:type="paragraph" w:customStyle="1" w:styleId="af7">
    <w:name w:val="Абзац списка"/>
    <w:basedOn w:val="a"/>
    <w:qFormat/>
    <w:rsid w:val="009A047D"/>
    <w:pPr>
      <w:spacing w:after="200" w:line="276" w:lineRule="auto"/>
      <w:ind w:left="720"/>
      <w:contextualSpacing/>
      <w:jc w:val="left"/>
    </w:pPr>
    <w:rPr>
      <w:rFonts w:ascii="Calibri" w:hAnsi="Calibri"/>
      <w:sz w:val="22"/>
      <w:lang w:val="ru-RU"/>
    </w:rPr>
  </w:style>
  <w:style w:type="character" w:customStyle="1" w:styleId="FontStyle13">
    <w:name w:val="Font Style13"/>
    <w:uiPriority w:val="99"/>
    <w:rsid w:val="009A047D"/>
    <w:rPr>
      <w:rFonts w:ascii="Times New Roman" w:hAnsi="Times New Roman" w:cs="Times New Roman" w:hint="default"/>
      <w:sz w:val="26"/>
      <w:szCs w:val="26"/>
    </w:rPr>
  </w:style>
  <w:style w:type="paragraph" w:customStyle="1" w:styleId="rvps2">
    <w:name w:val="rvps2"/>
    <w:basedOn w:val="a"/>
    <w:rsid w:val="009A047D"/>
    <w:pPr>
      <w:spacing w:before="100" w:beforeAutospacing="1" w:after="100" w:afterAutospacing="1"/>
      <w:jc w:val="left"/>
    </w:pPr>
    <w:rPr>
      <w:rFonts w:eastAsia="Times New Roman"/>
      <w:sz w:val="24"/>
      <w:szCs w:val="24"/>
      <w:lang w:val="ru-RU" w:eastAsia="ru-RU"/>
    </w:rPr>
  </w:style>
  <w:style w:type="paragraph" w:customStyle="1" w:styleId="af8">
    <w:name w:val="Знак Знак Знак Знак Знак Знак Знак Знак Знак"/>
    <w:basedOn w:val="a"/>
    <w:rsid w:val="009403CE"/>
    <w:pPr>
      <w:jc w:val="left"/>
    </w:pPr>
    <w:rPr>
      <w:rFonts w:ascii="Verdana" w:eastAsia="Batang" w:hAnsi="Verdana" w:cs="Verdana"/>
      <w:sz w:val="20"/>
      <w:szCs w:val="20"/>
      <w:lang w:val="en-US"/>
    </w:rPr>
  </w:style>
  <w:style w:type="character" w:customStyle="1" w:styleId="rvts0">
    <w:name w:val="rvts0"/>
    <w:basedOn w:val="a0"/>
    <w:rsid w:val="009403CE"/>
  </w:style>
  <w:style w:type="paragraph" w:customStyle="1" w:styleId="CharChar">
    <w:name w:val="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5B33F6"/>
    <w:pPr>
      <w:jc w:val="left"/>
    </w:pPr>
    <w:rPr>
      <w:rFonts w:ascii="Verdana" w:eastAsia="Times New Roman" w:hAnsi="Verdana"/>
      <w:sz w:val="20"/>
      <w:szCs w:val="20"/>
      <w:lang w:val="en-US"/>
    </w:rPr>
  </w:style>
  <w:style w:type="paragraph" w:styleId="af9">
    <w:name w:val="Balloon Text"/>
    <w:basedOn w:val="a"/>
    <w:link w:val="afa"/>
    <w:semiHidden/>
    <w:rsid w:val="005B33F6"/>
    <w:rPr>
      <w:rFonts w:ascii="Tahoma" w:hAnsi="Tahoma"/>
      <w:sz w:val="16"/>
      <w:szCs w:val="16"/>
    </w:rPr>
  </w:style>
  <w:style w:type="character" w:customStyle="1" w:styleId="afa">
    <w:name w:val="Текст у виносці Знак"/>
    <w:link w:val="af9"/>
    <w:semiHidden/>
    <w:rsid w:val="005B33F6"/>
    <w:rPr>
      <w:rFonts w:ascii="Tahoma" w:hAnsi="Tahoma" w:cs="Tahoma"/>
      <w:sz w:val="16"/>
      <w:szCs w:val="16"/>
      <w:lang w:val="uk-UA" w:eastAsia="en-US"/>
    </w:rPr>
  </w:style>
  <w:style w:type="character" w:styleId="afb">
    <w:name w:val="Strong"/>
    <w:uiPriority w:val="22"/>
    <w:qFormat/>
    <w:rsid w:val="005B33F6"/>
    <w:rPr>
      <w:b/>
      <w:bCs/>
    </w:rPr>
  </w:style>
  <w:style w:type="character" w:customStyle="1" w:styleId="21">
    <w:name w:val="Основной текст (2)"/>
    <w:rsid w:val="005B33F6"/>
    <w:rPr>
      <w:rFonts w:ascii="Times New Roman" w:hAnsi="Times New Roman" w:cs="Times New Roman"/>
      <w:sz w:val="28"/>
      <w:szCs w:val="28"/>
      <w:u w:val="none"/>
    </w:rPr>
  </w:style>
  <w:style w:type="character" w:customStyle="1" w:styleId="295pt">
    <w:name w:val="Основной текст (2) + 9;5 pt"/>
    <w:rsid w:val="005B33F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styleId="afc">
    <w:name w:val="page number"/>
    <w:basedOn w:val="a0"/>
    <w:rsid w:val="005B33F6"/>
  </w:style>
  <w:style w:type="paragraph" w:styleId="afd">
    <w:name w:val="Note Heading"/>
    <w:basedOn w:val="a"/>
    <w:next w:val="a"/>
    <w:link w:val="afe"/>
    <w:rsid w:val="005B33F6"/>
  </w:style>
  <w:style w:type="character" w:customStyle="1" w:styleId="afe">
    <w:name w:val="Заголовок нотатки Знак"/>
    <w:link w:val="afd"/>
    <w:rsid w:val="005B33F6"/>
    <w:rPr>
      <w:sz w:val="28"/>
      <w:szCs w:val="22"/>
      <w:lang w:val="uk-UA" w:eastAsia="en-US"/>
    </w:rPr>
  </w:style>
  <w:style w:type="character" w:customStyle="1" w:styleId="30">
    <w:name w:val="Заголовок 3 Знак"/>
    <w:link w:val="3"/>
    <w:rsid w:val="00EE0170"/>
    <w:rPr>
      <w:rFonts w:eastAsia="Times New Roman"/>
      <w:sz w:val="28"/>
      <w:szCs w:val="24"/>
      <w:lang w:val="uk-UA"/>
    </w:rPr>
  </w:style>
  <w:style w:type="paragraph" w:styleId="22">
    <w:name w:val="Body Text 2"/>
    <w:basedOn w:val="a"/>
    <w:link w:val="23"/>
    <w:uiPriority w:val="99"/>
    <w:unhideWhenUsed/>
    <w:rsid w:val="003B5D32"/>
    <w:pPr>
      <w:spacing w:after="120" w:line="480" w:lineRule="auto"/>
    </w:pPr>
  </w:style>
  <w:style w:type="character" w:customStyle="1" w:styleId="23">
    <w:name w:val="Основний текст 2 Знак"/>
    <w:link w:val="22"/>
    <w:uiPriority w:val="99"/>
    <w:rsid w:val="003B5D32"/>
    <w:rPr>
      <w:sz w:val="28"/>
      <w:szCs w:val="22"/>
      <w:lang w:val="uk-UA" w:eastAsia="en-US"/>
    </w:rPr>
  </w:style>
  <w:style w:type="character" w:styleId="aff">
    <w:name w:val="Hyperlink"/>
    <w:rsid w:val="00C6299A"/>
    <w:rPr>
      <w:color w:val="0000FF"/>
      <w:u w:val="single"/>
    </w:rPr>
  </w:style>
  <w:style w:type="character" w:customStyle="1" w:styleId="rvts23">
    <w:name w:val="rvts23"/>
    <w:basedOn w:val="a0"/>
    <w:rsid w:val="00C6299A"/>
  </w:style>
  <w:style w:type="character" w:customStyle="1" w:styleId="24">
    <w:name w:val="Основной текст (2)4"/>
    <w:rsid w:val="00CB223D"/>
    <w:rPr>
      <w:b/>
      <w:bCs/>
      <w:sz w:val="18"/>
      <w:szCs w:val="18"/>
      <w:lang w:bidi="ar-SA"/>
    </w:rPr>
  </w:style>
  <w:style w:type="character" w:customStyle="1" w:styleId="25">
    <w:name w:val="Основной текст (2) + Не полужирный"/>
    <w:rsid w:val="00CB223D"/>
    <w:rPr>
      <w:b/>
      <w:bCs/>
      <w:sz w:val="18"/>
      <w:szCs w:val="18"/>
      <w:lang w:bidi="ar-SA"/>
    </w:rPr>
  </w:style>
  <w:style w:type="character" w:customStyle="1" w:styleId="26">
    <w:name w:val="Основной текст (2) + 6"/>
    <w:aliases w:val="5 pt"/>
    <w:rsid w:val="00CB223D"/>
    <w:rPr>
      <w:b/>
      <w:bCs/>
      <w:sz w:val="13"/>
      <w:szCs w:val="13"/>
      <w:lang w:bidi="ar-SA"/>
    </w:rPr>
  </w:style>
  <w:style w:type="character" w:customStyle="1" w:styleId="230">
    <w:name w:val="Основной текст (2)3"/>
    <w:rsid w:val="00CB223D"/>
    <w:rPr>
      <w:rFonts w:ascii="Times New Roman" w:hAnsi="Times New Roman" w:cs="Times New Roman"/>
      <w:b/>
      <w:bCs/>
      <w:sz w:val="18"/>
      <w:szCs w:val="18"/>
      <w:u w:val="none"/>
      <w:lang w:bidi="ar-SA"/>
    </w:rPr>
  </w:style>
  <w:style w:type="character" w:customStyle="1" w:styleId="2CourierNew">
    <w:name w:val="Основной текст (2) + Courier New"/>
    <w:aliases w:val="7 pt,Не полужирный4"/>
    <w:rsid w:val="00CB223D"/>
    <w:rPr>
      <w:rFonts w:ascii="Courier New" w:hAnsi="Courier New" w:cs="Courier New"/>
      <w:b/>
      <w:bCs/>
      <w:sz w:val="14"/>
      <w:szCs w:val="14"/>
      <w:u w:val="none"/>
      <w:lang w:bidi="ar-SA"/>
    </w:rPr>
  </w:style>
  <w:style w:type="character" w:customStyle="1" w:styleId="27">
    <w:name w:val="Основной текст (2) + 7"/>
    <w:aliases w:val="5 pt5,Масштаб 30%"/>
    <w:rsid w:val="00CB223D"/>
    <w:rPr>
      <w:rFonts w:ascii="Times New Roman" w:hAnsi="Times New Roman" w:cs="Times New Roman"/>
      <w:b/>
      <w:bCs/>
      <w:w w:val="30"/>
      <w:sz w:val="15"/>
      <w:szCs w:val="15"/>
      <w:u w:val="none"/>
      <w:lang w:bidi="ar-SA"/>
    </w:rPr>
  </w:style>
  <w:style w:type="character" w:customStyle="1" w:styleId="aff0">
    <w:name w:val="Подпись к таблице_"/>
    <w:link w:val="12"/>
    <w:locked/>
    <w:rsid w:val="00CB223D"/>
    <w:rPr>
      <w:b/>
      <w:bCs/>
      <w:sz w:val="18"/>
      <w:szCs w:val="18"/>
      <w:shd w:val="clear" w:color="auto" w:fill="FFFFFF"/>
    </w:rPr>
  </w:style>
  <w:style w:type="character" w:customStyle="1" w:styleId="aff1">
    <w:name w:val="Подпись к таблице"/>
    <w:rsid w:val="00CB223D"/>
    <w:rPr>
      <w:b/>
      <w:bCs/>
      <w:sz w:val="18"/>
      <w:szCs w:val="18"/>
      <w:u w:val="single"/>
      <w:shd w:val="clear" w:color="auto" w:fill="FFFFFF"/>
    </w:rPr>
  </w:style>
  <w:style w:type="paragraph" w:customStyle="1" w:styleId="12">
    <w:name w:val="Подпись к таблице1"/>
    <w:basedOn w:val="a"/>
    <w:link w:val="aff0"/>
    <w:rsid w:val="00CB223D"/>
    <w:pPr>
      <w:widowControl w:val="0"/>
      <w:shd w:val="clear" w:color="auto" w:fill="FFFFFF"/>
      <w:spacing w:line="198" w:lineRule="exact"/>
    </w:pPr>
    <w:rPr>
      <w:b/>
      <w:bCs/>
      <w:sz w:val="18"/>
      <w:szCs w:val="18"/>
      <w:lang w:val="x-none" w:eastAsia="x-none"/>
    </w:rPr>
  </w:style>
  <w:style w:type="character" w:customStyle="1" w:styleId="210">
    <w:name w:val="Основной текст (2) + Не полужирный1"/>
    <w:rsid w:val="00CB223D"/>
    <w:rPr>
      <w:rFonts w:ascii="Times New Roman" w:hAnsi="Times New Roman" w:cs="Times New Roman"/>
      <w:b/>
      <w:bCs/>
      <w:sz w:val="18"/>
      <w:szCs w:val="18"/>
      <w:u w:val="none"/>
      <w:lang w:bidi="ar-SA"/>
    </w:rPr>
  </w:style>
  <w:style w:type="character" w:customStyle="1" w:styleId="29">
    <w:name w:val="Основной текст (2) + 9"/>
    <w:aliases w:val="5 pt4,Не полужирный3"/>
    <w:rsid w:val="00CB223D"/>
    <w:rPr>
      <w:rFonts w:ascii="Times New Roman" w:hAnsi="Times New Roman" w:cs="Times New Roman"/>
      <w:b/>
      <w:bCs/>
      <w:sz w:val="19"/>
      <w:szCs w:val="19"/>
      <w:u w:val="none"/>
      <w:lang w:bidi="ar-SA"/>
    </w:rPr>
  </w:style>
  <w:style w:type="paragraph" w:customStyle="1" w:styleId="NoSpacing">
    <w:name w:val="No Spacing"/>
    <w:rsid w:val="00530594"/>
    <w:rPr>
      <w:rFonts w:ascii="Calibri" w:eastAsia="Times New Roman" w:hAnsi="Calibri"/>
      <w:sz w:val="22"/>
      <w:szCs w:val="22"/>
      <w:lang w:val="ru-RU"/>
    </w:rPr>
  </w:style>
  <w:style w:type="paragraph" w:customStyle="1" w:styleId="aff2">
    <w:name w:val="Знак Знак Знак Знак"/>
    <w:basedOn w:val="a"/>
    <w:rsid w:val="00E50832"/>
    <w:pPr>
      <w:jc w:val="left"/>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E50832"/>
    <w:pPr>
      <w:jc w:val="left"/>
    </w:pPr>
    <w:rPr>
      <w:rFonts w:ascii="Verdana" w:eastAsia="Times New Roman" w:hAnsi="Verdana"/>
      <w:sz w:val="20"/>
      <w:szCs w:val="20"/>
      <w:lang w:val="en-US"/>
    </w:rPr>
  </w:style>
  <w:style w:type="paragraph" w:customStyle="1" w:styleId="81">
    <w:name w:val="заголовок 8"/>
    <w:basedOn w:val="a"/>
    <w:next w:val="a"/>
    <w:rsid w:val="00640A2F"/>
    <w:pPr>
      <w:keepNext/>
      <w:autoSpaceDE w:val="0"/>
      <w:autoSpaceDN w:val="0"/>
      <w:jc w:val="left"/>
      <w:outlineLvl w:val="7"/>
    </w:pPr>
    <w:rPr>
      <w:rFonts w:ascii="1251 Kudriashov" w:eastAsia="Times New Roman" w:hAnsi="1251 Kudriashov"/>
      <w:b/>
      <w:bCs/>
      <w:szCs w:val="28"/>
      <w:lang w:eastAsia="ru-RU"/>
    </w:rPr>
  </w:style>
  <w:style w:type="character" w:customStyle="1" w:styleId="FontStyle12">
    <w:name w:val="Font Style12"/>
    <w:uiPriority w:val="99"/>
    <w:rsid w:val="00B96052"/>
    <w:rPr>
      <w:rFonts w:ascii="Times New Roman" w:hAnsi="Times New Roman" w:cs="Times New Roman"/>
      <w:sz w:val="26"/>
      <w:szCs w:val="26"/>
    </w:rPr>
  </w:style>
  <w:style w:type="paragraph" w:customStyle="1" w:styleId="Style2">
    <w:name w:val="Style2"/>
    <w:basedOn w:val="a"/>
    <w:rsid w:val="00B96052"/>
    <w:pPr>
      <w:widowControl w:val="0"/>
      <w:autoSpaceDE w:val="0"/>
      <w:autoSpaceDN w:val="0"/>
      <w:adjustRightInd w:val="0"/>
      <w:spacing w:line="295" w:lineRule="exact"/>
      <w:ind w:firstLine="710"/>
    </w:pPr>
    <w:rPr>
      <w:rFonts w:eastAsia="Times New Roman"/>
      <w:sz w:val="24"/>
      <w:szCs w:val="24"/>
      <w:lang w:eastAsia="ru-RU"/>
    </w:rPr>
  </w:style>
  <w:style w:type="paragraph" w:customStyle="1" w:styleId="Style3">
    <w:name w:val="Style3"/>
    <w:basedOn w:val="a"/>
    <w:uiPriority w:val="99"/>
    <w:rsid w:val="001659E5"/>
    <w:pPr>
      <w:widowControl w:val="0"/>
      <w:autoSpaceDE w:val="0"/>
      <w:autoSpaceDN w:val="0"/>
      <w:adjustRightInd w:val="0"/>
      <w:spacing w:line="320" w:lineRule="exact"/>
      <w:ind w:firstLine="710"/>
    </w:pPr>
    <w:rPr>
      <w:rFonts w:eastAsia="Times New Roman"/>
      <w:sz w:val="24"/>
      <w:szCs w:val="24"/>
      <w:lang w:val="ru-RU" w:eastAsia="ru-RU"/>
    </w:rPr>
  </w:style>
  <w:style w:type="paragraph" w:styleId="28">
    <w:name w:val="Body Text Indent 2"/>
    <w:basedOn w:val="a"/>
    <w:link w:val="2a"/>
    <w:uiPriority w:val="99"/>
    <w:rsid w:val="001659E5"/>
    <w:pPr>
      <w:spacing w:after="120" w:line="480" w:lineRule="auto"/>
      <w:ind w:left="283"/>
      <w:jc w:val="left"/>
    </w:pPr>
    <w:rPr>
      <w:rFonts w:eastAsia="Times New Roman"/>
      <w:sz w:val="24"/>
      <w:szCs w:val="24"/>
      <w:lang w:val="x-none" w:eastAsia="x-none"/>
    </w:rPr>
  </w:style>
  <w:style w:type="character" w:customStyle="1" w:styleId="2a">
    <w:name w:val="Основний текст з відступом 2 Знак"/>
    <w:link w:val="28"/>
    <w:uiPriority w:val="99"/>
    <w:rsid w:val="001659E5"/>
    <w:rPr>
      <w:rFonts w:eastAsia="Times New Roman"/>
      <w:sz w:val="24"/>
      <w:szCs w:val="24"/>
      <w:lang w:val="x-none" w:eastAsia="x-none"/>
    </w:rPr>
  </w:style>
  <w:style w:type="character" w:customStyle="1" w:styleId="7">
    <w:name w:val="Основной текст7"/>
    <w:rsid w:val="001659E5"/>
    <w:rPr>
      <w:rFonts w:ascii="Times New Roman" w:hAnsi="Times New Roman" w:cs="Times New Roman"/>
      <w:b/>
      <w:bCs/>
      <w:color w:val="000000"/>
      <w:spacing w:val="0"/>
      <w:w w:val="100"/>
      <w:position w:val="0"/>
      <w:u w:val="none"/>
      <w:shd w:val="clear" w:color="auto" w:fill="FFFFFF"/>
      <w:lang w:val="uk-UA"/>
    </w:rPr>
  </w:style>
  <w:style w:type="paragraph" w:customStyle="1" w:styleId="WW-3">
    <w:name w:val="WW-Основной текст с отступом 3"/>
    <w:basedOn w:val="a"/>
    <w:uiPriority w:val="99"/>
    <w:rsid w:val="001659E5"/>
    <w:pPr>
      <w:suppressAutoHyphens/>
      <w:spacing w:line="360" w:lineRule="auto"/>
      <w:ind w:firstLine="720"/>
    </w:pPr>
    <w:rPr>
      <w:rFonts w:eastAsia="Times New Roman"/>
      <w:szCs w:val="24"/>
      <w:lang w:val="ru-RU" w:eastAsia="ar-SA"/>
    </w:rPr>
  </w:style>
  <w:style w:type="character" w:customStyle="1" w:styleId="FontStyle11">
    <w:name w:val="Font Style11"/>
    <w:rsid w:val="001659E5"/>
    <w:rPr>
      <w:rFonts w:ascii="Courier New" w:hAnsi="Courier New" w:cs="Courier New" w:hint="default"/>
      <w:b/>
      <w:bCs/>
      <w:sz w:val="12"/>
      <w:szCs w:val="12"/>
    </w:rPr>
  </w:style>
  <w:style w:type="character" w:customStyle="1" w:styleId="apple-converted-space">
    <w:name w:val="apple-converted-space"/>
    <w:rsid w:val="001659E5"/>
  </w:style>
  <w:style w:type="character" w:customStyle="1" w:styleId="FontStyle15">
    <w:name w:val="Font Style15"/>
    <w:rsid w:val="00B51587"/>
    <w:rPr>
      <w:rFonts w:ascii="Times New Roman" w:hAnsi="Times New Roman" w:cs="Times New Roman"/>
      <w:sz w:val="26"/>
      <w:szCs w:val="26"/>
    </w:rPr>
  </w:style>
  <w:style w:type="character" w:customStyle="1" w:styleId="FontStyle16">
    <w:name w:val="Font Style16"/>
    <w:uiPriority w:val="99"/>
    <w:rsid w:val="0080361E"/>
    <w:rPr>
      <w:rFonts w:ascii="Times New Roman" w:hAnsi="Times New Roman"/>
      <w:sz w:val="26"/>
    </w:rPr>
  </w:style>
  <w:style w:type="paragraph" w:customStyle="1" w:styleId="msonormalcxspmiddle">
    <w:name w:val="msonormalcxspmiddle"/>
    <w:basedOn w:val="a"/>
    <w:rsid w:val="00037B8A"/>
    <w:pPr>
      <w:spacing w:before="100" w:beforeAutospacing="1" w:after="100" w:afterAutospacing="1"/>
      <w:jc w:val="left"/>
    </w:pPr>
    <w:rPr>
      <w:rFonts w:eastAsia="Times New Roman"/>
      <w:sz w:val="24"/>
      <w:szCs w:val="24"/>
      <w:lang w:val="ru-RU" w:eastAsia="ru-RU"/>
    </w:rPr>
  </w:style>
  <w:style w:type="character" w:customStyle="1" w:styleId="2b">
    <w:name w:val="Знак Знак2"/>
    <w:locked/>
    <w:rsid w:val="008E739A"/>
    <w:rPr>
      <w:sz w:val="24"/>
      <w:szCs w:val="24"/>
      <w:lang w:val="x-none" w:eastAsia="x-none" w:bidi="ar-SA"/>
    </w:rPr>
  </w:style>
  <w:style w:type="character" w:customStyle="1" w:styleId="15">
    <w:name w:val="Знак Знак15"/>
    <w:locked/>
    <w:rsid w:val="00B008F0"/>
    <w:rPr>
      <w:rFonts w:ascii="Cambria" w:hAnsi="Cambria"/>
      <w:b/>
      <w:bCs/>
      <w:i/>
      <w:iCs/>
      <w:sz w:val="28"/>
      <w:szCs w:val="28"/>
      <w:lang w:val="uk-UA" w:eastAsia="en-US" w:bidi="ar-SA"/>
    </w:rPr>
  </w:style>
  <w:style w:type="character" w:customStyle="1" w:styleId="xfmc1">
    <w:name w:val="xfmc1"/>
    <w:rsid w:val="00445AF8"/>
  </w:style>
  <w:style w:type="character" w:customStyle="1" w:styleId="normaltextrun">
    <w:name w:val="normaltextrun"/>
    <w:rsid w:val="00916A2A"/>
  </w:style>
  <w:style w:type="character" w:customStyle="1" w:styleId="spellingerror">
    <w:name w:val="spellingerror"/>
    <w:rsid w:val="00916A2A"/>
  </w:style>
  <w:style w:type="paragraph" w:customStyle="1" w:styleId="Style4">
    <w:name w:val="Style4"/>
    <w:basedOn w:val="a"/>
    <w:rsid w:val="004B703E"/>
    <w:pPr>
      <w:widowControl w:val="0"/>
      <w:autoSpaceDE w:val="0"/>
      <w:autoSpaceDN w:val="0"/>
      <w:adjustRightInd w:val="0"/>
      <w:spacing w:line="319" w:lineRule="exact"/>
      <w:ind w:hanging="346"/>
      <w:jc w:val="left"/>
    </w:pPr>
    <w:rPr>
      <w:rFonts w:eastAsia="Times New Roman"/>
      <w:sz w:val="24"/>
      <w:szCs w:val="24"/>
      <w:lang w:val="ru-RU" w:eastAsia="ru-RU"/>
    </w:rPr>
  </w:style>
  <w:style w:type="character" w:customStyle="1" w:styleId="70">
    <w:name w:val="Знак Знак7"/>
    <w:locked/>
    <w:rsid w:val="00A86780"/>
    <w:rPr>
      <w:rFonts w:ascii="Courier New" w:hAnsi="Courier New" w:cs="Courier New"/>
      <w:lang w:val="x-none" w:eastAsia="x-none" w:bidi="ar-SA"/>
    </w:rPr>
  </w:style>
  <w:style w:type="character" w:styleId="aff3">
    <w:name w:val="Emphasis"/>
    <w:basedOn w:val="a0"/>
    <w:qFormat/>
    <w:rsid w:val="00A80F60"/>
    <w:rPr>
      <w:i/>
      <w:iCs/>
    </w:rPr>
  </w:style>
  <w:style w:type="character" w:customStyle="1" w:styleId="14">
    <w:name w:val="Знак Знак14"/>
    <w:locked/>
    <w:rsid w:val="00B4160C"/>
    <w:rPr>
      <w:sz w:val="28"/>
      <w:szCs w:val="24"/>
      <w:lang w:val="uk-UA" w:eastAsia="x-none" w:bidi="ar-SA"/>
    </w:rPr>
  </w:style>
  <w:style w:type="paragraph" w:customStyle="1" w:styleId="2147">
    <w:name w:val="2147"/>
    <w:aliases w:val="baiaagaaboqcaaadvaqaaavibaaaaaaaaaaaaaaaaaaaaaaaaaaaaaaaaaaaaaaaaaaaaaaaaaaaaaaaaaaaaaaaaaaaaaaaaaaaaaaaaaaaaaaaaaaaaaaaaaaaaaaaaaaaaaaaaaaaaaaaaaaaaaaaaaaaaaaaaaaaaaaaaaaaaaaaaaaaaaaaaaaaaaaaaaaaaaaaaaaaaaaaaaaaaaaaaaaaaaaaaaaaaaaa"/>
    <w:basedOn w:val="a"/>
    <w:rsid w:val="009962DC"/>
    <w:pPr>
      <w:spacing w:before="100" w:beforeAutospacing="1" w:after="100" w:afterAutospacing="1"/>
      <w:jc w:val="left"/>
    </w:pPr>
    <w:rPr>
      <w:rFonts w:eastAsia="Times New Roman"/>
      <w:sz w:val="24"/>
      <w:szCs w:val="24"/>
      <w:lang w:val="en-US"/>
    </w:rPr>
  </w:style>
  <w:style w:type="paragraph" w:styleId="aff4">
    <w:name w:val="No Spacing"/>
    <w:qFormat/>
    <w:rsid w:val="00090A36"/>
    <w:rPr>
      <w:rFonts w:ascii="Calibri" w:hAnsi="Calibri"/>
      <w:sz w:val="22"/>
      <w:szCs w:val="22"/>
      <w:lang w:val="ru-RU"/>
    </w:rPr>
  </w:style>
  <w:style w:type="character" w:customStyle="1" w:styleId="contentpasted0">
    <w:name w:val="contentpasted0"/>
    <w:basedOn w:val="a0"/>
    <w:rsid w:val="00DF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838">
      <w:bodyDiv w:val="1"/>
      <w:marLeft w:val="0"/>
      <w:marRight w:val="0"/>
      <w:marTop w:val="0"/>
      <w:marBottom w:val="0"/>
      <w:divBdr>
        <w:top w:val="none" w:sz="0" w:space="0" w:color="auto"/>
        <w:left w:val="none" w:sz="0" w:space="0" w:color="auto"/>
        <w:bottom w:val="none" w:sz="0" w:space="0" w:color="auto"/>
        <w:right w:val="none" w:sz="0" w:space="0" w:color="auto"/>
      </w:divBdr>
    </w:div>
    <w:div w:id="87118409">
      <w:bodyDiv w:val="1"/>
      <w:marLeft w:val="0"/>
      <w:marRight w:val="0"/>
      <w:marTop w:val="0"/>
      <w:marBottom w:val="0"/>
      <w:divBdr>
        <w:top w:val="none" w:sz="0" w:space="0" w:color="auto"/>
        <w:left w:val="none" w:sz="0" w:space="0" w:color="auto"/>
        <w:bottom w:val="none" w:sz="0" w:space="0" w:color="auto"/>
        <w:right w:val="none" w:sz="0" w:space="0" w:color="auto"/>
      </w:divBdr>
    </w:div>
    <w:div w:id="128209262">
      <w:bodyDiv w:val="1"/>
      <w:marLeft w:val="0"/>
      <w:marRight w:val="0"/>
      <w:marTop w:val="0"/>
      <w:marBottom w:val="0"/>
      <w:divBdr>
        <w:top w:val="none" w:sz="0" w:space="0" w:color="auto"/>
        <w:left w:val="none" w:sz="0" w:space="0" w:color="auto"/>
        <w:bottom w:val="none" w:sz="0" w:space="0" w:color="auto"/>
        <w:right w:val="none" w:sz="0" w:space="0" w:color="auto"/>
      </w:divBdr>
    </w:div>
    <w:div w:id="153841360">
      <w:bodyDiv w:val="1"/>
      <w:marLeft w:val="0"/>
      <w:marRight w:val="0"/>
      <w:marTop w:val="0"/>
      <w:marBottom w:val="0"/>
      <w:divBdr>
        <w:top w:val="none" w:sz="0" w:space="0" w:color="auto"/>
        <w:left w:val="none" w:sz="0" w:space="0" w:color="auto"/>
        <w:bottom w:val="none" w:sz="0" w:space="0" w:color="auto"/>
        <w:right w:val="none" w:sz="0" w:space="0" w:color="auto"/>
      </w:divBdr>
    </w:div>
    <w:div w:id="164978924">
      <w:bodyDiv w:val="1"/>
      <w:marLeft w:val="0"/>
      <w:marRight w:val="0"/>
      <w:marTop w:val="0"/>
      <w:marBottom w:val="0"/>
      <w:divBdr>
        <w:top w:val="none" w:sz="0" w:space="0" w:color="auto"/>
        <w:left w:val="none" w:sz="0" w:space="0" w:color="auto"/>
        <w:bottom w:val="none" w:sz="0" w:space="0" w:color="auto"/>
        <w:right w:val="none" w:sz="0" w:space="0" w:color="auto"/>
      </w:divBdr>
    </w:div>
    <w:div w:id="180169598">
      <w:bodyDiv w:val="1"/>
      <w:marLeft w:val="0"/>
      <w:marRight w:val="0"/>
      <w:marTop w:val="0"/>
      <w:marBottom w:val="0"/>
      <w:divBdr>
        <w:top w:val="none" w:sz="0" w:space="0" w:color="auto"/>
        <w:left w:val="none" w:sz="0" w:space="0" w:color="auto"/>
        <w:bottom w:val="none" w:sz="0" w:space="0" w:color="auto"/>
        <w:right w:val="none" w:sz="0" w:space="0" w:color="auto"/>
      </w:divBdr>
    </w:div>
    <w:div w:id="195847791">
      <w:bodyDiv w:val="1"/>
      <w:marLeft w:val="0"/>
      <w:marRight w:val="0"/>
      <w:marTop w:val="0"/>
      <w:marBottom w:val="0"/>
      <w:divBdr>
        <w:top w:val="none" w:sz="0" w:space="0" w:color="auto"/>
        <w:left w:val="none" w:sz="0" w:space="0" w:color="auto"/>
        <w:bottom w:val="none" w:sz="0" w:space="0" w:color="auto"/>
        <w:right w:val="none" w:sz="0" w:space="0" w:color="auto"/>
      </w:divBdr>
    </w:div>
    <w:div w:id="232282005">
      <w:bodyDiv w:val="1"/>
      <w:marLeft w:val="0"/>
      <w:marRight w:val="0"/>
      <w:marTop w:val="0"/>
      <w:marBottom w:val="0"/>
      <w:divBdr>
        <w:top w:val="none" w:sz="0" w:space="0" w:color="auto"/>
        <w:left w:val="none" w:sz="0" w:space="0" w:color="auto"/>
        <w:bottom w:val="none" w:sz="0" w:space="0" w:color="auto"/>
        <w:right w:val="none" w:sz="0" w:space="0" w:color="auto"/>
      </w:divBdr>
    </w:div>
    <w:div w:id="254359998">
      <w:bodyDiv w:val="1"/>
      <w:marLeft w:val="0"/>
      <w:marRight w:val="0"/>
      <w:marTop w:val="0"/>
      <w:marBottom w:val="0"/>
      <w:divBdr>
        <w:top w:val="none" w:sz="0" w:space="0" w:color="auto"/>
        <w:left w:val="none" w:sz="0" w:space="0" w:color="auto"/>
        <w:bottom w:val="none" w:sz="0" w:space="0" w:color="auto"/>
        <w:right w:val="none" w:sz="0" w:space="0" w:color="auto"/>
      </w:divBdr>
    </w:div>
    <w:div w:id="283076941">
      <w:bodyDiv w:val="1"/>
      <w:marLeft w:val="0"/>
      <w:marRight w:val="0"/>
      <w:marTop w:val="0"/>
      <w:marBottom w:val="0"/>
      <w:divBdr>
        <w:top w:val="none" w:sz="0" w:space="0" w:color="auto"/>
        <w:left w:val="none" w:sz="0" w:space="0" w:color="auto"/>
        <w:bottom w:val="none" w:sz="0" w:space="0" w:color="auto"/>
        <w:right w:val="none" w:sz="0" w:space="0" w:color="auto"/>
      </w:divBdr>
    </w:div>
    <w:div w:id="291180350">
      <w:bodyDiv w:val="1"/>
      <w:marLeft w:val="0"/>
      <w:marRight w:val="0"/>
      <w:marTop w:val="0"/>
      <w:marBottom w:val="0"/>
      <w:divBdr>
        <w:top w:val="none" w:sz="0" w:space="0" w:color="auto"/>
        <w:left w:val="none" w:sz="0" w:space="0" w:color="auto"/>
        <w:bottom w:val="none" w:sz="0" w:space="0" w:color="auto"/>
        <w:right w:val="none" w:sz="0" w:space="0" w:color="auto"/>
      </w:divBdr>
    </w:div>
    <w:div w:id="300383332">
      <w:bodyDiv w:val="1"/>
      <w:marLeft w:val="0"/>
      <w:marRight w:val="0"/>
      <w:marTop w:val="0"/>
      <w:marBottom w:val="0"/>
      <w:divBdr>
        <w:top w:val="none" w:sz="0" w:space="0" w:color="auto"/>
        <w:left w:val="none" w:sz="0" w:space="0" w:color="auto"/>
        <w:bottom w:val="none" w:sz="0" w:space="0" w:color="auto"/>
        <w:right w:val="none" w:sz="0" w:space="0" w:color="auto"/>
      </w:divBdr>
    </w:div>
    <w:div w:id="343554546">
      <w:bodyDiv w:val="1"/>
      <w:marLeft w:val="0"/>
      <w:marRight w:val="0"/>
      <w:marTop w:val="0"/>
      <w:marBottom w:val="0"/>
      <w:divBdr>
        <w:top w:val="none" w:sz="0" w:space="0" w:color="auto"/>
        <w:left w:val="none" w:sz="0" w:space="0" w:color="auto"/>
        <w:bottom w:val="none" w:sz="0" w:space="0" w:color="auto"/>
        <w:right w:val="none" w:sz="0" w:space="0" w:color="auto"/>
      </w:divBdr>
    </w:div>
    <w:div w:id="347951859">
      <w:bodyDiv w:val="1"/>
      <w:marLeft w:val="0"/>
      <w:marRight w:val="0"/>
      <w:marTop w:val="0"/>
      <w:marBottom w:val="0"/>
      <w:divBdr>
        <w:top w:val="none" w:sz="0" w:space="0" w:color="auto"/>
        <w:left w:val="none" w:sz="0" w:space="0" w:color="auto"/>
        <w:bottom w:val="none" w:sz="0" w:space="0" w:color="auto"/>
        <w:right w:val="none" w:sz="0" w:space="0" w:color="auto"/>
      </w:divBdr>
    </w:div>
    <w:div w:id="385304078">
      <w:bodyDiv w:val="1"/>
      <w:marLeft w:val="0"/>
      <w:marRight w:val="0"/>
      <w:marTop w:val="0"/>
      <w:marBottom w:val="0"/>
      <w:divBdr>
        <w:top w:val="none" w:sz="0" w:space="0" w:color="auto"/>
        <w:left w:val="none" w:sz="0" w:space="0" w:color="auto"/>
        <w:bottom w:val="none" w:sz="0" w:space="0" w:color="auto"/>
        <w:right w:val="none" w:sz="0" w:space="0" w:color="auto"/>
      </w:divBdr>
    </w:div>
    <w:div w:id="433982679">
      <w:bodyDiv w:val="1"/>
      <w:marLeft w:val="0"/>
      <w:marRight w:val="0"/>
      <w:marTop w:val="0"/>
      <w:marBottom w:val="0"/>
      <w:divBdr>
        <w:top w:val="none" w:sz="0" w:space="0" w:color="auto"/>
        <w:left w:val="none" w:sz="0" w:space="0" w:color="auto"/>
        <w:bottom w:val="none" w:sz="0" w:space="0" w:color="auto"/>
        <w:right w:val="none" w:sz="0" w:space="0" w:color="auto"/>
      </w:divBdr>
    </w:div>
    <w:div w:id="439187791">
      <w:bodyDiv w:val="1"/>
      <w:marLeft w:val="0"/>
      <w:marRight w:val="0"/>
      <w:marTop w:val="0"/>
      <w:marBottom w:val="0"/>
      <w:divBdr>
        <w:top w:val="none" w:sz="0" w:space="0" w:color="auto"/>
        <w:left w:val="none" w:sz="0" w:space="0" w:color="auto"/>
        <w:bottom w:val="none" w:sz="0" w:space="0" w:color="auto"/>
        <w:right w:val="none" w:sz="0" w:space="0" w:color="auto"/>
      </w:divBdr>
    </w:div>
    <w:div w:id="496959818">
      <w:bodyDiv w:val="1"/>
      <w:marLeft w:val="0"/>
      <w:marRight w:val="0"/>
      <w:marTop w:val="0"/>
      <w:marBottom w:val="0"/>
      <w:divBdr>
        <w:top w:val="none" w:sz="0" w:space="0" w:color="auto"/>
        <w:left w:val="none" w:sz="0" w:space="0" w:color="auto"/>
        <w:bottom w:val="none" w:sz="0" w:space="0" w:color="auto"/>
        <w:right w:val="none" w:sz="0" w:space="0" w:color="auto"/>
      </w:divBdr>
    </w:div>
    <w:div w:id="500589455">
      <w:bodyDiv w:val="1"/>
      <w:marLeft w:val="0"/>
      <w:marRight w:val="0"/>
      <w:marTop w:val="0"/>
      <w:marBottom w:val="0"/>
      <w:divBdr>
        <w:top w:val="none" w:sz="0" w:space="0" w:color="auto"/>
        <w:left w:val="none" w:sz="0" w:space="0" w:color="auto"/>
        <w:bottom w:val="none" w:sz="0" w:space="0" w:color="auto"/>
        <w:right w:val="none" w:sz="0" w:space="0" w:color="auto"/>
      </w:divBdr>
    </w:div>
    <w:div w:id="522935730">
      <w:bodyDiv w:val="1"/>
      <w:marLeft w:val="0"/>
      <w:marRight w:val="0"/>
      <w:marTop w:val="0"/>
      <w:marBottom w:val="0"/>
      <w:divBdr>
        <w:top w:val="none" w:sz="0" w:space="0" w:color="auto"/>
        <w:left w:val="none" w:sz="0" w:space="0" w:color="auto"/>
        <w:bottom w:val="none" w:sz="0" w:space="0" w:color="auto"/>
        <w:right w:val="none" w:sz="0" w:space="0" w:color="auto"/>
      </w:divBdr>
    </w:div>
    <w:div w:id="541983663">
      <w:bodyDiv w:val="1"/>
      <w:marLeft w:val="0"/>
      <w:marRight w:val="0"/>
      <w:marTop w:val="0"/>
      <w:marBottom w:val="0"/>
      <w:divBdr>
        <w:top w:val="none" w:sz="0" w:space="0" w:color="auto"/>
        <w:left w:val="none" w:sz="0" w:space="0" w:color="auto"/>
        <w:bottom w:val="none" w:sz="0" w:space="0" w:color="auto"/>
        <w:right w:val="none" w:sz="0" w:space="0" w:color="auto"/>
      </w:divBdr>
    </w:div>
    <w:div w:id="544873630">
      <w:bodyDiv w:val="1"/>
      <w:marLeft w:val="0"/>
      <w:marRight w:val="0"/>
      <w:marTop w:val="0"/>
      <w:marBottom w:val="0"/>
      <w:divBdr>
        <w:top w:val="none" w:sz="0" w:space="0" w:color="auto"/>
        <w:left w:val="none" w:sz="0" w:space="0" w:color="auto"/>
        <w:bottom w:val="none" w:sz="0" w:space="0" w:color="auto"/>
        <w:right w:val="none" w:sz="0" w:space="0" w:color="auto"/>
      </w:divBdr>
    </w:div>
    <w:div w:id="573509117">
      <w:bodyDiv w:val="1"/>
      <w:marLeft w:val="0"/>
      <w:marRight w:val="0"/>
      <w:marTop w:val="0"/>
      <w:marBottom w:val="0"/>
      <w:divBdr>
        <w:top w:val="none" w:sz="0" w:space="0" w:color="auto"/>
        <w:left w:val="none" w:sz="0" w:space="0" w:color="auto"/>
        <w:bottom w:val="none" w:sz="0" w:space="0" w:color="auto"/>
        <w:right w:val="none" w:sz="0" w:space="0" w:color="auto"/>
      </w:divBdr>
    </w:div>
    <w:div w:id="594560014">
      <w:bodyDiv w:val="1"/>
      <w:marLeft w:val="0"/>
      <w:marRight w:val="0"/>
      <w:marTop w:val="0"/>
      <w:marBottom w:val="0"/>
      <w:divBdr>
        <w:top w:val="none" w:sz="0" w:space="0" w:color="auto"/>
        <w:left w:val="none" w:sz="0" w:space="0" w:color="auto"/>
        <w:bottom w:val="none" w:sz="0" w:space="0" w:color="auto"/>
        <w:right w:val="none" w:sz="0" w:space="0" w:color="auto"/>
      </w:divBdr>
    </w:div>
    <w:div w:id="597711707">
      <w:bodyDiv w:val="1"/>
      <w:marLeft w:val="0"/>
      <w:marRight w:val="0"/>
      <w:marTop w:val="0"/>
      <w:marBottom w:val="0"/>
      <w:divBdr>
        <w:top w:val="none" w:sz="0" w:space="0" w:color="auto"/>
        <w:left w:val="none" w:sz="0" w:space="0" w:color="auto"/>
        <w:bottom w:val="none" w:sz="0" w:space="0" w:color="auto"/>
        <w:right w:val="none" w:sz="0" w:space="0" w:color="auto"/>
      </w:divBdr>
    </w:div>
    <w:div w:id="610550921">
      <w:bodyDiv w:val="1"/>
      <w:marLeft w:val="0"/>
      <w:marRight w:val="0"/>
      <w:marTop w:val="0"/>
      <w:marBottom w:val="0"/>
      <w:divBdr>
        <w:top w:val="none" w:sz="0" w:space="0" w:color="auto"/>
        <w:left w:val="none" w:sz="0" w:space="0" w:color="auto"/>
        <w:bottom w:val="none" w:sz="0" w:space="0" w:color="auto"/>
        <w:right w:val="none" w:sz="0" w:space="0" w:color="auto"/>
      </w:divBdr>
    </w:div>
    <w:div w:id="611134333">
      <w:bodyDiv w:val="1"/>
      <w:marLeft w:val="0"/>
      <w:marRight w:val="0"/>
      <w:marTop w:val="0"/>
      <w:marBottom w:val="0"/>
      <w:divBdr>
        <w:top w:val="none" w:sz="0" w:space="0" w:color="auto"/>
        <w:left w:val="none" w:sz="0" w:space="0" w:color="auto"/>
        <w:bottom w:val="none" w:sz="0" w:space="0" w:color="auto"/>
        <w:right w:val="none" w:sz="0" w:space="0" w:color="auto"/>
      </w:divBdr>
    </w:div>
    <w:div w:id="665134124">
      <w:bodyDiv w:val="1"/>
      <w:marLeft w:val="0"/>
      <w:marRight w:val="0"/>
      <w:marTop w:val="0"/>
      <w:marBottom w:val="0"/>
      <w:divBdr>
        <w:top w:val="none" w:sz="0" w:space="0" w:color="auto"/>
        <w:left w:val="none" w:sz="0" w:space="0" w:color="auto"/>
        <w:bottom w:val="none" w:sz="0" w:space="0" w:color="auto"/>
        <w:right w:val="none" w:sz="0" w:space="0" w:color="auto"/>
      </w:divBdr>
    </w:div>
    <w:div w:id="681660384">
      <w:bodyDiv w:val="1"/>
      <w:marLeft w:val="0"/>
      <w:marRight w:val="0"/>
      <w:marTop w:val="0"/>
      <w:marBottom w:val="0"/>
      <w:divBdr>
        <w:top w:val="none" w:sz="0" w:space="0" w:color="auto"/>
        <w:left w:val="none" w:sz="0" w:space="0" w:color="auto"/>
        <w:bottom w:val="none" w:sz="0" w:space="0" w:color="auto"/>
        <w:right w:val="none" w:sz="0" w:space="0" w:color="auto"/>
      </w:divBdr>
    </w:div>
    <w:div w:id="690302170">
      <w:bodyDiv w:val="1"/>
      <w:marLeft w:val="0"/>
      <w:marRight w:val="0"/>
      <w:marTop w:val="0"/>
      <w:marBottom w:val="0"/>
      <w:divBdr>
        <w:top w:val="none" w:sz="0" w:space="0" w:color="auto"/>
        <w:left w:val="none" w:sz="0" w:space="0" w:color="auto"/>
        <w:bottom w:val="none" w:sz="0" w:space="0" w:color="auto"/>
        <w:right w:val="none" w:sz="0" w:space="0" w:color="auto"/>
      </w:divBdr>
    </w:div>
    <w:div w:id="691959004">
      <w:bodyDiv w:val="1"/>
      <w:marLeft w:val="0"/>
      <w:marRight w:val="0"/>
      <w:marTop w:val="0"/>
      <w:marBottom w:val="0"/>
      <w:divBdr>
        <w:top w:val="none" w:sz="0" w:space="0" w:color="auto"/>
        <w:left w:val="none" w:sz="0" w:space="0" w:color="auto"/>
        <w:bottom w:val="none" w:sz="0" w:space="0" w:color="auto"/>
        <w:right w:val="none" w:sz="0" w:space="0" w:color="auto"/>
      </w:divBdr>
    </w:div>
    <w:div w:id="712847091">
      <w:bodyDiv w:val="1"/>
      <w:marLeft w:val="0"/>
      <w:marRight w:val="0"/>
      <w:marTop w:val="0"/>
      <w:marBottom w:val="0"/>
      <w:divBdr>
        <w:top w:val="none" w:sz="0" w:space="0" w:color="auto"/>
        <w:left w:val="none" w:sz="0" w:space="0" w:color="auto"/>
        <w:bottom w:val="none" w:sz="0" w:space="0" w:color="auto"/>
        <w:right w:val="none" w:sz="0" w:space="0" w:color="auto"/>
      </w:divBdr>
    </w:div>
    <w:div w:id="717827849">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60687810">
      <w:bodyDiv w:val="1"/>
      <w:marLeft w:val="0"/>
      <w:marRight w:val="0"/>
      <w:marTop w:val="0"/>
      <w:marBottom w:val="0"/>
      <w:divBdr>
        <w:top w:val="none" w:sz="0" w:space="0" w:color="auto"/>
        <w:left w:val="none" w:sz="0" w:space="0" w:color="auto"/>
        <w:bottom w:val="none" w:sz="0" w:space="0" w:color="auto"/>
        <w:right w:val="none" w:sz="0" w:space="0" w:color="auto"/>
      </w:divBdr>
    </w:div>
    <w:div w:id="782772072">
      <w:bodyDiv w:val="1"/>
      <w:marLeft w:val="0"/>
      <w:marRight w:val="0"/>
      <w:marTop w:val="0"/>
      <w:marBottom w:val="0"/>
      <w:divBdr>
        <w:top w:val="none" w:sz="0" w:space="0" w:color="auto"/>
        <w:left w:val="none" w:sz="0" w:space="0" w:color="auto"/>
        <w:bottom w:val="none" w:sz="0" w:space="0" w:color="auto"/>
        <w:right w:val="none" w:sz="0" w:space="0" w:color="auto"/>
      </w:divBdr>
    </w:div>
    <w:div w:id="790318574">
      <w:bodyDiv w:val="1"/>
      <w:marLeft w:val="0"/>
      <w:marRight w:val="0"/>
      <w:marTop w:val="0"/>
      <w:marBottom w:val="0"/>
      <w:divBdr>
        <w:top w:val="none" w:sz="0" w:space="0" w:color="auto"/>
        <w:left w:val="none" w:sz="0" w:space="0" w:color="auto"/>
        <w:bottom w:val="none" w:sz="0" w:space="0" w:color="auto"/>
        <w:right w:val="none" w:sz="0" w:space="0" w:color="auto"/>
      </w:divBdr>
    </w:div>
    <w:div w:id="849761604">
      <w:bodyDiv w:val="1"/>
      <w:marLeft w:val="0"/>
      <w:marRight w:val="0"/>
      <w:marTop w:val="0"/>
      <w:marBottom w:val="0"/>
      <w:divBdr>
        <w:top w:val="none" w:sz="0" w:space="0" w:color="auto"/>
        <w:left w:val="none" w:sz="0" w:space="0" w:color="auto"/>
        <w:bottom w:val="none" w:sz="0" w:space="0" w:color="auto"/>
        <w:right w:val="none" w:sz="0" w:space="0" w:color="auto"/>
      </w:divBdr>
    </w:div>
    <w:div w:id="873999062">
      <w:bodyDiv w:val="1"/>
      <w:marLeft w:val="0"/>
      <w:marRight w:val="0"/>
      <w:marTop w:val="0"/>
      <w:marBottom w:val="0"/>
      <w:divBdr>
        <w:top w:val="none" w:sz="0" w:space="0" w:color="auto"/>
        <w:left w:val="none" w:sz="0" w:space="0" w:color="auto"/>
        <w:bottom w:val="none" w:sz="0" w:space="0" w:color="auto"/>
        <w:right w:val="none" w:sz="0" w:space="0" w:color="auto"/>
      </w:divBdr>
    </w:div>
    <w:div w:id="886066250">
      <w:bodyDiv w:val="1"/>
      <w:marLeft w:val="0"/>
      <w:marRight w:val="0"/>
      <w:marTop w:val="0"/>
      <w:marBottom w:val="0"/>
      <w:divBdr>
        <w:top w:val="none" w:sz="0" w:space="0" w:color="auto"/>
        <w:left w:val="none" w:sz="0" w:space="0" w:color="auto"/>
        <w:bottom w:val="none" w:sz="0" w:space="0" w:color="auto"/>
        <w:right w:val="none" w:sz="0" w:space="0" w:color="auto"/>
      </w:divBdr>
    </w:div>
    <w:div w:id="888304210">
      <w:bodyDiv w:val="1"/>
      <w:marLeft w:val="0"/>
      <w:marRight w:val="0"/>
      <w:marTop w:val="0"/>
      <w:marBottom w:val="0"/>
      <w:divBdr>
        <w:top w:val="none" w:sz="0" w:space="0" w:color="auto"/>
        <w:left w:val="none" w:sz="0" w:space="0" w:color="auto"/>
        <w:bottom w:val="none" w:sz="0" w:space="0" w:color="auto"/>
        <w:right w:val="none" w:sz="0" w:space="0" w:color="auto"/>
      </w:divBdr>
    </w:div>
    <w:div w:id="905843574">
      <w:bodyDiv w:val="1"/>
      <w:marLeft w:val="0"/>
      <w:marRight w:val="0"/>
      <w:marTop w:val="0"/>
      <w:marBottom w:val="0"/>
      <w:divBdr>
        <w:top w:val="none" w:sz="0" w:space="0" w:color="auto"/>
        <w:left w:val="none" w:sz="0" w:space="0" w:color="auto"/>
        <w:bottom w:val="none" w:sz="0" w:space="0" w:color="auto"/>
        <w:right w:val="none" w:sz="0" w:space="0" w:color="auto"/>
      </w:divBdr>
    </w:div>
    <w:div w:id="938373648">
      <w:bodyDiv w:val="1"/>
      <w:marLeft w:val="0"/>
      <w:marRight w:val="0"/>
      <w:marTop w:val="0"/>
      <w:marBottom w:val="0"/>
      <w:divBdr>
        <w:top w:val="none" w:sz="0" w:space="0" w:color="auto"/>
        <w:left w:val="none" w:sz="0" w:space="0" w:color="auto"/>
        <w:bottom w:val="none" w:sz="0" w:space="0" w:color="auto"/>
        <w:right w:val="none" w:sz="0" w:space="0" w:color="auto"/>
      </w:divBdr>
    </w:div>
    <w:div w:id="997542389">
      <w:bodyDiv w:val="1"/>
      <w:marLeft w:val="0"/>
      <w:marRight w:val="0"/>
      <w:marTop w:val="0"/>
      <w:marBottom w:val="0"/>
      <w:divBdr>
        <w:top w:val="none" w:sz="0" w:space="0" w:color="auto"/>
        <w:left w:val="none" w:sz="0" w:space="0" w:color="auto"/>
        <w:bottom w:val="none" w:sz="0" w:space="0" w:color="auto"/>
        <w:right w:val="none" w:sz="0" w:space="0" w:color="auto"/>
      </w:divBdr>
    </w:div>
    <w:div w:id="1045327116">
      <w:bodyDiv w:val="1"/>
      <w:marLeft w:val="0"/>
      <w:marRight w:val="0"/>
      <w:marTop w:val="0"/>
      <w:marBottom w:val="0"/>
      <w:divBdr>
        <w:top w:val="none" w:sz="0" w:space="0" w:color="auto"/>
        <w:left w:val="none" w:sz="0" w:space="0" w:color="auto"/>
        <w:bottom w:val="none" w:sz="0" w:space="0" w:color="auto"/>
        <w:right w:val="none" w:sz="0" w:space="0" w:color="auto"/>
      </w:divBdr>
    </w:div>
    <w:div w:id="1083839203">
      <w:bodyDiv w:val="1"/>
      <w:marLeft w:val="0"/>
      <w:marRight w:val="0"/>
      <w:marTop w:val="0"/>
      <w:marBottom w:val="0"/>
      <w:divBdr>
        <w:top w:val="none" w:sz="0" w:space="0" w:color="auto"/>
        <w:left w:val="none" w:sz="0" w:space="0" w:color="auto"/>
        <w:bottom w:val="none" w:sz="0" w:space="0" w:color="auto"/>
        <w:right w:val="none" w:sz="0" w:space="0" w:color="auto"/>
      </w:divBdr>
    </w:div>
    <w:div w:id="1090195104">
      <w:bodyDiv w:val="1"/>
      <w:marLeft w:val="0"/>
      <w:marRight w:val="0"/>
      <w:marTop w:val="0"/>
      <w:marBottom w:val="0"/>
      <w:divBdr>
        <w:top w:val="none" w:sz="0" w:space="0" w:color="auto"/>
        <w:left w:val="none" w:sz="0" w:space="0" w:color="auto"/>
        <w:bottom w:val="none" w:sz="0" w:space="0" w:color="auto"/>
        <w:right w:val="none" w:sz="0" w:space="0" w:color="auto"/>
      </w:divBdr>
    </w:div>
    <w:div w:id="1133864347">
      <w:bodyDiv w:val="1"/>
      <w:marLeft w:val="0"/>
      <w:marRight w:val="0"/>
      <w:marTop w:val="0"/>
      <w:marBottom w:val="0"/>
      <w:divBdr>
        <w:top w:val="none" w:sz="0" w:space="0" w:color="auto"/>
        <w:left w:val="none" w:sz="0" w:space="0" w:color="auto"/>
        <w:bottom w:val="none" w:sz="0" w:space="0" w:color="auto"/>
        <w:right w:val="none" w:sz="0" w:space="0" w:color="auto"/>
      </w:divBdr>
    </w:div>
    <w:div w:id="1144658784">
      <w:bodyDiv w:val="1"/>
      <w:marLeft w:val="0"/>
      <w:marRight w:val="0"/>
      <w:marTop w:val="0"/>
      <w:marBottom w:val="0"/>
      <w:divBdr>
        <w:top w:val="none" w:sz="0" w:space="0" w:color="auto"/>
        <w:left w:val="none" w:sz="0" w:space="0" w:color="auto"/>
        <w:bottom w:val="none" w:sz="0" w:space="0" w:color="auto"/>
        <w:right w:val="none" w:sz="0" w:space="0" w:color="auto"/>
      </w:divBdr>
    </w:div>
    <w:div w:id="1203397865">
      <w:bodyDiv w:val="1"/>
      <w:marLeft w:val="0"/>
      <w:marRight w:val="0"/>
      <w:marTop w:val="0"/>
      <w:marBottom w:val="0"/>
      <w:divBdr>
        <w:top w:val="none" w:sz="0" w:space="0" w:color="auto"/>
        <w:left w:val="none" w:sz="0" w:space="0" w:color="auto"/>
        <w:bottom w:val="none" w:sz="0" w:space="0" w:color="auto"/>
        <w:right w:val="none" w:sz="0" w:space="0" w:color="auto"/>
      </w:divBdr>
    </w:div>
    <w:div w:id="1205286468">
      <w:bodyDiv w:val="1"/>
      <w:marLeft w:val="0"/>
      <w:marRight w:val="0"/>
      <w:marTop w:val="0"/>
      <w:marBottom w:val="0"/>
      <w:divBdr>
        <w:top w:val="none" w:sz="0" w:space="0" w:color="auto"/>
        <w:left w:val="none" w:sz="0" w:space="0" w:color="auto"/>
        <w:bottom w:val="none" w:sz="0" w:space="0" w:color="auto"/>
        <w:right w:val="none" w:sz="0" w:space="0" w:color="auto"/>
      </w:divBdr>
    </w:div>
    <w:div w:id="1215701042">
      <w:bodyDiv w:val="1"/>
      <w:marLeft w:val="0"/>
      <w:marRight w:val="0"/>
      <w:marTop w:val="0"/>
      <w:marBottom w:val="0"/>
      <w:divBdr>
        <w:top w:val="none" w:sz="0" w:space="0" w:color="auto"/>
        <w:left w:val="none" w:sz="0" w:space="0" w:color="auto"/>
        <w:bottom w:val="none" w:sz="0" w:space="0" w:color="auto"/>
        <w:right w:val="none" w:sz="0" w:space="0" w:color="auto"/>
      </w:divBdr>
    </w:div>
    <w:div w:id="1233856914">
      <w:bodyDiv w:val="1"/>
      <w:marLeft w:val="0"/>
      <w:marRight w:val="0"/>
      <w:marTop w:val="0"/>
      <w:marBottom w:val="0"/>
      <w:divBdr>
        <w:top w:val="none" w:sz="0" w:space="0" w:color="auto"/>
        <w:left w:val="none" w:sz="0" w:space="0" w:color="auto"/>
        <w:bottom w:val="none" w:sz="0" w:space="0" w:color="auto"/>
        <w:right w:val="none" w:sz="0" w:space="0" w:color="auto"/>
      </w:divBdr>
    </w:div>
    <w:div w:id="1237320865">
      <w:bodyDiv w:val="1"/>
      <w:marLeft w:val="0"/>
      <w:marRight w:val="0"/>
      <w:marTop w:val="0"/>
      <w:marBottom w:val="0"/>
      <w:divBdr>
        <w:top w:val="none" w:sz="0" w:space="0" w:color="auto"/>
        <w:left w:val="none" w:sz="0" w:space="0" w:color="auto"/>
        <w:bottom w:val="none" w:sz="0" w:space="0" w:color="auto"/>
        <w:right w:val="none" w:sz="0" w:space="0" w:color="auto"/>
      </w:divBdr>
    </w:div>
    <w:div w:id="1273124855">
      <w:bodyDiv w:val="1"/>
      <w:marLeft w:val="0"/>
      <w:marRight w:val="0"/>
      <w:marTop w:val="0"/>
      <w:marBottom w:val="0"/>
      <w:divBdr>
        <w:top w:val="none" w:sz="0" w:space="0" w:color="auto"/>
        <w:left w:val="none" w:sz="0" w:space="0" w:color="auto"/>
        <w:bottom w:val="none" w:sz="0" w:space="0" w:color="auto"/>
        <w:right w:val="none" w:sz="0" w:space="0" w:color="auto"/>
      </w:divBdr>
    </w:div>
    <w:div w:id="1312324507">
      <w:bodyDiv w:val="1"/>
      <w:marLeft w:val="0"/>
      <w:marRight w:val="0"/>
      <w:marTop w:val="0"/>
      <w:marBottom w:val="0"/>
      <w:divBdr>
        <w:top w:val="none" w:sz="0" w:space="0" w:color="auto"/>
        <w:left w:val="none" w:sz="0" w:space="0" w:color="auto"/>
        <w:bottom w:val="none" w:sz="0" w:space="0" w:color="auto"/>
        <w:right w:val="none" w:sz="0" w:space="0" w:color="auto"/>
      </w:divBdr>
    </w:div>
    <w:div w:id="1315184569">
      <w:bodyDiv w:val="1"/>
      <w:marLeft w:val="0"/>
      <w:marRight w:val="0"/>
      <w:marTop w:val="0"/>
      <w:marBottom w:val="0"/>
      <w:divBdr>
        <w:top w:val="none" w:sz="0" w:space="0" w:color="auto"/>
        <w:left w:val="none" w:sz="0" w:space="0" w:color="auto"/>
        <w:bottom w:val="none" w:sz="0" w:space="0" w:color="auto"/>
        <w:right w:val="none" w:sz="0" w:space="0" w:color="auto"/>
      </w:divBdr>
    </w:div>
    <w:div w:id="1316841525">
      <w:bodyDiv w:val="1"/>
      <w:marLeft w:val="0"/>
      <w:marRight w:val="0"/>
      <w:marTop w:val="0"/>
      <w:marBottom w:val="0"/>
      <w:divBdr>
        <w:top w:val="none" w:sz="0" w:space="0" w:color="auto"/>
        <w:left w:val="none" w:sz="0" w:space="0" w:color="auto"/>
        <w:bottom w:val="none" w:sz="0" w:space="0" w:color="auto"/>
        <w:right w:val="none" w:sz="0" w:space="0" w:color="auto"/>
      </w:divBdr>
    </w:div>
    <w:div w:id="1323394556">
      <w:bodyDiv w:val="1"/>
      <w:marLeft w:val="0"/>
      <w:marRight w:val="0"/>
      <w:marTop w:val="0"/>
      <w:marBottom w:val="0"/>
      <w:divBdr>
        <w:top w:val="none" w:sz="0" w:space="0" w:color="auto"/>
        <w:left w:val="none" w:sz="0" w:space="0" w:color="auto"/>
        <w:bottom w:val="none" w:sz="0" w:space="0" w:color="auto"/>
        <w:right w:val="none" w:sz="0" w:space="0" w:color="auto"/>
      </w:divBdr>
    </w:div>
    <w:div w:id="1365790706">
      <w:bodyDiv w:val="1"/>
      <w:marLeft w:val="0"/>
      <w:marRight w:val="0"/>
      <w:marTop w:val="0"/>
      <w:marBottom w:val="0"/>
      <w:divBdr>
        <w:top w:val="none" w:sz="0" w:space="0" w:color="auto"/>
        <w:left w:val="none" w:sz="0" w:space="0" w:color="auto"/>
        <w:bottom w:val="none" w:sz="0" w:space="0" w:color="auto"/>
        <w:right w:val="none" w:sz="0" w:space="0" w:color="auto"/>
      </w:divBdr>
    </w:div>
    <w:div w:id="1381982190">
      <w:bodyDiv w:val="1"/>
      <w:marLeft w:val="0"/>
      <w:marRight w:val="0"/>
      <w:marTop w:val="0"/>
      <w:marBottom w:val="0"/>
      <w:divBdr>
        <w:top w:val="none" w:sz="0" w:space="0" w:color="auto"/>
        <w:left w:val="none" w:sz="0" w:space="0" w:color="auto"/>
        <w:bottom w:val="none" w:sz="0" w:space="0" w:color="auto"/>
        <w:right w:val="none" w:sz="0" w:space="0" w:color="auto"/>
      </w:divBdr>
    </w:div>
    <w:div w:id="1403329214">
      <w:bodyDiv w:val="1"/>
      <w:marLeft w:val="0"/>
      <w:marRight w:val="0"/>
      <w:marTop w:val="0"/>
      <w:marBottom w:val="0"/>
      <w:divBdr>
        <w:top w:val="none" w:sz="0" w:space="0" w:color="auto"/>
        <w:left w:val="none" w:sz="0" w:space="0" w:color="auto"/>
        <w:bottom w:val="none" w:sz="0" w:space="0" w:color="auto"/>
        <w:right w:val="none" w:sz="0" w:space="0" w:color="auto"/>
      </w:divBdr>
    </w:div>
    <w:div w:id="1403870040">
      <w:bodyDiv w:val="1"/>
      <w:marLeft w:val="0"/>
      <w:marRight w:val="0"/>
      <w:marTop w:val="0"/>
      <w:marBottom w:val="0"/>
      <w:divBdr>
        <w:top w:val="none" w:sz="0" w:space="0" w:color="auto"/>
        <w:left w:val="none" w:sz="0" w:space="0" w:color="auto"/>
        <w:bottom w:val="none" w:sz="0" w:space="0" w:color="auto"/>
        <w:right w:val="none" w:sz="0" w:space="0" w:color="auto"/>
      </w:divBdr>
    </w:div>
    <w:div w:id="1420906524">
      <w:bodyDiv w:val="1"/>
      <w:marLeft w:val="0"/>
      <w:marRight w:val="0"/>
      <w:marTop w:val="0"/>
      <w:marBottom w:val="0"/>
      <w:divBdr>
        <w:top w:val="none" w:sz="0" w:space="0" w:color="auto"/>
        <w:left w:val="none" w:sz="0" w:space="0" w:color="auto"/>
        <w:bottom w:val="none" w:sz="0" w:space="0" w:color="auto"/>
        <w:right w:val="none" w:sz="0" w:space="0" w:color="auto"/>
      </w:divBdr>
    </w:div>
    <w:div w:id="1441296824">
      <w:bodyDiv w:val="1"/>
      <w:marLeft w:val="0"/>
      <w:marRight w:val="0"/>
      <w:marTop w:val="0"/>
      <w:marBottom w:val="0"/>
      <w:divBdr>
        <w:top w:val="none" w:sz="0" w:space="0" w:color="auto"/>
        <w:left w:val="none" w:sz="0" w:space="0" w:color="auto"/>
        <w:bottom w:val="none" w:sz="0" w:space="0" w:color="auto"/>
        <w:right w:val="none" w:sz="0" w:space="0" w:color="auto"/>
      </w:divBdr>
    </w:div>
    <w:div w:id="1534150493">
      <w:bodyDiv w:val="1"/>
      <w:marLeft w:val="0"/>
      <w:marRight w:val="0"/>
      <w:marTop w:val="0"/>
      <w:marBottom w:val="0"/>
      <w:divBdr>
        <w:top w:val="none" w:sz="0" w:space="0" w:color="auto"/>
        <w:left w:val="none" w:sz="0" w:space="0" w:color="auto"/>
        <w:bottom w:val="none" w:sz="0" w:space="0" w:color="auto"/>
        <w:right w:val="none" w:sz="0" w:space="0" w:color="auto"/>
      </w:divBdr>
    </w:div>
    <w:div w:id="1599295338">
      <w:bodyDiv w:val="1"/>
      <w:marLeft w:val="0"/>
      <w:marRight w:val="0"/>
      <w:marTop w:val="0"/>
      <w:marBottom w:val="0"/>
      <w:divBdr>
        <w:top w:val="none" w:sz="0" w:space="0" w:color="auto"/>
        <w:left w:val="none" w:sz="0" w:space="0" w:color="auto"/>
        <w:bottom w:val="none" w:sz="0" w:space="0" w:color="auto"/>
        <w:right w:val="none" w:sz="0" w:space="0" w:color="auto"/>
      </w:divBdr>
    </w:div>
    <w:div w:id="1600916546">
      <w:bodyDiv w:val="1"/>
      <w:marLeft w:val="0"/>
      <w:marRight w:val="0"/>
      <w:marTop w:val="0"/>
      <w:marBottom w:val="0"/>
      <w:divBdr>
        <w:top w:val="none" w:sz="0" w:space="0" w:color="auto"/>
        <w:left w:val="none" w:sz="0" w:space="0" w:color="auto"/>
        <w:bottom w:val="none" w:sz="0" w:space="0" w:color="auto"/>
        <w:right w:val="none" w:sz="0" w:space="0" w:color="auto"/>
      </w:divBdr>
    </w:div>
    <w:div w:id="1601448269">
      <w:bodyDiv w:val="1"/>
      <w:marLeft w:val="0"/>
      <w:marRight w:val="0"/>
      <w:marTop w:val="0"/>
      <w:marBottom w:val="0"/>
      <w:divBdr>
        <w:top w:val="none" w:sz="0" w:space="0" w:color="auto"/>
        <w:left w:val="none" w:sz="0" w:space="0" w:color="auto"/>
        <w:bottom w:val="none" w:sz="0" w:space="0" w:color="auto"/>
        <w:right w:val="none" w:sz="0" w:space="0" w:color="auto"/>
      </w:divBdr>
    </w:div>
    <w:div w:id="1608347462">
      <w:bodyDiv w:val="1"/>
      <w:marLeft w:val="0"/>
      <w:marRight w:val="0"/>
      <w:marTop w:val="0"/>
      <w:marBottom w:val="0"/>
      <w:divBdr>
        <w:top w:val="none" w:sz="0" w:space="0" w:color="auto"/>
        <w:left w:val="none" w:sz="0" w:space="0" w:color="auto"/>
        <w:bottom w:val="none" w:sz="0" w:space="0" w:color="auto"/>
        <w:right w:val="none" w:sz="0" w:space="0" w:color="auto"/>
      </w:divBdr>
    </w:div>
    <w:div w:id="1617175186">
      <w:bodyDiv w:val="1"/>
      <w:marLeft w:val="0"/>
      <w:marRight w:val="0"/>
      <w:marTop w:val="0"/>
      <w:marBottom w:val="0"/>
      <w:divBdr>
        <w:top w:val="none" w:sz="0" w:space="0" w:color="auto"/>
        <w:left w:val="none" w:sz="0" w:space="0" w:color="auto"/>
        <w:bottom w:val="none" w:sz="0" w:space="0" w:color="auto"/>
        <w:right w:val="none" w:sz="0" w:space="0" w:color="auto"/>
      </w:divBdr>
    </w:div>
    <w:div w:id="1639609455">
      <w:bodyDiv w:val="1"/>
      <w:marLeft w:val="0"/>
      <w:marRight w:val="0"/>
      <w:marTop w:val="0"/>
      <w:marBottom w:val="0"/>
      <w:divBdr>
        <w:top w:val="none" w:sz="0" w:space="0" w:color="auto"/>
        <w:left w:val="none" w:sz="0" w:space="0" w:color="auto"/>
        <w:bottom w:val="none" w:sz="0" w:space="0" w:color="auto"/>
        <w:right w:val="none" w:sz="0" w:space="0" w:color="auto"/>
      </w:divBdr>
    </w:div>
    <w:div w:id="1639845965">
      <w:bodyDiv w:val="1"/>
      <w:marLeft w:val="0"/>
      <w:marRight w:val="0"/>
      <w:marTop w:val="0"/>
      <w:marBottom w:val="0"/>
      <w:divBdr>
        <w:top w:val="none" w:sz="0" w:space="0" w:color="auto"/>
        <w:left w:val="none" w:sz="0" w:space="0" w:color="auto"/>
        <w:bottom w:val="none" w:sz="0" w:space="0" w:color="auto"/>
        <w:right w:val="none" w:sz="0" w:space="0" w:color="auto"/>
      </w:divBdr>
    </w:div>
    <w:div w:id="1644502673">
      <w:bodyDiv w:val="1"/>
      <w:marLeft w:val="0"/>
      <w:marRight w:val="0"/>
      <w:marTop w:val="0"/>
      <w:marBottom w:val="0"/>
      <w:divBdr>
        <w:top w:val="none" w:sz="0" w:space="0" w:color="auto"/>
        <w:left w:val="none" w:sz="0" w:space="0" w:color="auto"/>
        <w:bottom w:val="none" w:sz="0" w:space="0" w:color="auto"/>
        <w:right w:val="none" w:sz="0" w:space="0" w:color="auto"/>
      </w:divBdr>
    </w:div>
    <w:div w:id="1661616980">
      <w:bodyDiv w:val="1"/>
      <w:marLeft w:val="0"/>
      <w:marRight w:val="0"/>
      <w:marTop w:val="0"/>
      <w:marBottom w:val="0"/>
      <w:divBdr>
        <w:top w:val="none" w:sz="0" w:space="0" w:color="auto"/>
        <w:left w:val="none" w:sz="0" w:space="0" w:color="auto"/>
        <w:bottom w:val="none" w:sz="0" w:space="0" w:color="auto"/>
        <w:right w:val="none" w:sz="0" w:space="0" w:color="auto"/>
      </w:divBdr>
    </w:div>
    <w:div w:id="1666321528">
      <w:bodyDiv w:val="1"/>
      <w:marLeft w:val="0"/>
      <w:marRight w:val="0"/>
      <w:marTop w:val="0"/>
      <w:marBottom w:val="0"/>
      <w:divBdr>
        <w:top w:val="none" w:sz="0" w:space="0" w:color="auto"/>
        <w:left w:val="none" w:sz="0" w:space="0" w:color="auto"/>
        <w:bottom w:val="none" w:sz="0" w:space="0" w:color="auto"/>
        <w:right w:val="none" w:sz="0" w:space="0" w:color="auto"/>
      </w:divBdr>
    </w:div>
    <w:div w:id="1727800412">
      <w:bodyDiv w:val="1"/>
      <w:marLeft w:val="0"/>
      <w:marRight w:val="0"/>
      <w:marTop w:val="0"/>
      <w:marBottom w:val="0"/>
      <w:divBdr>
        <w:top w:val="none" w:sz="0" w:space="0" w:color="auto"/>
        <w:left w:val="none" w:sz="0" w:space="0" w:color="auto"/>
        <w:bottom w:val="none" w:sz="0" w:space="0" w:color="auto"/>
        <w:right w:val="none" w:sz="0" w:space="0" w:color="auto"/>
      </w:divBdr>
    </w:div>
    <w:div w:id="1734424399">
      <w:bodyDiv w:val="1"/>
      <w:marLeft w:val="0"/>
      <w:marRight w:val="0"/>
      <w:marTop w:val="0"/>
      <w:marBottom w:val="0"/>
      <w:divBdr>
        <w:top w:val="none" w:sz="0" w:space="0" w:color="auto"/>
        <w:left w:val="none" w:sz="0" w:space="0" w:color="auto"/>
        <w:bottom w:val="none" w:sz="0" w:space="0" w:color="auto"/>
        <w:right w:val="none" w:sz="0" w:space="0" w:color="auto"/>
      </w:divBdr>
    </w:div>
    <w:div w:id="1747023330">
      <w:bodyDiv w:val="1"/>
      <w:marLeft w:val="0"/>
      <w:marRight w:val="0"/>
      <w:marTop w:val="0"/>
      <w:marBottom w:val="0"/>
      <w:divBdr>
        <w:top w:val="none" w:sz="0" w:space="0" w:color="auto"/>
        <w:left w:val="none" w:sz="0" w:space="0" w:color="auto"/>
        <w:bottom w:val="none" w:sz="0" w:space="0" w:color="auto"/>
        <w:right w:val="none" w:sz="0" w:space="0" w:color="auto"/>
      </w:divBdr>
    </w:div>
    <w:div w:id="1748110544">
      <w:bodyDiv w:val="1"/>
      <w:marLeft w:val="0"/>
      <w:marRight w:val="0"/>
      <w:marTop w:val="0"/>
      <w:marBottom w:val="0"/>
      <w:divBdr>
        <w:top w:val="none" w:sz="0" w:space="0" w:color="auto"/>
        <w:left w:val="none" w:sz="0" w:space="0" w:color="auto"/>
        <w:bottom w:val="none" w:sz="0" w:space="0" w:color="auto"/>
        <w:right w:val="none" w:sz="0" w:space="0" w:color="auto"/>
      </w:divBdr>
    </w:div>
    <w:div w:id="1790540179">
      <w:bodyDiv w:val="1"/>
      <w:marLeft w:val="0"/>
      <w:marRight w:val="0"/>
      <w:marTop w:val="0"/>
      <w:marBottom w:val="0"/>
      <w:divBdr>
        <w:top w:val="none" w:sz="0" w:space="0" w:color="auto"/>
        <w:left w:val="none" w:sz="0" w:space="0" w:color="auto"/>
        <w:bottom w:val="none" w:sz="0" w:space="0" w:color="auto"/>
        <w:right w:val="none" w:sz="0" w:space="0" w:color="auto"/>
      </w:divBdr>
    </w:div>
    <w:div w:id="1791699470">
      <w:bodyDiv w:val="1"/>
      <w:marLeft w:val="0"/>
      <w:marRight w:val="0"/>
      <w:marTop w:val="0"/>
      <w:marBottom w:val="0"/>
      <w:divBdr>
        <w:top w:val="none" w:sz="0" w:space="0" w:color="auto"/>
        <w:left w:val="none" w:sz="0" w:space="0" w:color="auto"/>
        <w:bottom w:val="none" w:sz="0" w:space="0" w:color="auto"/>
        <w:right w:val="none" w:sz="0" w:space="0" w:color="auto"/>
      </w:divBdr>
    </w:div>
    <w:div w:id="1806386000">
      <w:bodyDiv w:val="1"/>
      <w:marLeft w:val="0"/>
      <w:marRight w:val="0"/>
      <w:marTop w:val="0"/>
      <w:marBottom w:val="0"/>
      <w:divBdr>
        <w:top w:val="none" w:sz="0" w:space="0" w:color="auto"/>
        <w:left w:val="none" w:sz="0" w:space="0" w:color="auto"/>
        <w:bottom w:val="none" w:sz="0" w:space="0" w:color="auto"/>
        <w:right w:val="none" w:sz="0" w:space="0" w:color="auto"/>
      </w:divBdr>
    </w:div>
    <w:div w:id="1832136714">
      <w:bodyDiv w:val="1"/>
      <w:marLeft w:val="0"/>
      <w:marRight w:val="0"/>
      <w:marTop w:val="0"/>
      <w:marBottom w:val="0"/>
      <w:divBdr>
        <w:top w:val="none" w:sz="0" w:space="0" w:color="auto"/>
        <w:left w:val="none" w:sz="0" w:space="0" w:color="auto"/>
        <w:bottom w:val="none" w:sz="0" w:space="0" w:color="auto"/>
        <w:right w:val="none" w:sz="0" w:space="0" w:color="auto"/>
      </w:divBdr>
    </w:div>
    <w:div w:id="1861817145">
      <w:bodyDiv w:val="1"/>
      <w:marLeft w:val="0"/>
      <w:marRight w:val="0"/>
      <w:marTop w:val="0"/>
      <w:marBottom w:val="0"/>
      <w:divBdr>
        <w:top w:val="none" w:sz="0" w:space="0" w:color="auto"/>
        <w:left w:val="none" w:sz="0" w:space="0" w:color="auto"/>
        <w:bottom w:val="none" w:sz="0" w:space="0" w:color="auto"/>
        <w:right w:val="none" w:sz="0" w:space="0" w:color="auto"/>
      </w:divBdr>
    </w:div>
    <w:div w:id="1873809020">
      <w:bodyDiv w:val="1"/>
      <w:marLeft w:val="0"/>
      <w:marRight w:val="0"/>
      <w:marTop w:val="0"/>
      <w:marBottom w:val="0"/>
      <w:divBdr>
        <w:top w:val="none" w:sz="0" w:space="0" w:color="auto"/>
        <w:left w:val="none" w:sz="0" w:space="0" w:color="auto"/>
        <w:bottom w:val="none" w:sz="0" w:space="0" w:color="auto"/>
        <w:right w:val="none" w:sz="0" w:space="0" w:color="auto"/>
      </w:divBdr>
    </w:div>
    <w:div w:id="1912503223">
      <w:bodyDiv w:val="1"/>
      <w:marLeft w:val="0"/>
      <w:marRight w:val="0"/>
      <w:marTop w:val="0"/>
      <w:marBottom w:val="0"/>
      <w:divBdr>
        <w:top w:val="none" w:sz="0" w:space="0" w:color="auto"/>
        <w:left w:val="none" w:sz="0" w:space="0" w:color="auto"/>
        <w:bottom w:val="none" w:sz="0" w:space="0" w:color="auto"/>
        <w:right w:val="none" w:sz="0" w:space="0" w:color="auto"/>
      </w:divBdr>
    </w:div>
    <w:div w:id="2005232602">
      <w:bodyDiv w:val="1"/>
      <w:marLeft w:val="0"/>
      <w:marRight w:val="0"/>
      <w:marTop w:val="0"/>
      <w:marBottom w:val="0"/>
      <w:divBdr>
        <w:top w:val="none" w:sz="0" w:space="0" w:color="auto"/>
        <w:left w:val="none" w:sz="0" w:space="0" w:color="auto"/>
        <w:bottom w:val="none" w:sz="0" w:space="0" w:color="auto"/>
        <w:right w:val="none" w:sz="0" w:space="0" w:color="auto"/>
      </w:divBdr>
    </w:div>
    <w:div w:id="2064595186">
      <w:bodyDiv w:val="1"/>
      <w:marLeft w:val="0"/>
      <w:marRight w:val="0"/>
      <w:marTop w:val="0"/>
      <w:marBottom w:val="0"/>
      <w:divBdr>
        <w:top w:val="none" w:sz="0" w:space="0" w:color="auto"/>
        <w:left w:val="none" w:sz="0" w:space="0" w:color="auto"/>
        <w:bottom w:val="none" w:sz="0" w:space="0" w:color="auto"/>
        <w:right w:val="none" w:sz="0" w:space="0" w:color="auto"/>
      </w:divBdr>
    </w:div>
    <w:div w:id="2066637302">
      <w:bodyDiv w:val="1"/>
      <w:marLeft w:val="0"/>
      <w:marRight w:val="0"/>
      <w:marTop w:val="0"/>
      <w:marBottom w:val="0"/>
      <w:divBdr>
        <w:top w:val="none" w:sz="0" w:space="0" w:color="auto"/>
        <w:left w:val="none" w:sz="0" w:space="0" w:color="auto"/>
        <w:bottom w:val="none" w:sz="0" w:space="0" w:color="auto"/>
        <w:right w:val="none" w:sz="0" w:space="0" w:color="auto"/>
      </w:divBdr>
    </w:div>
    <w:div w:id="2081251484">
      <w:bodyDiv w:val="1"/>
      <w:marLeft w:val="0"/>
      <w:marRight w:val="0"/>
      <w:marTop w:val="0"/>
      <w:marBottom w:val="0"/>
      <w:divBdr>
        <w:top w:val="none" w:sz="0" w:space="0" w:color="auto"/>
        <w:left w:val="none" w:sz="0" w:space="0" w:color="auto"/>
        <w:bottom w:val="none" w:sz="0" w:space="0" w:color="auto"/>
        <w:right w:val="none" w:sz="0" w:space="0" w:color="auto"/>
      </w:divBdr>
    </w:div>
    <w:div w:id="2112235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ippo.edu.ua/index.php/34-2010-11-24-15-07-23/4792-poradi-metodistiv-navchalno-metodichnogo-viddilu-koordinatsiji-osvitnoji-diyalnosti-ta-profesijnogo-rozvitk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on.gov.ua/storage/app/media/zagalna%20serednya/uchytel-roku/2022/09/29/Nakaz.MON-862.vid.28.09.202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25634</Words>
  <Characters>146114</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171406</CharactersWithSpaces>
  <SharedDoc>false</SharedDoc>
  <HLinks>
    <vt:vector size="12" baseType="variant">
      <vt:variant>
        <vt:i4>2818107</vt:i4>
      </vt:variant>
      <vt:variant>
        <vt:i4>3</vt:i4>
      </vt:variant>
      <vt:variant>
        <vt:i4>0</vt:i4>
      </vt:variant>
      <vt:variant>
        <vt:i4>5</vt:i4>
      </vt:variant>
      <vt:variant>
        <vt:lpwstr>http://soippo.edu.ua/index.php/34-2010-11-24-15-07-23/4792-poradi-metodistiv-navchalno-metodichnogo-viddilu-koordinatsiji-osvitnoji-diyalnosti-ta-profesijnogo-rozvitku</vt:lpwstr>
      </vt:variant>
      <vt:variant>
        <vt:lpwstr/>
      </vt:variant>
      <vt:variant>
        <vt:i4>7340135</vt:i4>
      </vt:variant>
      <vt:variant>
        <vt:i4>0</vt:i4>
      </vt:variant>
      <vt:variant>
        <vt:i4>0</vt:i4>
      </vt:variant>
      <vt:variant>
        <vt:i4>5</vt:i4>
      </vt:variant>
      <vt:variant>
        <vt:lpwstr>https://mon.gov.ua/storage/app/media/zagalna serednya/uchytel-roku/2022/09/29/Nakaz.MON-862.vid.28.09.2022.pdf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cp:lastModifiedBy>UNICEF</cp:lastModifiedBy>
  <cp:revision>2</cp:revision>
  <cp:lastPrinted>2023-02-24T13:31:00Z</cp:lastPrinted>
  <dcterms:created xsi:type="dcterms:W3CDTF">2023-03-01T13:15:00Z</dcterms:created>
  <dcterms:modified xsi:type="dcterms:W3CDTF">2023-03-01T13:15:00Z</dcterms:modified>
</cp:coreProperties>
</file>